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211"/>
        <w:gridCol w:w="913"/>
        <w:gridCol w:w="1017"/>
        <w:gridCol w:w="1017"/>
      </w:tblGrid>
      <w:tr w:rsidR="008D2294" w:rsidRPr="00CD38CC" w:rsidTr="008D2294">
        <w:tc>
          <w:tcPr>
            <w:tcW w:w="5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52A3B" w:rsidRPr="00A864F3" w:rsidRDefault="008D2294" w:rsidP="00F86534">
            <w:pPr>
              <w:pStyle w:val="NoSpacing"/>
              <w:rPr>
                <w:rFonts w:ascii="Times New Roman" w:hAnsi="Times New Roman" w:cs="Times New Roman"/>
              </w:rPr>
            </w:pPr>
            <w:r w:rsidRPr="00A864F3">
              <w:rPr>
                <w:rFonts w:ascii="Times New Roman" w:hAnsi="Times New Roman" w:cs="Times New Roman"/>
                <w:i/>
              </w:rPr>
              <w:t>Applicant Name: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No Examples</w:t>
            </w:r>
          </w:p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One Example</w:t>
            </w:r>
          </w:p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A Few Examples</w:t>
            </w:r>
          </w:p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Several Examples</w:t>
            </w:r>
          </w:p>
          <w:p w:rsidR="00352A3B" w:rsidRPr="00A864F3" w:rsidRDefault="00352A3B" w:rsidP="00352A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004CE" w:rsidRPr="00CD38CC" w:rsidTr="008D2294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6245EF" w:rsidRDefault="006245EF" w:rsidP="00F86534">
            <w:pPr>
              <w:pStyle w:val="NoSpacing"/>
              <w:rPr>
                <w:rFonts w:ascii="Times New Roman" w:hAnsi="Times New Roman" w:cs="Times New Roman"/>
              </w:rPr>
            </w:pPr>
            <w:r w:rsidRPr="00A864F3">
              <w:rPr>
                <w:rFonts w:ascii="Times New Roman" w:hAnsi="Times New Roman" w:cs="Times New Roman"/>
              </w:rPr>
              <w:t>Strategic Leadership</w:t>
            </w:r>
          </w:p>
          <w:p w:rsidR="00280FA7" w:rsidRPr="00A864F3" w:rsidRDefault="00280FA7" w:rsidP="00F8653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45EF" w:rsidRPr="00A864F3" w:rsidRDefault="006245EF" w:rsidP="00F8653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45EF" w:rsidRPr="00A864F3" w:rsidRDefault="006245EF" w:rsidP="00F8653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245EF" w:rsidRPr="00A864F3" w:rsidRDefault="006245EF" w:rsidP="00F8653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245EF" w:rsidRPr="00A864F3" w:rsidRDefault="006245EF" w:rsidP="00F8653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04CE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6245EF" w:rsidRPr="00A864F3" w:rsidRDefault="007C520B" w:rsidP="00713847">
            <w:pPr>
              <w:pStyle w:val="Pa12"/>
              <w:spacing w:after="22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Academic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</w:t>
            </w:r>
            <w:r w:rsidR="006245EF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Knowledge-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Grasps organ</w:t>
            </w:r>
            <w:bookmarkStart w:id="0" w:name="_GoBack"/>
            <w:bookmarkEnd w:id="0"/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izational context;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ssesses  customer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(administration, faculty, students, staff, library/faculty staff)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needs;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nderstands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budget management 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within the school and university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works within stipulations of various budget lines, maximizes use of budget to meet assessed </w:t>
            </w:r>
            <w:r w:rsidR="001E7C6B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customer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need, 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6245EF" w:rsidRPr="00A864F3" w:rsidRDefault="006245EF">
            <w:pPr>
              <w:pStyle w:val="Pa12"/>
              <w:spacing w:after="22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Managing Vision and Purpose</w:t>
            </w:r>
            <w:r w:rsidRPr="00A864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- 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Is skilled at 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identifying key stakeholders- and working with them to 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shap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 the 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vision and mission 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of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 skilled at effectively communicating and inspiring</w:t>
            </w:r>
            <w:r w:rsidR="001F2EA5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others</w:t>
            </w:r>
            <w:r w:rsidR="0071384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serves as representative of the university and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6245EF" w:rsidRPr="00A864F3" w:rsidRDefault="00196F20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Complex Decision Making</w:t>
            </w:r>
            <w:r w:rsidRPr="00A864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Employs transparency in decision-making;</w:t>
            </w:r>
            <w:r w:rsidR="00372CDA" w:rsidRPr="00A864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m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akes effective strategic choices; 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includes key stakeholders in decision-making when appropriate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aligns policies and procedures with best practices established by national/international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 organizations/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agencies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04CE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6245EF" w:rsidRPr="00A864F3" w:rsidRDefault="006245EF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Organization </w:t>
            </w:r>
            <w:r w:rsidR="00196F2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S</w:t>
            </w: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tructure, </w:t>
            </w:r>
            <w:r w:rsidR="00196F2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D</w:t>
            </w: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esign and </w:t>
            </w:r>
            <w:r w:rsidR="00196F2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Alignment-</w:t>
            </w:r>
            <w:r w:rsidR="00196F20" w:rsidRPr="00A864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Aligns organizational processes (e.g.,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laboratory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acquisitions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to strategy;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reates an operating model to achieve the strategy;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3A67A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ligns diverse stakeholders on the strategy and operating model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able to manage multiple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facilities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/budgets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6245EF" w:rsidRPr="00A864F3" w:rsidRDefault="006245EF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8D2294">
        <w:tc>
          <w:tcPr>
            <w:tcW w:w="5418" w:type="dxa"/>
            <w:tcBorders>
              <w:right w:val="nil"/>
            </w:tcBorders>
          </w:tcPr>
          <w:p w:rsidR="00D004CE" w:rsidRPr="00A864F3" w:rsidRDefault="00D004CE" w:rsidP="003A67A7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Comments/Notes to support ratings:</w:t>
            </w: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D004CE" w:rsidRPr="00A864F3" w:rsidRDefault="00D004CE" w:rsidP="00D004C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Strategic Leadership Overall Rating (</w:t>
            </w:r>
            <w:proofErr w:type="spellStart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categories)=_________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D004CE" w:rsidRPr="00A864F3" w:rsidRDefault="00D004CE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</w:tcPr>
          <w:p w:rsidR="00D004CE" w:rsidRPr="00A864F3" w:rsidRDefault="00D004CE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</w:tcPr>
          <w:p w:rsidR="00D004CE" w:rsidRPr="00A864F3" w:rsidRDefault="00D004CE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</w:tcBorders>
          </w:tcPr>
          <w:p w:rsidR="00D004CE" w:rsidRPr="00A864F3" w:rsidRDefault="00D004CE" w:rsidP="00F86534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04CE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No Examples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One Example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A Few Examples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Several Examples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004CE" w:rsidRPr="00CD38CC" w:rsidTr="008D2294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D004CE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Enterprise management </w:t>
            </w:r>
          </w:p>
          <w:p w:rsidR="00280FA7" w:rsidRPr="00A864F3" w:rsidRDefault="00280FA7" w:rsidP="00A864F3"/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C89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D004CE" w:rsidRPr="00A864F3" w:rsidRDefault="00D004CE">
            <w:pPr>
              <w:pStyle w:val="Pa14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Operational Skills-</w:t>
            </w:r>
            <w:r w:rsidRPr="00A864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Organizes, plans and sets priorities for allocating resources; 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includes appropriate personnel in the allocation process;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anages effectively through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organizational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systems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D004CE" w:rsidRPr="00A864F3" w:rsidRDefault="00D004CE" w:rsidP="00713847">
            <w:pPr>
              <w:pStyle w:val="Pa14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Achieving Results-</w:t>
            </w:r>
            <w:r w:rsidRPr="00A864F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Focuses on actions and outcomes;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xhibits </w:t>
            </w:r>
            <w:r w:rsidR="0071384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honesty, professional ethics, and inte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grity</w:t>
            </w:r>
            <w:r w:rsidR="0071384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demonstrates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energy and drive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D004CE" w:rsidRPr="00A864F3" w:rsidRDefault="00D004CE" w:rsidP="00EC606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Resource Management -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Makes effective hiring and staffing decisions;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elegates and gets work done through others;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hapes and manages rewards</w:t>
            </w:r>
            <w:r w:rsidR="000E309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able to delegate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8D2294">
        <w:tc>
          <w:tcPr>
            <w:tcW w:w="5418" w:type="dxa"/>
            <w:tcBorders>
              <w:right w:val="nil"/>
            </w:tcBorders>
          </w:tcPr>
          <w:p w:rsidR="00D004CE" w:rsidRPr="00A864F3" w:rsidRDefault="00D004CE" w:rsidP="00E53CF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Comments/Notes to support ratings:</w:t>
            </w:r>
          </w:p>
          <w:p w:rsidR="00D004CE" w:rsidRPr="00A864F3" w:rsidRDefault="00D004CE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E53CF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D004CE" w:rsidRPr="00A864F3" w:rsidRDefault="00D004CE" w:rsidP="00D004C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Enterprise Management Overall Rating (</w:t>
            </w:r>
            <w:proofErr w:type="spellStart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D004CE" w:rsidRPr="00A864F3" w:rsidRDefault="00D004CE" w:rsidP="00E53CFE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D004CE" w:rsidRPr="00A864F3" w:rsidRDefault="00D004CE" w:rsidP="00D004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:rsidR="00D004CE" w:rsidRPr="00A864F3" w:rsidRDefault="00D004CE" w:rsidP="00E53CFE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D004CE" w:rsidRPr="00A864F3" w:rsidRDefault="00D004CE" w:rsidP="00E53CFE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single" w:sz="4" w:space="0" w:color="auto"/>
            </w:tcBorders>
          </w:tcPr>
          <w:p w:rsidR="00D004CE" w:rsidRPr="00A864F3" w:rsidRDefault="00D004CE" w:rsidP="00E53CFE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D2294" w:rsidRPr="00A864F3" w:rsidRDefault="008D22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211"/>
        <w:gridCol w:w="913"/>
        <w:gridCol w:w="1017"/>
        <w:gridCol w:w="1017"/>
      </w:tblGrid>
      <w:tr w:rsidR="00D004CE" w:rsidRPr="00CD38CC" w:rsidTr="008D2294">
        <w:tc>
          <w:tcPr>
            <w:tcW w:w="5418" w:type="dxa"/>
            <w:tcBorders>
              <w:right w:val="single" w:sz="4" w:space="0" w:color="auto"/>
            </w:tcBorders>
          </w:tcPr>
          <w:p w:rsidR="008D2294" w:rsidRPr="00A864F3" w:rsidRDefault="008D2294" w:rsidP="00E53CF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No Examples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One Example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A Few Examples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Several Examples</w:t>
            </w:r>
          </w:p>
          <w:p w:rsidR="00D004CE" w:rsidRPr="00A864F3" w:rsidRDefault="00D004CE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3C89" w:rsidRPr="00CD38CC" w:rsidTr="008D2294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D004CE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Innovation </w:t>
            </w:r>
          </w:p>
          <w:p w:rsidR="00280FA7" w:rsidRPr="00A864F3" w:rsidRDefault="00280FA7" w:rsidP="00A864F3"/>
        </w:tc>
        <w:tc>
          <w:tcPr>
            <w:tcW w:w="12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pStyle w:val="Pa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294" w:rsidRPr="00CD38CC" w:rsidTr="008D2294">
        <w:tc>
          <w:tcPr>
            <w:tcW w:w="5418" w:type="dxa"/>
          </w:tcPr>
          <w:p w:rsidR="00D004CE" w:rsidRPr="00A864F3" w:rsidRDefault="00D004CE" w:rsidP="00D571A9">
            <w:pPr>
              <w:pStyle w:val="Pa14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Creating the</w:t>
            </w:r>
            <w:r w:rsidR="00D1626B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New and D</w:t>
            </w: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ifferent</w:t>
            </w:r>
            <w:r w:rsidR="000F22F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Exhibits creativity and perspective;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acilitates and listens;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orks collaboratively to develop a </w:t>
            </w:r>
            <w:r w:rsidR="007C520B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shared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vision for </w:t>
            </w:r>
            <w:r w:rsidR="009126CF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academic libraries that meet the </w:t>
            </w:r>
            <w:r w:rsidR="007C520B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academic </w:t>
            </w:r>
            <w:r w:rsidR="009126CF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needs of faculty, staff, </w:t>
            </w:r>
            <w:r w:rsidR="0071384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university departments </w:t>
            </w:r>
            <w:r w:rsidR="009126CF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 students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hows managerial courage”;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eal</w:t>
            </w:r>
            <w:r w:rsidR="00D571A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effectively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with ambiguity and paradox</w:t>
            </w:r>
          </w:p>
        </w:tc>
        <w:tc>
          <w:tcPr>
            <w:tcW w:w="1211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8D2294">
        <w:tc>
          <w:tcPr>
            <w:tcW w:w="5418" w:type="dxa"/>
          </w:tcPr>
          <w:p w:rsidR="00D004CE" w:rsidRPr="00A864F3" w:rsidRDefault="00D1626B" w:rsidP="00822A30">
            <w:pPr>
              <w:pStyle w:val="Pa14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Managing Innovation P</w:t>
            </w:r>
            <w:r w:rsidR="00D004CE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rocesses</w:t>
            </w:r>
            <w:r w:rsidR="000F22FD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D004CE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- 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Creates innovation ecosystems,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processes, and capabilities;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cans the environment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e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ffectively implements emerging technologies and innovation in informa</w:t>
            </w:r>
            <w:r w:rsidR="009B0A0C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tion deli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very</w:t>
            </w:r>
          </w:p>
        </w:tc>
        <w:tc>
          <w:tcPr>
            <w:tcW w:w="1211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pStyle w:val="Pa14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8D2294">
        <w:tc>
          <w:tcPr>
            <w:tcW w:w="5418" w:type="dxa"/>
          </w:tcPr>
          <w:p w:rsidR="00D004CE" w:rsidRPr="00A864F3" w:rsidRDefault="00D1626B" w:rsidP="009B0A0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Relating to Different C</w:t>
            </w:r>
            <w:r w:rsidR="00D004CE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ultures </w:t>
            </w:r>
            <w:r w:rsidR="007C520B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–</w:t>
            </w:r>
            <w:r w:rsidR="00D004CE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Understands</w:t>
            </w:r>
            <w:r w:rsidR="007C520B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encourages,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 w:rsidR="009B0A0C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demonstrates commitment to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diversity;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lobal orientation and awareness</w:t>
            </w:r>
          </w:p>
        </w:tc>
        <w:tc>
          <w:tcPr>
            <w:tcW w:w="1211" w:type="dxa"/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901D50">
        <w:tc>
          <w:tcPr>
            <w:tcW w:w="5418" w:type="dxa"/>
          </w:tcPr>
          <w:p w:rsidR="00113C89" w:rsidRPr="00A864F3" w:rsidRDefault="00113C89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Comments/Notes to support ratings:</w:t>
            </w: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Innovation Overall Rating (</w:t>
            </w:r>
            <w:proofErr w:type="spellStart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901D50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D004CE" w:rsidRPr="00A864F3" w:rsidRDefault="00113C89" w:rsidP="00F86534">
            <w:pPr>
              <w:autoSpaceDE w:val="0"/>
              <w:autoSpaceDN w:val="0"/>
              <w:adjustRightInd w:val="0"/>
              <w:spacing w:after="200" w:line="20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People &amp; Relationship E</w:t>
            </w:r>
            <w:r w:rsidR="00D004CE" w:rsidRPr="00A86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ffectiveness 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00" w:line="20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00" w:line="20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00" w:line="20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00" w:line="201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294" w:rsidRPr="00CD38CC" w:rsidTr="008D2294">
        <w:tc>
          <w:tcPr>
            <w:tcW w:w="5418" w:type="dxa"/>
          </w:tcPr>
          <w:p w:rsidR="00D004CE" w:rsidRPr="00A864F3" w:rsidRDefault="00D1626B" w:rsidP="007C520B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Leading People and T</w:t>
            </w:r>
            <w:r w:rsidR="00D004CE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eams 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- 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Exhibits participatory leadership style;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irects, motivates, and 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supports others to accomplish the organizational mission; 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acknowledges/respects professional experiences and opinions of others’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xpresses </w:t>
            </w:r>
            <w:r w:rsidR="009126CF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respect and 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caring;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7C520B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aintains atmosphere characterized by professionalism;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9B0A0C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ultivates collegial environment;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anages conflict;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eals with tough issues and can confront others</w:t>
            </w:r>
          </w:p>
        </w:tc>
        <w:tc>
          <w:tcPr>
            <w:tcW w:w="1211" w:type="dxa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D004CE" w:rsidRPr="00A864F3" w:rsidRDefault="00D004CE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8D2294">
        <w:tc>
          <w:tcPr>
            <w:tcW w:w="5418" w:type="dxa"/>
          </w:tcPr>
          <w:p w:rsidR="00113C89" w:rsidRPr="00A864F3" w:rsidRDefault="00D1626B" w:rsidP="00822A30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Relationship B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uilding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High self-awareness;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stablishes trust;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approachable and has strong interpersonal savvy;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  <w:r w:rsidR="001F2EA5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stabl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ishes/manages team-building;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ble to collaborate with multiple constituencies</w:t>
            </w:r>
            <w:r w:rsidR="00D571A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(university departments, library, other institutions, vendors)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F2EA5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nderstands diverse viewpoints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8D2294">
        <w:trPr>
          <w:trHeight w:val="827"/>
        </w:trPr>
        <w:tc>
          <w:tcPr>
            <w:tcW w:w="5418" w:type="dxa"/>
          </w:tcPr>
          <w:p w:rsidR="00113C89" w:rsidRPr="00A864F3" w:rsidRDefault="00D1626B" w:rsidP="00372CDA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Organizational and Stakeholder Positioning S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kills-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Possesses organizational agility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demonstrates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political savvy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 negotiations with key stakeholders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anages diverse relationships and conflicting priorities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autoSpaceDE w:val="0"/>
              <w:autoSpaceDN w:val="0"/>
              <w:adjustRightInd w:val="0"/>
              <w:spacing w:after="220" w:line="161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A864F3">
        <w:trPr>
          <w:trHeight w:val="539"/>
        </w:trPr>
        <w:tc>
          <w:tcPr>
            <w:tcW w:w="5418" w:type="dxa"/>
          </w:tcPr>
          <w:p w:rsidR="00113C89" w:rsidRPr="00A864F3" w:rsidRDefault="00D1626B" w:rsidP="00BC1DB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Communication E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ffectiveness-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22A3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Excellent communication and interpersonal skills; </w:t>
            </w:r>
            <w:r w:rsidR="00713847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encourages two-way communications;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hapes communications that are consistent with strategy;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nfluences others in all forms of communications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901D50">
        <w:tc>
          <w:tcPr>
            <w:tcW w:w="5418" w:type="dxa"/>
          </w:tcPr>
          <w:p w:rsidR="00113C89" w:rsidRPr="00A864F3" w:rsidRDefault="00113C89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Comments/Notes to support ratings:</w:t>
            </w: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People &amp; Relationship Effectiveness Overall Rating (</w:t>
            </w:r>
            <w:proofErr w:type="spellStart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294" w:rsidRPr="00CD38CC" w:rsidTr="00901D50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Research Orientation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</w:tcPr>
          <w:p w:rsidR="00113C89" w:rsidRPr="00A864F3" w:rsidRDefault="00D77D60" w:rsidP="00372CD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Remains Active in the A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cademy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in a tenure environment, Active in research and p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ublishes in high quality peer-reviewed journals within his/her discipline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erves on editorial boards of peer-reviewed journals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ttends/presents/chairs sessions at annual meetings, etc.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active in professional development and service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</w:tcPr>
          <w:p w:rsidR="00113C89" w:rsidRPr="00A864F3" w:rsidRDefault="00D77D60" w:rsidP="00EC606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Fosters a Culture of R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esearch-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Promotes and provides resources needed for a research culture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knowledge of shared governance and academic freedom of faculty members’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1DB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7F5F55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aintains congruence between research expectations and available resources, 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etc.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520B" w:rsidRPr="00CD38CC" w:rsidTr="008D2294">
        <w:tc>
          <w:tcPr>
            <w:tcW w:w="5418" w:type="dxa"/>
          </w:tcPr>
          <w:p w:rsidR="007C520B" w:rsidRPr="00A864F3" w:rsidRDefault="007C520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Academic Leadership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Serves as faculty role model; recruits and evaluates faculty regarding promotion, tenure, and merit salary increases.</w:t>
            </w:r>
          </w:p>
        </w:tc>
        <w:tc>
          <w:tcPr>
            <w:tcW w:w="1211" w:type="dxa"/>
          </w:tcPr>
          <w:p w:rsidR="007C520B" w:rsidRPr="00A864F3" w:rsidRDefault="007C520B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7C520B" w:rsidRPr="00A864F3" w:rsidRDefault="007C520B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7C520B" w:rsidRPr="00A864F3" w:rsidRDefault="007C520B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7C520B" w:rsidRPr="00A864F3" w:rsidRDefault="007C520B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</w:tcPr>
          <w:p w:rsidR="00113C89" w:rsidRPr="00A864F3" w:rsidRDefault="00D77D60" w:rsidP="00372CD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Incentives Research P</w:t>
            </w:r>
            <w:r w:rsidR="00113C89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roductivity -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Recognizes faculty research accomplishments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rovides  incentives for research productivity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including leave time and funding for conference attendance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113C89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rovides differential teaching loads based on research productivity, etc.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3C89" w:rsidRPr="00CD38CC" w:rsidTr="008D2294">
        <w:tc>
          <w:tcPr>
            <w:tcW w:w="5418" w:type="dxa"/>
          </w:tcPr>
          <w:p w:rsidR="00113C89" w:rsidRPr="00A864F3" w:rsidRDefault="00113C89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Comments/Notes to support ratings:</w:t>
            </w: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13C89" w:rsidRPr="00A864F3" w:rsidRDefault="00113C89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113C89" w:rsidRPr="00A864F3" w:rsidRDefault="00113C89" w:rsidP="00113C8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Research Orientation Overall Rating (</w:t>
            </w:r>
            <w:proofErr w:type="spellStart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</w:t>
            </w:r>
          </w:p>
        </w:tc>
        <w:tc>
          <w:tcPr>
            <w:tcW w:w="1211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</w:tcPr>
          <w:p w:rsidR="00113C89" w:rsidRPr="00A864F3" w:rsidRDefault="00113C89" w:rsidP="00F8653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80FA7" w:rsidRDefault="00280F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211"/>
        <w:gridCol w:w="913"/>
        <w:gridCol w:w="1017"/>
        <w:gridCol w:w="1017"/>
      </w:tblGrid>
      <w:tr w:rsidR="00901D50" w:rsidRPr="00CD38CC" w:rsidTr="00901D50">
        <w:tc>
          <w:tcPr>
            <w:tcW w:w="5418" w:type="dxa"/>
          </w:tcPr>
          <w:p w:rsidR="00901D50" w:rsidRPr="00A864F3" w:rsidRDefault="00901D50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No Examples</w:t>
            </w:r>
          </w:p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One Example</w:t>
            </w:r>
          </w:p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A Few Examples</w:t>
            </w:r>
          </w:p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7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Several Examples</w:t>
            </w:r>
          </w:p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01D50" w:rsidRPr="00CD38CC" w:rsidTr="00901D50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901D50" w:rsidRPr="00A864F3" w:rsidRDefault="003830CB" w:rsidP="00113C89">
            <w:pPr>
              <w:pStyle w:val="Pa12"/>
              <w:spacing w:after="2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SACS</w:t>
            </w:r>
            <w:r w:rsidR="00762D62" w:rsidRPr="00A86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01D50" w:rsidRPr="00A86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D50" w:rsidRPr="00CD38CC" w:rsidTr="008D2294">
        <w:tc>
          <w:tcPr>
            <w:tcW w:w="5418" w:type="dxa"/>
          </w:tcPr>
          <w:p w:rsidR="00901D50" w:rsidRPr="00A864F3" w:rsidRDefault="00901D50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AACSB Involvement –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Employed by </w:t>
            </w:r>
            <w:r w:rsidR="003830CB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SACS</w:t>
            </w:r>
            <w:r w:rsidR="00762D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accredited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university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erved as a mentor to another 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institution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served as a peer review team member</w:t>
            </w:r>
          </w:p>
        </w:tc>
        <w:tc>
          <w:tcPr>
            <w:tcW w:w="1211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D50" w:rsidRPr="00CD38CC" w:rsidTr="008D2294">
        <w:tc>
          <w:tcPr>
            <w:tcW w:w="5418" w:type="dxa"/>
          </w:tcPr>
          <w:p w:rsidR="00901D50" w:rsidRPr="00A864F3" w:rsidRDefault="003830CB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SACS</w:t>
            </w:r>
            <w:r w:rsidR="00762D62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901D5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Assessment – 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Collected </w:t>
            </w:r>
            <w:r w:rsidR="009126CF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outcomes</w:t>
            </w:r>
            <w:r w:rsidR="000F22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assessment data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72CDA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provides requisite data for preparation of accreditation reports; 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prepared or assisted in preparing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SACS</w:t>
            </w:r>
            <w:r w:rsidR="00762D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accreditation reports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6062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9126CF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ontributed to maintaining institutional</w:t>
            </w:r>
            <w:r w:rsidR="00901D50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accreditation</w:t>
            </w:r>
          </w:p>
        </w:tc>
        <w:tc>
          <w:tcPr>
            <w:tcW w:w="1211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1D50" w:rsidRPr="00CD38CC" w:rsidTr="009A28BC">
        <w:tc>
          <w:tcPr>
            <w:tcW w:w="5418" w:type="dxa"/>
          </w:tcPr>
          <w:p w:rsidR="00901D50" w:rsidRPr="00A864F3" w:rsidRDefault="00901D50" w:rsidP="00E53CF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Comments/Notes to support ratings:</w:t>
            </w:r>
          </w:p>
          <w:p w:rsidR="00901D50" w:rsidRPr="00A864F3" w:rsidRDefault="00901D50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1D50" w:rsidRPr="00A864F3" w:rsidRDefault="00901D50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1D50" w:rsidRPr="00A864F3" w:rsidRDefault="00901D50" w:rsidP="00E53CF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01D50" w:rsidRPr="00A864F3" w:rsidRDefault="00901D50" w:rsidP="00E53CFE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01D50" w:rsidRPr="00A864F3" w:rsidRDefault="004545FF" w:rsidP="004545F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SACS </w:t>
            </w:r>
            <w:r w:rsidR="00901D5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Experience Overall Rating (</w:t>
            </w:r>
            <w:proofErr w:type="spellStart"/>
            <w:r w:rsidR="00901D5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="00901D50"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01D50" w:rsidRPr="00A864F3" w:rsidRDefault="00901D50" w:rsidP="00E5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8BC" w:rsidRPr="00CD38CC" w:rsidTr="009A28BC">
        <w:tc>
          <w:tcPr>
            <w:tcW w:w="5418" w:type="dxa"/>
            <w:tcBorders>
              <w:right w:val="nil"/>
            </w:tcBorders>
            <w:shd w:val="clear" w:color="auto" w:fill="D9D9D9" w:themeFill="background1" w:themeFillShade="D9"/>
          </w:tcPr>
          <w:p w:rsidR="009A28BC" w:rsidRPr="00A864F3" w:rsidRDefault="009A28BC" w:rsidP="00940EEC">
            <w:pPr>
              <w:pStyle w:val="Pa12"/>
              <w:spacing w:after="2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6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Development Experience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D9D9D9" w:themeFill="background1" w:themeFillShade="D9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8BC" w:rsidRPr="00CD38CC" w:rsidTr="008D2294">
        <w:tc>
          <w:tcPr>
            <w:tcW w:w="5418" w:type="dxa"/>
          </w:tcPr>
          <w:p w:rsidR="009A28BC" w:rsidRPr="00A864F3" w:rsidRDefault="009A28BC" w:rsidP="009A28BC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Fundraising –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with identifying potential donors/funding sources, making requests for gifts/donations, securing gifts/donations, securing grants, etc.</w:t>
            </w:r>
          </w:p>
        </w:tc>
        <w:tc>
          <w:tcPr>
            <w:tcW w:w="1211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8BC" w:rsidRPr="00CD38CC" w:rsidTr="008D2294">
        <w:tc>
          <w:tcPr>
            <w:tcW w:w="5418" w:type="dxa"/>
          </w:tcPr>
          <w:p w:rsidR="009A28BC" w:rsidRPr="00A864F3" w:rsidRDefault="009A28BC" w:rsidP="009A28BC">
            <w:pPr>
              <w:pStyle w:val="Pa12"/>
              <w:spacing w:after="2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Donor relations – </w:t>
            </w:r>
            <w:r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Experience with developing and maintaining relationships with donors, establishing a network of alumni and supporters, </w:t>
            </w:r>
            <w:r w:rsidR="0015561C" w:rsidRPr="00A86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involves alumni, board members, and faculty in development activities, etc.</w:t>
            </w:r>
          </w:p>
        </w:tc>
        <w:tc>
          <w:tcPr>
            <w:tcW w:w="1211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28BC" w:rsidRPr="00CD38CC" w:rsidTr="008D2294">
        <w:tc>
          <w:tcPr>
            <w:tcW w:w="5418" w:type="dxa"/>
          </w:tcPr>
          <w:p w:rsidR="009A28BC" w:rsidRPr="00A864F3" w:rsidRDefault="009A28BC" w:rsidP="00940EEC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Comments/Notes to support ratings:</w:t>
            </w:r>
          </w:p>
          <w:p w:rsidR="009A28BC" w:rsidRPr="00A864F3" w:rsidRDefault="009A28BC" w:rsidP="00940EE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A28BC" w:rsidRPr="00A864F3" w:rsidRDefault="009A28BC" w:rsidP="00940EE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A28BC" w:rsidRPr="00A864F3" w:rsidRDefault="009A28BC" w:rsidP="00940EE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A28BC" w:rsidRPr="00A864F3" w:rsidRDefault="009A28BC" w:rsidP="00940EEC">
            <w:pPr>
              <w:pStyle w:val="Pa12"/>
              <w:spacing w:after="22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A28BC" w:rsidRPr="00A864F3" w:rsidRDefault="009A28BC" w:rsidP="00940EE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Development Experience Overall Rating (</w:t>
            </w:r>
            <w:proofErr w:type="spellStart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Avg</w:t>
            </w:r>
            <w:proofErr w:type="spellEnd"/>
            <w:r w:rsidRPr="00A864F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of all categories)</w:t>
            </w:r>
          </w:p>
        </w:tc>
        <w:tc>
          <w:tcPr>
            <w:tcW w:w="1211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9A28BC" w:rsidRPr="00A864F3" w:rsidRDefault="009A28BC" w:rsidP="00940E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07422" w:rsidRPr="00A864F3" w:rsidRDefault="00607422" w:rsidP="006245EF">
      <w:pPr>
        <w:rPr>
          <w:rFonts w:ascii="Times New Roman" w:hAnsi="Times New Roman" w:cs="Times New Roman"/>
        </w:rPr>
      </w:pPr>
    </w:p>
    <w:sectPr w:rsidR="00607422" w:rsidRPr="00A864F3" w:rsidSect="00A864F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2A" w:rsidRDefault="00545E2A" w:rsidP="008D2294">
      <w:pPr>
        <w:spacing w:after="0" w:line="240" w:lineRule="auto"/>
      </w:pPr>
      <w:r>
        <w:separator/>
      </w:r>
    </w:p>
  </w:endnote>
  <w:endnote w:type="continuationSeparator" w:id="0">
    <w:p w:rsidR="00545E2A" w:rsidRDefault="00545E2A" w:rsidP="008D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1801454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8F9" w:rsidRPr="00A864F3" w:rsidRDefault="004D28F9" w:rsidP="00A864F3">
        <w:pPr>
          <w:pStyle w:val="Footer"/>
          <w:tabs>
            <w:tab w:val="clear" w:pos="4680"/>
          </w:tabs>
          <w:rPr>
            <w:rFonts w:ascii="Times New Roman" w:hAnsi="Times New Roman" w:cs="Times New Roman"/>
            <w:i/>
          </w:rPr>
        </w:pPr>
        <w:r w:rsidRPr="00A864F3">
          <w:rPr>
            <w:rFonts w:ascii="Times New Roman" w:hAnsi="Times New Roman" w:cs="Times New Roman"/>
            <w:i/>
            <w:sz w:val="24"/>
          </w:rPr>
          <w:t>Sample Interview Matrix</w:t>
        </w:r>
        <w:r w:rsidRPr="00A864F3">
          <w:rPr>
            <w:rFonts w:ascii="Times New Roman" w:hAnsi="Times New Roman" w:cs="Times New Roman"/>
            <w:i/>
            <w:sz w:val="24"/>
          </w:rPr>
          <w:tab/>
        </w:r>
        <w:r w:rsidRPr="00A864F3">
          <w:rPr>
            <w:rFonts w:ascii="Times New Roman" w:hAnsi="Times New Roman" w:cs="Times New Roman"/>
            <w:i/>
          </w:rPr>
          <w:fldChar w:fldCharType="begin"/>
        </w:r>
        <w:r w:rsidRPr="00A864F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A864F3">
          <w:rPr>
            <w:rFonts w:ascii="Times New Roman" w:hAnsi="Times New Roman" w:cs="Times New Roman"/>
            <w:i/>
          </w:rPr>
          <w:fldChar w:fldCharType="separate"/>
        </w:r>
        <w:r w:rsidR="00A864F3">
          <w:rPr>
            <w:rFonts w:ascii="Times New Roman" w:hAnsi="Times New Roman" w:cs="Times New Roman"/>
            <w:i/>
            <w:noProof/>
          </w:rPr>
          <w:t>4</w:t>
        </w:r>
        <w:r w:rsidRPr="00A864F3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  <w:p w:rsidR="004D28F9" w:rsidRPr="00A864F3" w:rsidRDefault="004D28F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2A" w:rsidRDefault="00545E2A" w:rsidP="008D2294">
      <w:pPr>
        <w:spacing w:after="0" w:line="240" w:lineRule="auto"/>
      </w:pPr>
      <w:r>
        <w:separator/>
      </w:r>
    </w:p>
  </w:footnote>
  <w:footnote w:type="continuationSeparator" w:id="0">
    <w:p w:rsidR="00545E2A" w:rsidRDefault="00545E2A" w:rsidP="008D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4" w:rsidRPr="00A864F3" w:rsidRDefault="008D2294" w:rsidP="008D2294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A864F3">
      <w:rPr>
        <w:rFonts w:ascii="Times New Roman" w:hAnsi="Times New Roman" w:cs="Times New Roman"/>
        <w:b/>
        <w:sz w:val="24"/>
        <w:szCs w:val="24"/>
      </w:rPr>
      <w:t>University of Southern Mississippi</w:t>
    </w:r>
  </w:p>
  <w:p w:rsidR="008D2294" w:rsidRPr="00A864F3" w:rsidRDefault="00172673" w:rsidP="008D2294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proofErr w:type="spellStart"/>
    <w:r w:rsidRPr="00A864F3">
      <w:rPr>
        <w:rFonts w:ascii="Times New Roman" w:hAnsi="Times New Roman" w:cs="Times New Roman"/>
        <w:b/>
        <w:sz w:val="20"/>
        <w:szCs w:val="20"/>
      </w:rPr>
      <w:t>XXXXXXXX</w:t>
    </w:r>
    <w:proofErr w:type="spellEnd"/>
    <w:r w:rsidR="008D2294" w:rsidRPr="00A864F3">
      <w:rPr>
        <w:rFonts w:ascii="Times New Roman" w:hAnsi="Times New Roman" w:cs="Times New Roman"/>
        <w:b/>
        <w:sz w:val="20"/>
        <w:szCs w:val="20"/>
      </w:rPr>
      <w:t xml:space="preserve"> Search</w:t>
    </w:r>
  </w:p>
  <w:p w:rsidR="008D2294" w:rsidRDefault="008D2294" w:rsidP="008D2294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A864F3">
      <w:rPr>
        <w:rFonts w:ascii="Times New Roman" w:hAnsi="Times New Roman" w:cs="Times New Roman"/>
        <w:i/>
        <w:sz w:val="20"/>
        <w:szCs w:val="20"/>
      </w:rPr>
      <w:t>Qualifications/Credentials Evaluation Form</w:t>
    </w:r>
  </w:p>
  <w:p w:rsidR="004D28F9" w:rsidRPr="00A864F3" w:rsidRDefault="004D28F9" w:rsidP="008D2294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74" w:rsidRPr="00A864F3" w:rsidRDefault="00B75D74" w:rsidP="00280FA7">
    <w:pPr>
      <w:pStyle w:val="NoSpacing"/>
      <w:jc w:val="center"/>
      <w:rPr>
        <w:rFonts w:ascii="Times New Roman" w:hAnsi="Times New Roman" w:cs="Times New Roman"/>
        <w:b/>
        <w:color w:val="0070C0"/>
        <w:sz w:val="32"/>
        <w:szCs w:val="24"/>
      </w:rPr>
    </w:pPr>
    <w:r w:rsidRPr="00A864F3">
      <w:rPr>
        <w:rFonts w:ascii="Times New Roman" w:hAnsi="Times New Roman" w:cs="Times New Roman"/>
        <w:b/>
        <w:color w:val="0070C0"/>
        <w:sz w:val="32"/>
        <w:szCs w:val="24"/>
      </w:rPr>
      <w:t>SAMPLE INTERVIEW RUBRIC #2</w:t>
    </w:r>
  </w:p>
  <w:p w:rsidR="00280FA7" w:rsidRPr="00522407" w:rsidRDefault="00280FA7" w:rsidP="00280FA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22407">
      <w:rPr>
        <w:rFonts w:ascii="Times New Roman" w:hAnsi="Times New Roman" w:cs="Times New Roman"/>
        <w:b/>
        <w:sz w:val="24"/>
        <w:szCs w:val="24"/>
      </w:rPr>
      <w:t>University of Southern Mississippi</w:t>
    </w:r>
  </w:p>
  <w:p w:rsidR="00280FA7" w:rsidRPr="00522407" w:rsidRDefault="00280FA7" w:rsidP="00280FA7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proofErr w:type="spellStart"/>
    <w:r w:rsidRPr="00522407">
      <w:rPr>
        <w:rFonts w:ascii="Times New Roman" w:hAnsi="Times New Roman" w:cs="Times New Roman"/>
        <w:b/>
        <w:sz w:val="20"/>
        <w:szCs w:val="20"/>
      </w:rPr>
      <w:t>XXXXXXXX</w:t>
    </w:r>
    <w:proofErr w:type="spellEnd"/>
    <w:r w:rsidRPr="00522407">
      <w:rPr>
        <w:rFonts w:ascii="Times New Roman" w:hAnsi="Times New Roman" w:cs="Times New Roman"/>
        <w:b/>
        <w:sz w:val="20"/>
        <w:szCs w:val="20"/>
      </w:rPr>
      <w:t xml:space="preserve"> Search</w:t>
    </w:r>
  </w:p>
  <w:p w:rsidR="00280FA7" w:rsidRDefault="00280FA7" w:rsidP="00280FA7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522407">
      <w:rPr>
        <w:rFonts w:ascii="Times New Roman" w:hAnsi="Times New Roman" w:cs="Times New Roman"/>
        <w:i/>
        <w:sz w:val="20"/>
        <w:szCs w:val="20"/>
      </w:rPr>
      <w:t>Qualifications/Credentials Evaluation Form</w:t>
    </w:r>
  </w:p>
  <w:p w:rsidR="00280FA7" w:rsidRDefault="00280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7AF"/>
    <w:multiLevelType w:val="hybridMultilevel"/>
    <w:tmpl w:val="D244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77FE"/>
    <w:multiLevelType w:val="hybridMultilevel"/>
    <w:tmpl w:val="3A1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334"/>
    <w:multiLevelType w:val="hybridMultilevel"/>
    <w:tmpl w:val="3CD65D7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CAD7DF3"/>
    <w:multiLevelType w:val="hybridMultilevel"/>
    <w:tmpl w:val="2FE0228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480B0584"/>
    <w:multiLevelType w:val="hybridMultilevel"/>
    <w:tmpl w:val="A2C6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486C"/>
    <w:multiLevelType w:val="hybridMultilevel"/>
    <w:tmpl w:val="1A0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D2E05"/>
    <w:multiLevelType w:val="hybridMultilevel"/>
    <w:tmpl w:val="4F8A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07C73"/>
    <w:multiLevelType w:val="hybridMultilevel"/>
    <w:tmpl w:val="3D1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1F"/>
    <w:rsid w:val="0005368A"/>
    <w:rsid w:val="000D6002"/>
    <w:rsid w:val="000E3092"/>
    <w:rsid w:val="000F22FD"/>
    <w:rsid w:val="00113C89"/>
    <w:rsid w:val="00127A91"/>
    <w:rsid w:val="0015561C"/>
    <w:rsid w:val="00172673"/>
    <w:rsid w:val="00196F20"/>
    <w:rsid w:val="001E7C6B"/>
    <w:rsid w:val="001F2EA5"/>
    <w:rsid w:val="00200996"/>
    <w:rsid w:val="00280FA7"/>
    <w:rsid w:val="00317C17"/>
    <w:rsid w:val="00352A3B"/>
    <w:rsid w:val="00372CDA"/>
    <w:rsid w:val="003830CB"/>
    <w:rsid w:val="003A67A7"/>
    <w:rsid w:val="003B491D"/>
    <w:rsid w:val="003F3002"/>
    <w:rsid w:val="004004C6"/>
    <w:rsid w:val="004545FF"/>
    <w:rsid w:val="004A591F"/>
    <w:rsid w:val="004C629A"/>
    <w:rsid w:val="004D28F9"/>
    <w:rsid w:val="00545E2A"/>
    <w:rsid w:val="00585D08"/>
    <w:rsid w:val="005B3F78"/>
    <w:rsid w:val="00607422"/>
    <w:rsid w:val="006245EF"/>
    <w:rsid w:val="00713847"/>
    <w:rsid w:val="00741B55"/>
    <w:rsid w:val="00762D62"/>
    <w:rsid w:val="007C520B"/>
    <w:rsid w:val="007F4CA5"/>
    <w:rsid w:val="007F5F55"/>
    <w:rsid w:val="00822A30"/>
    <w:rsid w:val="00873C51"/>
    <w:rsid w:val="008D2294"/>
    <w:rsid w:val="009007FE"/>
    <w:rsid w:val="00901D50"/>
    <w:rsid w:val="009126CF"/>
    <w:rsid w:val="00954BFF"/>
    <w:rsid w:val="009A28BC"/>
    <w:rsid w:val="009B0A0C"/>
    <w:rsid w:val="009B401A"/>
    <w:rsid w:val="00A159CB"/>
    <w:rsid w:val="00A864F3"/>
    <w:rsid w:val="00B31AC4"/>
    <w:rsid w:val="00B75D74"/>
    <w:rsid w:val="00BC1DB9"/>
    <w:rsid w:val="00C34391"/>
    <w:rsid w:val="00C71C40"/>
    <w:rsid w:val="00CD38CC"/>
    <w:rsid w:val="00D004CE"/>
    <w:rsid w:val="00D1626B"/>
    <w:rsid w:val="00D571A9"/>
    <w:rsid w:val="00D77D60"/>
    <w:rsid w:val="00E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A591F"/>
    <w:pPr>
      <w:spacing w:after="0" w:line="240" w:lineRule="auto"/>
    </w:pPr>
  </w:style>
  <w:style w:type="paragraph" w:customStyle="1" w:styleId="Pa12">
    <w:name w:val="Pa12"/>
    <w:basedOn w:val="Normal"/>
    <w:next w:val="Normal"/>
    <w:uiPriority w:val="99"/>
    <w:rsid w:val="004C629A"/>
    <w:pPr>
      <w:autoSpaceDE w:val="0"/>
      <w:autoSpaceDN w:val="0"/>
      <w:adjustRightInd w:val="0"/>
      <w:spacing w:after="0" w:line="161" w:lineRule="atLeast"/>
    </w:pPr>
    <w:rPr>
      <w:rFonts w:ascii="Helvetica 65 Medium" w:hAnsi="Helvetica 65 Medium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4C629A"/>
    <w:pPr>
      <w:autoSpaceDE w:val="0"/>
      <w:autoSpaceDN w:val="0"/>
      <w:adjustRightInd w:val="0"/>
      <w:spacing w:after="0" w:line="201" w:lineRule="atLeast"/>
    </w:pPr>
    <w:rPr>
      <w:rFonts w:ascii="Rockwell" w:hAnsi="Rockwel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4C629A"/>
    <w:pPr>
      <w:autoSpaceDE w:val="0"/>
      <w:autoSpaceDN w:val="0"/>
      <w:adjustRightInd w:val="0"/>
      <w:spacing w:after="0" w:line="161" w:lineRule="atLeast"/>
    </w:pPr>
    <w:rPr>
      <w:rFonts w:ascii="Rockwell" w:hAnsi="Rockwel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07422"/>
    <w:pPr>
      <w:autoSpaceDE w:val="0"/>
      <w:autoSpaceDN w:val="0"/>
      <w:adjustRightInd w:val="0"/>
      <w:spacing w:after="0" w:line="201" w:lineRule="atLeast"/>
    </w:pPr>
    <w:rPr>
      <w:rFonts w:ascii="Rockwell" w:hAnsi="Rockwell"/>
      <w:sz w:val="24"/>
      <w:szCs w:val="24"/>
    </w:rPr>
  </w:style>
  <w:style w:type="table" w:styleId="TableGrid">
    <w:name w:val="Table Grid"/>
    <w:basedOn w:val="TableNormal"/>
    <w:uiPriority w:val="59"/>
    <w:rsid w:val="0062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94"/>
  </w:style>
  <w:style w:type="paragraph" w:styleId="Footer">
    <w:name w:val="footer"/>
    <w:basedOn w:val="Normal"/>
    <w:link w:val="FooterChar"/>
    <w:uiPriority w:val="99"/>
    <w:unhideWhenUsed/>
    <w:rsid w:val="008D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94"/>
  </w:style>
  <w:style w:type="paragraph" w:styleId="BalloonText">
    <w:name w:val="Balloon Text"/>
    <w:basedOn w:val="Normal"/>
    <w:link w:val="BalloonTextChar"/>
    <w:uiPriority w:val="99"/>
    <w:semiHidden/>
    <w:unhideWhenUsed/>
    <w:rsid w:val="0076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5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A591F"/>
    <w:pPr>
      <w:spacing w:after="0" w:line="240" w:lineRule="auto"/>
    </w:pPr>
  </w:style>
  <w:style w:type="paragraph" w:customStyle="1" w:styleId="Pa12">
    <w:name w:val="Pa12"/>
    <w:basedOn w:val="Normal"/>
    <w:next w:val="Normal"/>
    <w:uiPriority w:val="99"/>
    <w:rsid w:val="004C629A"/>
    <w:pPr>
      <w:autoSpaceDE w:val="0"/>
      <w:autoSpaceDN w:val="0"/>
      <w:adjustRightInd w:val="0"/>
      <w:spacing w:after="0" w:line="161" w:lineRule="atLeast"/>
    </w:pPr>
    <w:rPr>
      <w:rFonts w:ascii="Helvetica 65 Medium" w:hAnsi="Helvetica 65 Medium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4C629A"/>
    <w:pPr>
      <w:autoSpaceDE w:val="0"/>
      <w:autoSpaceDN w:val="0"/>
      <w:adjustRightInd w:val="0"/>
      <w:spacing w:after="0" w:line="201" w:lineRule="atLeast"/>
    </w:pPr>
    <w:rPr>
      <w:rFonts w:ascii="Rockwell" w:hAnsi="Rockwel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4C629A"/>
    <w:pPr>
      <w:autoSpaceDE w:val="0"/>
      <w:autoSpaceDN w:val="0"/>
      <w:adjustRightInd w:val="0"/>
      <w:spacing w:after="0" w:line="161" w:lineRule="atLeast"/>
    </w:pPr>
    <w:rPr>
      <w:rFonts w:ascii="Rockwell" w:hAnsi="Rockwel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07422"/>
    <w:pPr>
      <w:autoSpaceDE w:val="0"/>
      <w:autoSpaceDN w:val="0"/>
      <w:adjustRightInd w:val="0"/>
      <w:spacing w:after="0" w:line="201" w:lineRule="atLeast"/>
    </w:pPr>
    <w:rPr>
      <w:rFonts w:ascii="Rockwell" w:hAnsi="Rockwell"/>
      <w:sz w:val="24"/>
      <w:szCs w:val="24"/>
    </w:rPr>
  </w:style>
  <w:style w:type="table" w:styleId="TableGrid">
    <w:name w:val="Table Grid"/>
    <w:basedOn w:val="TableNormal"/>
    <w:uiPriority w:val="59"/>
    <w:rsid w:val="0062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94"/>
  </w:style>
  <w:style w:type="paragraph" w:styleId="Footer">
    <w:name w:val="footer"/>
    <w:basedOn w:val="Normal"/>
    <w:link w:val="FooterChar"/>
    <w:uiPriority w:val="99"/>
    <w:unhideWhenUsed/>
    <w:rsid w:val="008D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94"/>
  </w:style>
  <w:style w:type="paragraph" w:styleId="BalloonText">
    <w:name w:val="Balloon Text"/>
    <w:basedOn w:val="Normal"/>
    <w:link w:val="BalloonTextChar"/>
    <w:uiPriority w:val="99"/>
    <w:semiHidden/>
    <w:unhideWhenUsed/>
    <w:rsid w:val="0076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856F-196C-4D56-94E4-A49DD28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Bret Becton</dc:creator>
  <cp:lastModifiedBy>Allison Gillespie</cp:lastModifiedBy>
  <cp:revision>9</cp:revision>
  <dcterms:created xsi:type="dcterms:W3CDTF">2013-07-15T16:13:00Z</dcterms:created>
  <dcterms:modified xsi:type="dcterms:W3CDTF">2013-07-18T16:07:00Z</dcterms:modified>
</cp:coreProperties>
</file>