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C9" w:rsidRDefault="00056DF2" w:rsidP="00632B17">
      <w:pPr>
        <w:rPr>
          <w:rFonts w:ascii="Calibri" w:hAnsi="Calibri"/>
          <w:b/>
        </w:rPr>
      </w:pPr>
      <w:r>
        <w:rPr>
          <w:rFonts w:ascii="Calibri" w:hAnsi="Calibri"/>
          <w:b/>
          <w:noProof/>
          <w:sz w:val="44"/>
          <w:szCs w:val="44"/>
        </w:rPr>
        <mc:AlternateContent>
          <mc:Choice Requires="wps">
            <w:drawing>
              <wp:anchor distT="0" distB="0" distL="114300" distR="114300" simplePos="0" relativeHeight="251657728" behindDoc="0" locked="0" layoutInCell="1" allowOverlap="1">
                <wp:simplePos x="0" y="0"/>
                <wp:positionH relativeFrom="column">
                  <wp:posOffset>-224790</wp:posOffset>
                </wp:positionH>
                <wp:positionV relativeFrom="paragraph">
                  <wp:posOffset>441960</wp:posOffset>
                </wp:positionV>
                <wp:extent cx="6555740" cy="0"/>
                <wp:effectExtent l="13335" t="13335" r="1270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8CD71" id="_x0000_t32" coordsize="21600,21600" o:spt="32" o:oned="t" path="m,l21600,21600e" filled="f">
                <v:path arrowok="t" fillok="f" o:connecttype="none"/>
                <o:lock v:ext="edit" shapetype="t"/>
              </v:shapetype>
              <v:shape id="AutoShape 2" o:spid="_x0000_s1026" type="#_x0000_t32" style="position:absolute;margin-left:-17.7pt;margin-top:34.8pt;width:5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"/>
            </w:pict>
          </mc:Fallback>
        </mc:AlternateContent>
      </w:r>
      <w:r w:rsidR="00861737">
        <w:rPr>
          <w:rFonts w:ascii="Calibri" w:hAnsi="Calibri"/>
          <w:b/>
          <w:noProof/>
          <w:sz w:val="44"/>
          <w:szCs w:val="44"/>
        </w:rPr>
        <w:t>Badminton</w:t>
      </w:r>
      <w:r w:rsidR="003427C9">
        <w:rPr>
          <w:rFonts w:ascii="Calibri" w:hAnsi="Calibri"/>
          <w:b/>
          <w:noProof/>
          <w:sz w:val="44"/>
          <w:szCs w:val="44"/>
        </w:rPr>
        <w:t xml:space="preserve"> Ru</w:t>
      </w:r>
      <w:bookmarkStart w:id="0" w:name="_GoBack"/>
      <w:bookmarkEnd w:id="0"/>
      <w:r w:rsidR="003427C9">
        <w:rPr>
          <w:rFonts w:ascii="Calibri" w:hAnsi="Calibri"/>
          <w:b/>
          <w:noProof/>
          <w:sz w:val="44"/>
          <w:szCs w:val="44"/>
        </w:rPr>
        <w:t>le</w:t>
      </w:r>
      <w:r w:rsidR="00603B2F">
        <w:rPr>
          <w:rFonts w:ascii="Calibri" w:hAnsi="Calibri"/>
          <w:b/>
          <w:sz w:val="44"/>
          <w:szCs w:val="44"/>
        </w:rPr>
        <w:t>s</w:t>
      </w:r>
      <w:r>
        <w:rPr>
          <w:rFonts w:ascii="Calibri" w:hAnsi="Calibri"/>
          <w:b/>
          <w:sz w:val="44"/>
          <w:szCs w:val="44"/>
        </w:rPr>
        <w:t xml:space="preserve"> </w:t>
      </w:r>
      <w:r w:rsidR="003427C9">
        <w:rPr>
          <w:rFonts w:ascii="Calibri" w:hAnsi="Calibri"/>
        </w:rPr>
        <w:t xml:space="preserve">                 </w:t>
      </w:r>
      <w:r w:rsidR="00A003B4">
        <w:rPr>
          <w:rFonts w:ascii="Calibri" w:hAnsi="Calibri"/>
        </w:rPr>
        <w:t xml:space="preserve">  </w:t>
      </w:r>
      <w:r w:rsidR="00884619">
        <w:rPr>
          <w:rFonts w:ascii="Calibri" w:hAnsi="Calibri"/>
          <w:b/>
        </w:rPr>
        <w:br/>
      </w:r>
    </w:p>
    <w:p w:rsidR="00DB161E" w:rsidRPr="0093244E" w:rsidRDefault="00DB161E" w:rsidP="00DB161E">
      <w:pPr>
        <w:contextualSpacing/>
        <w:rPr>
          <w:rFonts w:ascii="Calibri" w:hAnsi="Calibri"/>
        </w:rPr>
      </w:pPr>
      <w:r w:rsidRPr="0093244E">
        <w:rPr>
          <w:rFonts w:ascii="Calibri" w:hAnsi="Calibri"/>
          <w:b/>
          <w:bCs/>
        </w:rPr>
        <w:t xml:space="preserve">ASSUMPTION OF RISK STATEMENT </w:t>
      </w:r>
    </w:p>
    <w:p w:rsidR="00DB161E" w:rsidRPr="0093244E" w:rsidRDefault="00DB161E" w:rsidP="00DB161E">
      <w:pPr>
        <w:contextualSpacing/>
        <w:rPr>
          <w:rFonts w:ascii="Calibri" w:hAnsi="Calibri"/>
        </w:rPr>
      </w:pPr>
      <w:r w:rsidRPr="0093244E">
        <w:rPr>
          <w:rFonts w:ascii="Calibri" w:hAnsi="Calibri"/>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DB161E" w:rsidRPr="0093244E" w:rsidRDefault="00DB161E" w:rsidP="00DB161E">
      <w:pPr>
        <w:contextualSpacing/>
        <w:rPr>
          <w:rFonts w:ascii="Calibri" w:hAnsi="Calibri"/>
        </w:rPr>
      </w:pPr>
    </w:p>
    <w:p w:rsidR="00DB161E" w:rsidRPr="0093244E" w:rsidRDefault="00DB161E" w:rsidP="00DB161E">
      <w:pPr>
        <w:contextualSpacing/>
        <w:rPr>
          <w:rFonts w:ascii="Calibri" w:hAnsi="Calibri"/>
          <w:b/>
        </w:rPr>
      </w:pPr>
      <w:r w:rsidRPr="0093244E">
        <w:rPr>
          <w:rFonts w:ascii="Calibri" w:hAnsi="Calibri"/>
          <w:b/>
        </w:rPr>
        <w:t>CODE OF CONDUCT</w:t>
      </w:r>
    </w:p>
    <w:p w:rsidR="00DB161E" w:rsidRPr="0093244E" w:rsidRDefault="00DB161E" w:rsidP="00DB161E">
      <w:pPr>
        <w:contextualSpacing/>
        <w:rPr>
          <w:rFonts w:ascii="Calibri" w:hAnsi="Calibri"/>
        </w:rPr>
      </w:pPr>
      <w:r w:rsidRPr="0093244E">
        <w:rPr>
          <w:rFonts w:ascii="Calibri" w:hAnsi="Calibri"/>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DB161E" w:rsidRPr="0093244E" w:rsidRDefault="00DB161E" w:rsidP="00DB161E">
      <w:pPr>
        <w:contextualSpacing/>
        <w:rPr>
          <w:rFonts w:ascii="Calibri" w:hAnsi="Calibri"/>
          <w:b/>
          <w:bCs/>
        </w:rPr>
      </w:pPr>
    </w:p>
    <w:p w:rsidR="00DB161E" w:rsidRPr="0093244E" w:rsidRDefault="00DB161E" w:rsidP="00DB161E">
      <w:pPr>
        <w:contextualSpacing/>
        <w:rPr>
          <w:rFonts w:ascii="Calibri" w:hAnsi="Calibri"/>
        </w:rPr>
      </w:pPr>
      <w:r w:rsidRPr="0093244E">
        <w:rPr>
          <w:rFonts w:ascii="Calibri" w:hAnsi="Calibri"/>
          <w:b/>
          <w:bCs/>
        </w:rPr>
        <w:t xml:space="preserve">RULE 1: ELIGIBILITY </w:t>
      </w:r>
      <w:r w:rsidRPr="0093244E">
        <w:rPr>
          <w:rFonts w:ascii="Calibri" w:hAnsi="Calibri"/>
          <w:b/>
          <w:bCs/>
        </w:rPr>
        <w:br/>
      </w:r>
    </w:p>
    <w:p w:rsidR="00DB161E" w:rsidRPr="0093244E" w:rsidRDefault="00DB161E" w:rsidP="00DB161E">
      <w:pPr>
        <w:numPr>
          <w:ilvl w:val="0"/>
          <w:numId w:val="15"/>
        </w:numPr>
        <w:contextualSpacing/>
        <w:rPr>
          <w:rFonts w:ascii="Calibri" w:hAnsi="Calibri"/>
        </w:rPr>
      </w:pPr>
      <w:r w:rsidRPr="0093244E">
        <w:rPr>
          <w:rFonts w:ascii="Calibri" w:hAnsi="Calibri"/>
          <w:b/>
          <w:bCs/>
        </w:rPr>
        <w:t>PARTICIPATION</w:t>
      </w:r>
      <w:r w:rsidRPr="0093244E">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DB161E" w:rsidRPr="0093244E" w:rsidRDefault="00DB161E" w:rsidP="00DB161E">
      <w:pPr>
        <w:contextualSpacing/>
        <w:rPr>
          <w:rFonts w:ascii="Calibri" w:hAnsi="Calibri"/>
        </w:rPr>
      </w:pPr>
    </w:p>
    <w:p w:rsidR="00DB161E" w:rsidRPr="0093244E" w:rsidRDefault="00DB161E" w:rsidP="00DB161E">
      <w:pPr>
        <w:numPr>
          <w:ilvl w:val="0"/>
          <w:numId w:val="15"/>
        </w:numPr>
        <w:contextualSpacing/>
        <w:rPr>
          <w:rFonts w:ascii="Calibri" w:hAnsi="Calibri"/>
        </w:rPr>
      </w:pPr>
      <w:r w:rsidRPr="0093244E">
        <w:rPr>
          <w:rFonts w:ascii="Calibri" w:hAnsi="Calibri"/>
          <w:b/>
          <w:bCs/>
        </w:rPr>
        <w:t xml:space="preserve">CHECKING IN TO AN EVENT: </w:t>
      </w:r>
    </w:p>
    <w:p w:rsidR="00DB161E" w:rsidRPr="0093244E" w:rsidRDefault="00DB161E" w:rsidP="00DB161E">
      <w:pPr>
        <w:contextualSpacing/>
        <w:rPr>
          <w:rFonts w:ascii="Calibri" w:hAnsi="Calibri"/>
        </w:rPr>
      </w:pPr>
    </w:p>
    <w:p w:rsidR="00DB161E" w:rsidRPr="0093244E" w:rsidRDefault="00DB161E" w:rsidP="00DB161E">
      <w:pPr>
        <w:numPr>
          <w:ilvl w:val="1"/>
          <w:numId w:val="15"/>
        </w:numPr>
        <w:contextualSpacing/>
        <w:rPr>
          <w:rFonts w:ascii="Calibri" w:hAnsi="Calibri"/>
        </w:rPr>
      </w:pPr>
      <w:r w:rsidRPr="0093244E">
        <w:rPr>
          <w:rFonts w:ascii="Calibri" w:hAnsi="Calibri"/>
        </w:rPr>
        <w:t xml:space="preserve">Participants who appear on the IMLeagues.com roster by noon of the day of their event may check into intramural activities with any form of a government picture ID. </w:t>
      </w:r>
    </w:p>
    <w:p w:rsidR="00DB161E" w:rsidRPr="0093244E" w:rsidRDefault="00DB161E" w:rsidP="00DB161E">
      <w:pPr>
        <w:numPr>
          <w:ilvl w:val="1"/>
          <w:numId w:val="15"/>
        </w:numPr>
        <w:contextualSpacing/>
        <w:rPr>
          <w:rFonts w:ascii="Calibri" w:hAnsi="Calibri"/>
        </w:rPr>
      </w:pPr>
      <w:r w:rsidRPr="0093244E">
        <w:rPr>
          <w:rFonts w:ascii="Calibri" w:hAnsi="Calibri"/>
        </w:rPr>
        <w:t xml:space="preserve">Participants who wish to check in to an event but do not appear on the IMLeagues.com roster must present their Southern Miss ID or REC Card. </w:t>
      </w:r>
    </w:p>
    <w:p w:rsidR="00DB161E" w:rsidRPr="0093244E" w:rsidRDefault="00DB161E" w:rsidP="00DB161E">
      <w:pPr>
        <w:contextualSpacing/>
        <w:rPr>
          <w:rFonts w:ascii="Calibri" w:hAnsi="Calibri"/>
        </w:rPr>
      </w:pPr>
    </w:p>
    <w:p w:rsidR="00DB161E" w:rsidRPr="0093244E" w:rsidRDefault="00DB161E" w:rsidP="00DB161E">
      <w:pPr>
        <w:numPr>
          <w:ilvl w:val="0"/>
          <w:numId w:val="15"/>
        </w:numPr>
        <w:contextualSpacing/>
        <w:rPr>
          <w:rFonts w:ascii="Calibri" w:hAnsi="Calibri"/>
        </w:rPr>
      </w:pPr>
      <w:r w:rsidRPr="0093244E">
        <w:rPr>
          <w:rFonts w:ascii="Calibri" w:hAnsi="Calibri"/>
          <w:b/>
          <w:bCs/>
        </w:rPr>
        <w:t>NUMBER OF TEAMS</w:t>
      </w:r>
      <w:r w:rsidRPr="0093244E">
        <w:rPr>
          <w:rFonts w:ascii="Calibri" w:hAnsi="Calibri"/>
        </w:rPr>
        <w:t xml:space="preserve">: Players can compete for only one single sex team and one Co-Rec team, regardless of league classification (example: participants cannot play for a men’s A team and a men’s fraternity team). </w:t>
      </w:r>
    </w:p>
    <w:p w:rsidR="00DB161E" w:rsidRPr="0093244E" w:rsidRDefault="00DB161E" w:rsidP="00DB161E">
      <w:pPr>
        <w:contextualSpacing/>
        <w:rPr>
          <w:rFonts w:ascii="Calibri" w:hAnsi="Calibri"/>
          <w:b/>
          <w:bCs/>
        </w:rPr>
      </w:pPr>
    </w:p>
    <w:p w:rsidR="00DB161E" w:rsidRPr="0093244E" w:rsidRDefault="00DB161E" w:rsidP="00DB161E">
      <w:pPr>
        <w:numPr>
          <w:ilvl w:val="0"/>
          <w:numId w:val="15"/>
        </w:numPr>
        <w:contextualSpacing/>
        <w:rPr>
          <w:rFonts w:ascii="Calibri" w:hAnsi="Calibri"/>
        </w:rPr>
      </w:pPr>
      <w:r w:rsidRPr="0093244E">
        <w:rPr>
          <w:rFonts w:ascii="Calibri" w:hAnsi="Calibri"/>
          <w:b/>
          <w:bCs/>
        </w:rPr>
        <w:t xml:space="preserve">AFTER CHECK IN: </w:t>
      </w:r>
      <w:r w:rsidRPr="0093244E">
        <w:rPr>
          <w:rFonts w:ascii="Calibri" w:hAnsi="Calibri"/>
        </w:rPr>
        <w:t xml:space="preserve">Once a participant has signed in for a team, he/she may not transfer to another team. </w:t>
      </w:r>
    </w:p>
    <w:p w:rsidR="00DB161E" w:rsidRDefault="00DB161E" w:rsidP="00DB161E">
      <w:pPr>
        <w:spacing w:after="120"/>
        <w:contextualSpacing/>
        <w:jc w:val="both"/>
        <w:rPr>
          <w:rFonts w:ascii="Calibri" w:hAnsi="Calibri"/>
          <w:b/>
          <w:sz w:val="28"/>
          <w:szCs w:val="28"/>
        </w:rPr>
      </w:pPr>
    </w:p>
    <w:p w:rsidR="00EB2FE3" w:rsidRPr="00861737" w:rsidRDefault="00EB2FE3" w:rsidP="00632B17">
      <w:pPr>
        <w:spacing w:after="120"/>
        <w:contextualSpacing/>
        <w:jc w:val="both"/>
        <w:rPr>
          <w:rFonts w:ascii="Calibri" w:hAnsi="Calibri"/>
          <w:b/>
        </w:rPr>
      </w:pPr>
    </w:p>
    <w:p w:rsidR="004F51E8" w:rsidRPr="00861737" w:rsidRDefault="00ED3CDC" w:rsidP="00EB2FE3">
      <w:pPr>
        <w:spacing w:after="120"/>
        <w:contextualSpacing/>
        <w:jc w:val="both"/>
        <w:rPr>
          <w:rFonts w:ascii="Calibri" w:hAnsi="Calibri"/>
          <w:b/>
        </w:rPr>
      </w:pPr>
      <w:r w:rsidRPr="00861737">
        <w:rPr>
          <w:rFonts w:ascii="Calibri" w:hAnsi="Calibri"/>
          <w:b/>
        </w:rPr>
        <w:t>RULE 2: TEAM COMPOSITION</w:t>
      </w:r>
    </w:p>
    <w:p w:rsidR="00EB2FE3" w:rsidRPr="00861737" w:rsidRDefault="00EB2FE3" w:rsidP="00A003B4">
      <w:pPr>
        <w:tabs>
          <w:tab w:val="left" w:pos="360"/>
        </w:tabs>
        <w:spacing w:after="120"/>
        <w:ind w:left="360" w:hanging="360"/>
        <w:contextualSpacing/>
        <w:jc w:val="both"/>
        <w:rPr>
          <w:rFonts w:ascii="Calibri" w:hAnsi="Calibri"/>
          <w:b/>
        </w:rPr>
      </w:pPr>
    </w:p>
    <w:p w:rsidR="00861737" w:rsidRPr="00861737" w:rsidRDefault="004F51E8" w:rsidP="00861737">
      <w:pPr>
        <w:numPr>
          <w:ilvl w:val="0"/>
          <w:numId w:val="3"/>
        </w:numPr>
        <w:tabs>
          <w:tab w:val="clear" w:pos="540"/>
          <w:tab w:val="num" w:pos="450"/>
        </w:tabs>
        <w:rPr>
          <w:rFonts w:ascii="Calibri" w:hAnsi="Calibri" w:cs="Arial"/>
        </w:rPr>
      </w:pPr>
      <w:r w:rsidRPr="00861737">
        <w:rPr>
          <w:rFonts w:ascii="Calibri" w:hAnsi="Calibri" w:cs="Arial"/>
          <w:b/>
        </w:rPr>
        <w:t xml:space="preserve"> TEAMS:</w:t>
      </w:r>
      <w:r w:rsidRPr="00861737">
        <w:rPr>
          <w:rFonts w:ascii="Calibri" w:hAnsi="Calibri" w:cs="Arial"/>
        </w:rPr>
        <w:t xml:space="preserve"> </w:t>
      </w:r>
      <w:r w:rsidR="00861737" w:rsidRPr="00861737">
        <w:rPr>
          <w:rFonts w:ascii="Calibri" w:hAnsi="Calibri" w:cs="Arial"/>
        </w:rPr>
        <w:t>Depending on the type of league/tournament each team will consist of the number of players listed below:</w:t>
      </w:r>
    </w:p>
    <w:p w:rsidR="00861737" w:rsidRPr="00861737" w:rsidRDefault="00861737" w:rsidP="00861737">
      <w:pPr>
        <w:numPr>
          <w:ilvl w:val="1"/>
          <w:numId w:val="3"/>
        </w:numPr>
        <w:rPr>
          <w:rFonts w:ascii="Calibri" w:hAnsi="Calibri" w:cs="Arial"/>
        </w:rPr>
      </w:pPr>
      <w:r w:rsidRPr="00861737">
        <w:rPr>
          <w:rFonts w:ascii="Calibri" w:hAnsi="Calibri" w:cs="Arial"/>
        </w:rPr>
        <w:lastRenderedPageBreak/>
        <w:t>Doubles – 2 players</w:t>
      </w:r>
    </w:p>
    <w:p w:rsidR="00861737" w:rsidRPr="00861737" w:rsidRDefault="00861737" w:rsidP="00861737">
      <w:pPr>
        <w:numPr>
          <w:ilvl w:val="1"/>
          <w:numId w:val="3"/>
        </w:numPr>
        <w:rPr>
          <w:rFonts w:ascii="Calibri" w:hAnsi="Calibri" w:cs="Arial"/>
        </w:rPr>
      </w:pPr>
      <w:r w:rsidRPr="00861737">
        <w:rPr>
          <w:rFonts w:ascii="Calibri" w:hAnsi="Calibri" w:cs="Arial"/>
        </w:rPr>
        <w:t>Singles – 1 player</w:t>
      </w:r>
    </w:p>
    <w:p w:rsidR="00861737" w:rsidRPr="00861737" w:rsidRDefault="00861737" w:rsidP="00861737">
      <w:pPr>
        <w:numPr>
          <w:ilvl w:val="1"/>
          <w:numId w:val="3"/>
        </w:numPr>
        <w:rPr>
          <w:rFonts w:ascii="Calibri" w:hAnsi="Calibri" w:cs="Arial"/>
        </w:rPr>
      </w:pPr>
      <w:r w:rsidRPr="00861737">
        <w:rPr>
          <w:rFonts w:ascii="Calibri" w:hAnsi="Calibri" w:cs="Arial"/>
        </w:rPr>
        <w:t>Teams must have the correct amount of players to play the game</w:t>
      </w:r>
    </w:p>
    <w:p w:rsidR="00DB161E" w:rsidRDefault="00DB161E" w:rsidP="00DB161E">
      <w:pPr>
        <w:numPr>
          <w:ilvl w:val="0"/>
          <w:numId w:val="3"/>
        </w:numPr>
        <w:tabs>
          <w:tab w:val="clear" w:pos="540"/>
          <w:tab w:val="num" w:pos="90"/>
          <w:tab w:val="left" w:pos="360"/>
          <w:tab w:val="left" w:pos="450"/>
        </w:tabs>
        <w:ind w:left="360"/>
        <w:contextualSpacing/>
        <w:rPr>
          <w:rFonts w:ascii="Calibri" w:hAnsi="Calibri" w:cs="Arial"/>
        </w:rPr>
      </w:pPr>
      <w:r w:rsidRPr="009616B8">
        <w:rPr>
          <w:rFonts w:ascii="Calibri" w:hAnsi="Calibri" w:cs="Arial"/>
          <w:b/>
        </w:rPr>
        <w:t>CAPTAIN:</w:t>
      </w:r>
      <w:r>
        <w:rPr>
          <w:rFonts w:ascii="Calibri" w:hAnsi="Calibri" w:cs="Arial"/>
        </w:rPr>
        <w:t xml:space="preserve"> </w:t>
      </w:r>
      <w:r w:rsidRPr="0093244E">
        <w:rPr>
          <w:rFonts w:ascii="Calibri" w:hAnsi="Calibri" w:cs="Arial"/>
        </w:rPr>
        <w:t xml:space="preserve">Each team shall designate a team captain to make all decisions. The team captain is responsible for the eligibility, conduct, and attendance of his/her team. He/she is responsible for the validity of the team score sheets after having the score audited by the opposing team’s captain. Each captain will sign the score sheet after completion of play. </w:t>
      </w:r>
      <w:r>
        <w:rPr>
          <w:rFonts w:ascii="Calibri" w:hAnsi="Calibri" w:cs="Arial"/>
        </w:rPr>
        <w:t xml:space="preserve">Each team shall designate a team captain to make all decisions. </w:t>
      </w:r>
    </w:p>
    <w:p w:rsidR="00DB161E" w:rsidRPr="009616B8" w:rsidRDefault="00DB161E" w:rsidP="00DB161E">
      <w:pPr>
        <w:tabs>
          <w:tab w:val="left" w:pos="360"/>
        </w:tabs>
        <w:ind w:left="540"/>
        <w:contextualSpacing/>
        <w:rPr>
          <w:rFonts w:ascii="Calibri" w:hAnsi="Calibri" w:cs="Arial"/>
        </w:rPr>
      </w:pPr>
    </w:p>
    <w:p w:rsidR="00DB161E" w:rsidRDefault="00DB161E" w:rsidP="00DB161E">
      <w:pPr>
        <w:numPr>
          <w:ilvl w:val="0"/>
          <w:numId w:val="3"/>
        </w:numPr>
        <w:tabs>
          <w:tab w:val="clear" w:pos="540"/>
          <w:tab w:val="left" w:pos="360"/>
          <w:tab w:val="num" w:pos="450"/>
        </w:tabs>
        <w:ind w:left="360"/>
        <w:rPr>
          <w:rFonts w:ascii="Calibri" w:hAnsi="Calibri" w:cs="Arial"/>
        </w:rPr>
      </w:pPr>
      <w:r w:rsidRPr="00884619">
        <w:rPr>
          <w:rFonts w:ascii="Calibri" w:hAnsi="Calibri" w:cs="Arial"/>
          <w:b/>
        </w:rPr>
        <w:t>PARTICIPANTS:</w:t>
      </w:r>
      <w:r w:rsidRPr="00884619">
        <w:rPr>
          <w:rFonts w:ascii="Calibri" w:hAnsi="Calibri" w:cs="Arial"/>
        </w:rPr>
        <w:t xml:space="preserve"> Team representatives including players, coaches, spectators, and other persons affiliated with the team are subject to these</w:t>
      </w:r>
      <w:r>
        <w:rPr>
          <w:rFonts w:ascii="Calibri" w:hAnsi="Calibri" w:cs="Arial"/>
        </w:rPr>
        <w:t xml:space="preserve"> sport rules and all Intramural Sports </w:t>
      </w:r>
      <w:r w:rsidRPr="00884619">
        <w:rPr>
          <w:rFonts w:ascii="Calibri" w:hAnsi="Calibri" w:cs="Arial"/>
        </w:rPr>
        <w:t>policies.</w:t>
      </w:r>
    </w:p>
    <w:p w:rsidR="00DB161E" w:rsidRDefault="00DB161E" w:rsidP="00DB161E">
      <w:pPr>
        <w:spacing w:after="120"/>
        <w:contextualSpacing/>
        <w:jc w:val="both"/>
        <w:rPr>
          <w:rFonts w:ascii="Calibri" w:hAnsi="Calibri"/>
          <w:b/>
          <w:sz w:val="28"/>
          <w:szCs w:val="28"/>
        </w:rPr>
      </w:pPr>
    </w:p>
    <w:p w:rsidR="00DB161E" w:rsidRDefault="00DB161E" w:rsidP="00DB161E">
      <w:pPr>
        <w:autoSpaceDE w:val="0"/>
        <w:autoSpaceDN w:val="0"/>
        <w:adjustRightInd w:val="0"/>
        <w:rPr>
          <w:rFonts w:ascii="Calibri" w:hAnsi="Calibri" w:cs="Calibri"/>
          <w:b/>
          <w:bCs/>
          <w:color w:val="000000"/>
        </w:rPr>
      </w:pPr>
      <w:r w:rsidRPr="006D1C9F">
        <w:rPr>
          <w:rFonts w:ascii="Calibri" w:hAnsi="Calibri" w:cs="Calibri"/>
          <w:b/>
          <w:bCs/>
          <w:color w:val="000000"/>
        </w:rPr>
        <w:t xml:space="preserve">RULE 3: DEFAULTS, FORFEITS AND PROTESTS </w:t>
      </w:r>
    </w:p>
    <w:p w:rsidR="00DB161E" w:rsidRDefault="00DB161E" w:rsidP="00DB161E">
      <w:pPr>
        <w:autoSpaceDE w:val="0"/>
        <w:autoSpaceDN w:val="0"/>
        <w:adjustRightInd w:val="0"/>
        <w:rPr>
          <w:rFonts w:ascii="Calibri" w:hAnsi="Calibri" w:cs="Calibri"/>
          <w:b/>
          <w:bCs/>
          <w:color w:val="000000"/>
        </w:rPr>
      </w:pPr>
    </w:p>
    <w:p w:rsidR="00DB161E" w:rsidRDefault="00DB161E" w:rsidP="00DB161E">
      <w:pPr>
        <w:autoSpaceDE w:val="0"/>
        <w:autoSpaceDN w:val="0"/>
        <w:adjustRightInd w:val="0"/>
        <w:rPr>
          <w:rFonts w:ascii="Calibri" w:hAnsi="Calibri" w:cs="Calibri"/>
          <w:color w:val="000000"/>
        </w:rPr>
      </w:pPr>
      <w:r w:rsidRPr="00052C5D">
        <w:rPr>
          <w:rFonts w:ascii="Calibri" w:hAnsi="Calibri" w:cs="Calibri"/>
          <w:b/>
          <w:bCs/>
          <w:color w:val="000000"/>
        </w:rPr>
        <w:t xml:space="preserve">FORFEITS: </w:t>
      </w:r>
      <w:r w:rsidRPr="00052C5D">
        <w:rPr>
          <w:rFonts w:ascii="Calibri" w:hAnsi="Calibri" w:cs="Calibri"/>
          <w:color w:val="000000"/>
        </w:rPr>
        <w:t>If a team fails to appear with the required minimum number of players, ready to play, at the scheduled location at the scheduled start of the event, a member of the Intramural Sports staff will declare the contest a forfeit. Teams that forfeit will receive a ‘C’ for sportsmanship and will be required to pay $15 to the Recreational Sports Office.  The captain of the forfeiting team will be suspended from all intramural activity until that payment has been made.  Teams are only allowed one forfeit per sport per season. If a team forfeits twice, it will be removed from the league for the remainder of the season.</w:t>
      </w:r>
    </w:p>
    <w:p w:rsidR="00DB161E" w:rsidRDefault="00DB161E" w:rsidP="00DB161E">
      <w:pPr>
        <w:autoSpaceDE w:val="0"/>
        <w:autoSpaceDN w:val="0"/>
        <w:adjustRightInd w:val="0"/>
        <w:rPr>
          <w:rFonts w:ascii="Calibri" w:hAnsi="Calibri" w:cs="Calibri"/>
          <w:color w:val="000000"/>
        </w:rPr>
      </w:pPr>
    </w:p>
    <w:p w:rsidR="00DB161E" w:rsidRDefault="00DB161E" w:rsidP="00DB161E">
      <w:pPr>
        <w:autoSpaceDE w:val="0"/>
        <w:autoSpaceDN w:val="0"/>
        <w:adjustRightInd w:val="0"/>
        <w:rPr>
          <w:rFonts w:ascii="Calibri" w:hAnsi="Calibri" w:cs="Calibri"/>
          <w:color w:val="000000"/>
        </w:rPr>
      </w:pPr>
      <w:r w:rsidRPr="00052C5D">
        <w:rPr>
          <w:rFonts w:ascii="Calibri" w:hAnsi="Calibri" w:cs="Calibri"/>
          <w:color w:val="000000"/>
        </w:rPr>
        <w:t xml:space="preserve"> </w:t>
      </w:r>
      <w:r w:rsidRPr="00052C5D">
        <w:rPr>
          <w:rFonts w:ascii="Calibri" w:hAnsi="Calibri" w:cs="Calibri"/>
          <w:b/>
          <w:bCs/>
          <w:color w:val="000000"/>
        </w:rPr>
        <w:t>DEFAULTS</w:t>
      </w:r>
      <w:r w:rsidRPr="00052C5D">
        <w:rPr>
          <w:rFonts w:ascii="Calibri" w:hAnsi="Calibri" w:cs="Calibri"/>
          <w:color w:val="000000"/>
        </w:rPr>
        <w:t xml:space="preserve">: If a team knows that they will be unable to play a scheduled game, the team captain must contact the Intramural Sports office by e-mailing </w:t>
      </w:r>
      <w:hyperlink r:id="rId8" w:history="1">
        <w:r w:rsidRPr="00052C5D">
          <w:rPr>
            <w:rStyle w:val="Hyperlink"/>
            <w:rFonts w:ascii="Calibri" w:hAnsi="Calibri" w:cs="Calibri"/>
          </w:rPr>
          <w:t>intramurals@usm.edu</w:t>
        </w:r>
      </w:hyperlink>
      <w:r w:rsidR="00056DF2">
        <w:rPr>
          <w:rFonts w:ascii="Calibri" w:hAnsi="Calibri" w:cs="Calibri"/>
          <w:color w:val="000000"/>
        </w:rPr>
        <w:t xml:space="preserve"> or calling 601-266-5405 by 3</w:t>
      </w:r>
      <w:r w:rsidRPr="00052C5D">
        <w:rPr>
          <w:rFonts w:ascii="Calibri" w:hAnsi="Calibri" w:cs="Calibri"/>
          <w:color w:val="000000"/>
        </w:rPr>
        <w:t xml:space="preserve">:00 PM the day of the contest to declare a default. The defaulting team will receive a loss and a ‘B’ for sportsmanship. Teams are allowed one default or forfeit per sport. Upon the second infraction that team will be dropped from the league. </w:t>
      </w:r>
    </w:p>
    <w:p w:rsidR="00DB161E" w:rsidRDefault="00DB161E" w:rsidP="00DB161E">
      <w:pPr>
        <w:autoSpaceDE w:val="0"/>
        <w:autoSpaceDN w:val="0"/>
        <w:adjustRightInd w:val="0"/>
        <w:rPr>
          <w:rFonts w:ascii="Calibri" w:hAnsi="Calibri" w:cs="Calibri"/>
          <w:color w:val="000000"/>
        </w:rPr>
      </w:pPr>
    </w:p>
    <w:p w:rsidR="00DB161E" w:rsidRPr="00052C5D" w:rsidRDefault="00DB161E" w:rsidP="00DB161E">
      <w:pPr>
        <w:autoSpaceDE w:val="0"/>
        <w:autoSpaceDN w:val="0"/>
        <w:adjustRightInd w:val="0"/>
        <w:rPr>
          <w:rFonts w:ascii="Calibri" w:hAnsi="Calibri" w:cs="Calibri"/>
          <w:color w:val="000000"/>
        </w:rPr>
      </w:pPr>
      <w:r w:rsidRPr="00052C5D">
        <w:rPr>
          <w:rFonts w:ascii="Calibri" w:hAnsi="Calibri" w:cs="Calibri"/>
          <w:b/>
          <w:bCs/>
          <w:color w:val="000000"/>
        </w:rPr>
        <w:t xml:space="preserve">PROTESTS: </w:t>
      </w:r>
      <w:r w:rsidRPr="00052C5D">
        <w:rPr>
          <w:rFonts w:ascii="Calibri" w:hAnsi="Calibri" w:cs="Calibri"/>
          <w:bCs/>
          <w:color w:val="000000"/>
        </w:rPr>
        <w:t>Protests i</w:t>
      </w:r>
      <w:r w:rsidRPr="00052C5D">
        <w:rPr>
          <w:rFonts w:ascii="Calibri" w:hAnsi="Calibri" w:cs="Calibri"/>
          <w:color w:val="000000"/>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p>
    <w:p w:rsidR="007F6058" w:rsidRPr="00861737" w:rsidRDefault="007F6058" w:rsidP="00632B17">
      <w:pPr>
        <w:spacing w:after="120"/>
        <w:contextualSpacing/>
        <w:jc w:val="both"/>
        <w:rPr>
          <w:rFonts w:ascii="Calibri" w:hAnsi="Calibri"/>
          <w:b/>
        </w:rPr>
      </w:pPr>
    </w:p>
    <w:p w:rsidR="00EB2FE3" w:rsidRPr="00861737" w:rsidRDefault="00ED3CDC" w:rsidP="00632B17">
      <w:pPr>
        <w:spacing w:after="120"/>
        <w:contextualSpacing/>
        <w:jc w:val="both"/>
        <w:rPr>
          <w:rFonts w:ascii="Calibri" w:hAnsi="Calibri"/>
          <w:b/>
        </w:rPr>
      </w:pPr>
      <w:r w:rsidRPr="00861737">
        <w:rPr>
          <w:rFonts w:ascii="Calibri" w:hAnsi="Calibri"/>
          <w:b/>
        </w:rPr>
        <w:t>RULE 4: PLAYING AREA AND EQUIPMENT</w:t>
      </w:r>
    </w:p>
    <w:p w:rsidR="00EB2FE3" w:rsidRPr="00861737" w:rsidRDefault="00EB2FE3" w:rsidP="00632B17">
      <w:pPr>
        <w:spacing w:after="120"/>
        <w:contextualSpacing/>
        <w:jc w:val="both"/>
        <w:rPr>
          <w:rFonts w:ascii="Calibri" w:hAnsi="Calibri"/>
          <w:b/>
        </w:rPr>
      </w:pPr>
    </w:p>
    <w:p w:rsidR="00EB2FE3" w:rsidRPr="00861737" w:rsidRDefault="00603B2F" w:rsidP="00B46DBA">
      <w:pPr>
        <w:numPr>
          <w:ilvl w:val="0"/>
          <w:numId w:val="4"/>
        </w:numPr>
        <w:tabs>
          <w:tab w:val="clear" w:pos="630"/>
          <w:tab w:val="num" w:pos="360"/>
        </w:tabs>
        <w:spacing w:after="120"/>
        <w:ind w:left="360"/>
        <w:contextualSpacing/>
        <w:rPr>
          <w:rFonts w:ascii="Calibri" w:hAnsi="Calibri"/>
        </w:rPr>
      </w:pPr>
      <w:r w:rsidRPr="00861737">
        <w:rPr>
          <w:rFonts w:ascii="Calibri" w:hAnsi="Calibri"/>
          <w:b/>
        </w:rPr>
        <w:t>PLAYING AREA:</w:t>
      </w:r>
      <w:r w:rsidRPr="00861737">
        <w:rPr>
          <w:rFonts w:ascii="Calibri" w:hAnsi="Calibri"/>
        </w:rPr>
        <w:t xml:space="preserve"> All matches will be played in the Payne Center gymnasium</w:t>
      </w:r>
      <w:r w:rsidR="00DB161E">
        <w:rPr>
          <w:rFonts w:ascii="Calibri" w:hAnsi="Calibri"/>
        </w:rPr>
        <w:t>, unless otherwise noted</w:t>
      </w:r>
      <w:r w:rsidRPr="00861737">
        <w:rPr>
          <w:rFonts w:ascii="Calibri" w:hAnsi="Calibri"/>
        </w:rPr>
        <w:t xml:space="preserve">. </w:t>
      </w:r>
      <w:r w:rsidR="00DB161E">
        <w:rPr>
          <w:rFonts w:ascii="Calibri" w:hAnsi="Calibri"/>
        </w:rPr>
        <w:t>Regulation size courts will be set up for matches.</w:t>
      </w:r>
    </w:p>
    <w:p w:rsidR="00603B2F" w:rsidRPr="00861737" w:rsidRDefault="00603B2F" w:rsidP="00A003B4">
      <w:pPr>
        <w:tabs>
          <w:tab w:val="num" w:pos="360"/>
        </w:tabs>
        <w:spacing w:after="120"/>
        <w:ind w:left="360" w:hanging="360"/>
        <w:contextualSpacing/>
        <w:rPr>
          <w:rFonts w:ascii="Calibri" w:hAnsi="Calibri"/>
        </w:rPr>
      </w:pPr>
      <w:r w:rsidRPr="00861737">
        <w:rPr>
          <w:rFonts w:ascii="Calibri" w:hAnsi="Calibri"/>
        </w:rPr>
        <w:t xml:space="preserve"> </w:t>
      </w:r>
    </w:p>
    <w:p w:rsidR="00603B2F" w:rsidRPr="00861737" w:rsidRDefault="00861737" w:rsidP="00B46DBA">
      <w:pPr>
        <w:numPr>
          <w:ilvl w:val="0"/>
          <w:numId w:val="4"/>
        </w:numPr>
        <w:tabs>
          <w:tab w:val="clear" w:pos="630"/>
          <w:tab w:val="num" w:pos="360"/>
        </w:tabs>
        <w:spacing w:after="120"/>
        <w:ind w:left="360"/>
        <w:contextualSpacing/>
        <w:rPr>
          <w:rFonts w:ascii="Calibri" w:hAnsi="Calibri"/>
        </w:rPr>
      </w:pPr>
      <w:r w:rsidRPr="00861737">
        <w:rPr>
          <w:rFonts w:ascii="Calibri" w:hAnsi="Calibri"/>
          <w:b/>
        </w:rPr>
        <w:t xml:space="preserve">RACQUETS &amp; SHUTTLES: </w:t>
      </w:r>
      <w:r w:rsidRPr="00861737">
        <w:rPr>
          <w:rFonts w:ascii="Calibri" w:hAnsi="Calibri"/>
        </w:rPr>
        <w:t xml:space="preserve">Badminton racquets and shuttles can be checked out at equipment issue. Players are permitted to use their own racquets and shuttles.  </w:t>
      </w:r>
    </w:p>
    <w:p w:rsidR="00EB2FE3" w:rsidRPr="00861737" w:rsidRDefault="00EB2FE3" w:rsidP="00A003B4">
      <w:pPr>
        <w:tabs>
          <w:tab w:val="num" w:pos="360"/>
        </w:tabs>
        <w:spacing w:after="120"/>
        <w:ind w:left="360" w:hanging="360"/>
        <w:contextualSpacing/>
        <w:rPr>
          <w:rFonts w:ascii="Calibri" w:hAnsi="Calibri"/>
        </w:rPr>
      </w:pPr>
    </w:p>
    <w:p w:rsidR="00603B2F" w:rsidRPr="00861737" w:rsidRDefault="00603B2F" w:rsidP="00B46DBA">
      <w:pPr>
        <w:numPr>
          <w:ilvl w:val="0"/>
          <w:numId w:val="4"/>
        </w:numPr>
        <w:tabs>
          <w:tab w:val="clear" w:pos="630"/>
          <w:tab w:val="num" w:pos="360"/>
        </w:tabs>
        <w:spacing w:after="120"/>
        <w:ind w:left="360"/>
        <w:contextualSpacing/>
        <w:rPr>
          <w:rFonts w:ascii="Calibri" w:hAnsi="Calibri"/>
        </w:rPr>
      </w:pPr>
      <w:r w:rsidRPr="00861737">
        <w:rPr>
          <w:rFonts w:ascii="Calibri" w:hAnsi="Calibri"/>
          <w:b/>
        </w:rPr>
        <w:lastRenderedPageBreak/>
        <w:t>SHOES:</w:t>
      </w:r>
      <w:r w:rsidRPr="00861737">
        <w:rPr>
          <w:rFonts w:ascii="Calibri" w:hAnsi="Calibri"/>
        </w:rPr>
        <w:t xml:space="preserve"> </w:t>
      </w:r>
      <w:r w:rsidR="0074670E" w:rsidRPr="00861737">
        <w:rPr>
          <w:rFonts w:ascii="Calibri" w:hAnsi="Calibri"/>
        </w:rPr>
        <w:t>A</w:t>
      </w:r>
      <w:r w:rsidR="00FF6656" w:rsidRPr="00861737">
        <w:rPr>
          <w:rFonts w:ascii="Calibri" w:hAnsi="Calibri"/>
        </w:rPr>
        <w:t>thletic</w:t>
      </w:r>
      <w:r w:rsidR="0074670E" w:rsidRPr="00861737">
        <w:rPr>
          <w:rFonts w:ascii="Calibri" w:hAnsi="Calibri"/>
        </w:rPr>
        <w:t>, close</w:t>
      </w:r>
      <w:r w:rsidR="00DB161E">
        <w:rPr>
          <w:rFonts w:ascii="Calibri" w:hAnsi="Calibri"/>
        </w:rPr>
        <w:t>d-toe</w:t>
      </w:r>
      <w:r w:rsidR="00FF6656" w:rsidRPr="00861737">
        <w:rPr>
          <w:rFonts w:ascii="Calibri" w:hAnsi="Calibri"/>
        </w:rPr>
        <w:t xml:space="preserve"> shoes</w:t>
      </w:r>
      <w:r w:rsidRPr="00861737">
        <w:rPr>
          <w:rFonts w:ascii="Calibri" w:hAnsi="Calibri"/>
        </w:rPr>
        <w:t xml:space="preserve"> are required.</w:t>
      </w:r>
      <w:r w:rsidR="0074670E" w:rsidRPr="00861737">
        <w:rPr>
          <w:rFonts w:ascii="Calibri" w:hAnsi="Calibri"/>
        </w:rPr>
        <w:t xml:space="preserve"> </w:t>
      </w:r>
      <w:r w:rsidRPr="00861737">
        <w:rPr>
          <w:rFonts w:ascii="Calibri" w:hAnsi="Calibri"/>
        </w:rPr>
        <w:t xml:space="preserve">  </w:t>
      </w:r>
    </w:p>
    <w:p w:rsidR="00F8229D" w:rsidRPr="00861737" w:rsidRDefault="00F8229D" w:rsidP="00F8229D">
      <w:pPr>
        <w:tabs>
          <w:tab w:val="num" w:pos="360"/>
          <w:tab w:val="num" w:pos="1080"/>
        </w:tabs>
        <w:contextualSpacing/>
        <w:rPr>
          <w:rFonts w:ascii="Calibri" w:hAnsi="Calibri"/>
        </w:rPr>
      </w:pPr>
    </w:p>
    <w:p w:rsidR="009A2361" w:rsidRPr="00861737" w:rsidRDefault="00603B2F" w:rsidP="009A2361">
      <w:pPr>
        <w:numPr>
          <w:ilvl w:val="0"/>
          <w:numId w:val="4"/>
        </w:numPr>
        <w:tabs>
          <w:tab w:val="clear" w:pos="630"/>
          <w:tab w:val="num" w:pos="360"/>
          <w:tab w:val="num" w:pos="1080"/>
        </w:tabs>
        <w:ind w:left="360"/>
        <w:contextualSpacing/>
        <w:rPr>
          <w:rFonts w:ascii="Calibri" w:hAnsi="Calibri"/>
        </w:rPr>
      </w:pPr>
      <w:r w:rsidRPr="00861737">
        <w:rPr>
          <w:rFonts w:ascii="Calibri" w:hAnsi="Calibri"/>
          <w:b/>
        </w:rPr>
        <w:t>ATTIRE:</w:t>
      </w:r>
      <w:r w:rsidRPr="00861737">
        <w:rPr>
          <w:rFonts w:ascii="Calibri" w:hAnsi="Calibri"/>
        </w:rPr>
        <w:t xml:space="preserve">  Players must wear athletic attire.  </w:t>
      </w:r>
    </w:p>
    <w:p w:rsidR="009616B8" w:rsidRPr="00861737" w:rsidRDefault="009616B8" w:rsidP="00861737">
      <w:pPr>
        <w:pStyle w:val="ListParagraph"/>
        <w:ind w:left="0"/>
        <w:rPr>
          <w:rFonts w:ascii="Calibri" w:hAnsi="Calibri" w:cs="Arial"/>
        </w:rPr>
      </w:pPr>
    </w:p>
    <w:p w:rsidR="009616B8" w:rsidRPr="00861737" w:rsidRDefault="009616B8" w:rsidP="009A2361">
      <w:pPr>
        <w:numPr>
          <w:ilvl w:val="0"/>
          <w:numId w:val="4"/>
        </w:numPr>
        <w:tabs>
          <w:tab w:val="clear" w:pos="630"/>
          <w:tab w:val="num" w:pos="360"/>
          <w:tab w:val="num" w:pos="1080"/>
        </w:tabs>
        <w:ind w:left="360"/>
        <w:contextualSpacing/>
        <w:rPr>
          <w:rFonts w:ascii="Calibri" w:hAnsi="Calibri" w:cs="Arial"/>
        </w:rPr>
      </w:pPr>
      <w:r w:rsidRPr="00861737">
        <w:rPr>
          <w:rFonts w:ascii="Calibri" w:hAnsi="Calibri" w:cs="Arial"/>
          <w:b/>
        </w:rPr>
        <w:t>JEWELRY:</w:t>
      </w:r>
      <w:r w:rsidRPr="00861737">
        <w:rPr>
          <w:rFonts w:ascii="Calibri" w:hAnsi="Calibri" w:cs="Arial"/>
        </w:rPr>
        <w:t xml:space="preserve"> No jewelry may be worn.  Jewelry must be removed before participating in intramural sports.  Medical alert bracelets are permitted but they must be taped down.  Taping of all other jewelry is not permitted. </w:t>
      </w:r>
    </w:p>
    <w:p w:rsidR="009616B8" w:rsidRPr="00861737" w:rsidRDefault="009616B8" w:rsidP="009616B8">
      <w:pPr>
        <w:pStyle w:val="ListParagraph"/>
        <w:rPr>
          <w:rFonts w:ascii="Calibri" w:hAnsi="Calibri" w:cs="Arial"/>
        </w:rPr>
      </w:pPr>
    </w:p>
    <w:p w:rsidR="00861737" w:rsidRDefault="00861737" w:rsidP="00632B17">
      <w:pPr>
        <w:spacing w:after="120"/>
        <w:contextualSpacing/>
        <w:jc w:val="both"/>
        <w:rPr>
          <w:rFonts w:ascii="Calibri" w:hAnsi="Calibri"/>
          <w:b/>
        </w:rPr>
      </w:pPr>
    </w:p>
    <w:p w:rsidR="00861737" w:rsidRDefault="00861737" w:rsidP="00632B17">
      <w:pPr>
        <w:spacing w:after="120"/>
        <w:contextualSpacing/>
        <w:jc w:val="both"/>
        <w:rPr>
          <w:rFonts w:ascii="Calibri" w:hAnsi="Calibri"/>
          <w:b/>
        </w:rPr>
      </w:pPr>
    </w:p>
    <w:p w:rsidR="00EB2FE3" w:rsidRPr="00861737" w:rsidRDefault="00ED3CDC" w:rsidP="00632B17">
      <w:pPr>
        <w:spacing w:after="120"/>
        <w:contextualSpacing/>
        <w:jc w:val="both"/>
        <w:rPr>
          <w:rFonts w:ascii="Calibri" w:hAnsi="Calibri"/>
          <w:b/>
        </w:rPr>
      </w:pPr>
      <w:r w:rsidRPr="00861737">
        <w:rPr>
          <w:rFonts w:ascii="Calibri" w:hAnsi="Calibri"/>
          <w:b/>
        </w:rPr>
        <w:t xml:space="preserve">RULE 5: LENGTH OF THE GAME AND TIMING </w:t>
      </w:r>
    </w:p>
    <w:p w:rsidR="00EB2FE3" w:rsidRPr="00861737" w:rsidRDefault="00EB2FE3" w:rsidP="00632B17">
      <w:pPr>
        <w:spacing w:after="120"/>
        <w:contextualSpacing/>
        <w:jc w:val="both"/>
        <w:rPr>
          <w:rFonts w:ascii="Calibri" w:hAnsi="Calibri"/>
          <w:b/>
        </w:rPr>
      </w:pPr>
    </w:p>
    <w:p w:rsidR="00861737" w:rsidRPr="00861737" w:rsidRDefault="00861737" w:rsidP="00861737">
      <w:pPr>
        <w:pStyle w:val="ListParagraph"/>
        <w:numPr>
          <w:ilvl w:val="0"/>
          <w:numId w:val="11"/>
        </w:numPr>
        <w:tabs>
          <w:tab w:val="left" w:pos="360"/>
        </w:tabs>
        <w:ind w:left="450" w:hanging="450"/>
        <w:rPr>
          <w:rFonts w:ascii="Calibri" w:hAnsi="Calibri"/>
          <w:b/>
        </w:rPr>
      </w:pPr>
      <w:r w:rsidRPr="00861737">
        <w:rPr>
          <w:rFonts w:ascii="Calibri" w:hAnsi="Calibri" w:cs="Arial"/>
          <w:b/>
        </w:rPr>
        <w:t>MATCH</w:t>
      </w:r>
      <w:r w:rsidR="009A2361" w:rsidRPr="00861737">
        <w:rPr>
          <w:rFonts w:ascii="Calibri" w:hAnsi="Calibri" w:cs="Arial"/>
          <w:b/>
        </w:rPr>
        <w:t>:</w:t>
      </w:r>
      <w:r w:rsidRPr="00861737">
        <w:rPr>
          <w:rFonts w:ascii="Calibri" w:hAnsi="Calibri" w:cs="Arial"/>
          <w:b/>
        </w:rPr>
        <w:t xml:space="preserve"> </w:t>
      </w:r>
      <w:r w:rsidRPr="00861737">
        <w:rPr>
          <w:rFonts w:ascii="Calibri" w:hAnsi="Calibri" w:cs="Arial"/>
        </w:rPr>
        <w:t>The first player to win 2 of 3 games will be declared the winner of the match.</w:t>
      </w:r>
      <w:r w:rsidRPr="00861737">
        <w:rPr>
          <w:rFonts w:ascii="Calibri" w:hAnsi="Calibri" w:cs="Arial"/>
          <w:b/>
        </w:rPr>
        <w:t xml:space="preserve"> </w:t>
      </w:r>
      <w:r w:rsidR="0016209D" w:rsidRPr="00861737">
        <w:rPr>
          <w:rFonts w:ascii="Calibri" w:hAnsi="Calibri" w:cs="Arial"/>
          <w:b/>
        </w:rPr>
        <w:t xml:space="preserve"> </w:t>
      </w:r>
    </w:p>
    <w:p w:rsidR="00861737" w:rsidRPr="00861737" w:rsidRDefault="00861737" w:rsidP="00861737">
      <w:pPr>
        <w:pStyle w:val="ListParagraph"/>
        <w:ind w:left="450"/>
        <w:rPr>
          <w:rFonts w:ascii="Calibri" w:hAnsi="Calibri"/>
          <w:b/>
        </w:rPr>
      </w:pPr>
    </w:p>
    <w:p w:rsidR="0016209D" w:rsidRPr="00861737" w:rsidRDefault="00861737" w:rsidP="00861737">
      <w:pPr>
        <w:pStyle w:val="ListParagraph"/>
        <w:numPr>
          <w:ilvl w:val="0"/>
          <w:numId w:val="11"/>
        </w:numPr>
        <w:tabs>
          <w:tab w:val="left" w:pos="360"/>
        </w:tabs>
        <w:ind w:left="450" w:hanging="450"/>
        <w:rPr>
          <w:rFonts w:ascii="Calibri" w:hAnsi="Calibri"/>
          <w:b/>
        </w:rPr>
      </w:pPr>
      <w:r w:rsidRPr="00861737">
        <w:rPr>
          <w:rFonts w:ascii="Calibri" w:hAnsi="Calibri"/>
          <w:b/>
        </w:rPr>
        <w:t>GAME:</w:t>
      </w:r>
      <w:r w:rsidRPr="00861737">
        <w:rPr>
          <w:rFonts w:ascii="Calibri" w:hAnsi="Calibri"/>
        </w:rPr>
        <w:t xml:space="preserve"> A game is won when one player/team accumulates 21 points (win by 2 with cap of 30 points). </w:t>
      </w:r>
    </w:p>
    <w:p w:rsidR="00861737" w:rsidRPr="00861737" w:rsidRDefault="00861737" w:rsidP="00861737">
      <w:pPr>
        <w:pStyle w:val="ListParagraph"/>
        <w:rPr>
          <w:rFonts w:ascii="Calibri" w:hAnsi="Calibri"/>
          <w:b/>
        </w:rPr>
      </w:pPr>
    </w:p>
    <w:p w:rsidR="00861737" w:rsidRPr="00861737" w:rsidRDefault="00861737" w:rsidP="00861737">
      <w:pPr>
        <w:numPr>
          <w:ilvl w:val="0"/>
          <w:numId w:val="11"/>
        </w:numPr>
        <w:rPr>
          <w:rFonts w:ascii="Calibri" w:hAnsi="Calibri"/>
        </w:rPr>
      </w:pPr>
      <w:r w:rsidRPr="00861737">
        <w:rPr>
          <w:rFonts w:ascii="Calibri" w:hAnsi="Calibri"/>
          <w:b/>
        </w:rPr>
        <w:t>RALLY SCORING:</w:t>
      </w:r>
      <w:r w:rsidRPr="00861737">
        <w:rPr>
          <w:rFonts w:ascii="Calibri" w:hAnsi="Calibri"/>
        </w:rPr>
        <w:t xml:space="preserve"> A point will be scored on every service. </w:t>
      </w:r>
    </w:p>
    <w:p w:rsidR="00861737" w:rsidRPr="00861737" w:rsidRDefault="00861737" w:rsidP="00632B17">
      <w:pPr>
        <w:spacing w:after="120"/>
        <w:contextualSpacing/>
        <w:jc w:val="both"/>
      </w:pPr>
    </w:p>
    <w:p w:rsidR="004F2112" w:rsidRPr="00861737" w:rsidRDefault="00ED3CDC" w:rsidP="00632B17">
      <w:pPr>
        <w:spacing w:after="120"/>
        <w:contextualSpacing/>
        <w:jc w:val="both"/>
        <w:rPr>
          <w:rFonts w:ascii="Calibri" w:hAnsi="Calibri"/>
          <w:b/>
        </w:rPr>
      </w:pPr>
      <w:r w:rsidRPr="00861737">
        <w:rPr>
          <w:rFonts w:ascii="Calibri" w:hAnsi="Calibri"/>
          <w:b/>
        </w:rPr>
        <w:t>RULE</w:t>
      </w:r>
      <w:r w:rsidR="004F2112" w:rsidRPr="00861737">
        <w:rPr>
          <w:rFonts w:ascii="Calibri" w:hAnsi="Calibri"/>
          <w:b/>
        </w:rPr>
        <w:t xml:space="preserve"> 6: </w:t>
      </w:r>
      <w:r w:rsidRPr="00861737">
        <w:rPr>
          <w:rFonts w:ascii="Calibri" w:hAnsi="Calibri"/>
          <w:b/>
        </w:rPr>
        <w:t>PLAYING THE GAME</w:t>
      </w:r>
    </w:p>
    <w:p w:rsidR="009A2361" w:rsidRPr="00861737" w:rsidRDefault="009A2361" w:rsidP="00632B17">
      <w:pPr>
        <w:spacing w:after="120"/>
        <w:contextualSpacing/>
        <w:jc w:val="both"/>
        <w:rPr>
          <w:rFonts w:ascii="Calibri" w:hAnsi="Calibri"/>
          <w:b/>
        </w:rPr>
      </w:pPr>
    </w:p>
    <w:p w:rsidR="00861737" w:rsidRPr="00861737" w:rsidRDefault="00B1694E" w:rsidP="00861737">
      <w:pPr>
        <w:numPr>
          <w:ilvl w:val="0"/>
          <w:numId w:val="14"/>
        </w:numPr>
        <w:tabs>
          <w:tab w:val="clear" w:pos="630"/>
          <w:tab w:val="num" w:pos="360"/>
        </w:tabs>
        <w:ind w:left="360"/>
        <w:rPr>
          <w:rFonts w:ascii="Calibri" w:hAnsi="Calibri"/>
        </w:rPr>
      </w:pPr>
      <w:r>
        <w:rPr>
          <w:rFonts w:ascii="Calibri" w:hAnsi="Calibri"/>
          <w:b/>
        </w:rPr>
        <w:t>VOLLEY FOR SERVE:</w:t>
      </w:r>
      <w:r w:rsidR="00861737" w:rsidRPr="00861737">
        <w:rPr>
          <w:rFonts w:ascii="Calibri" w:hAnsi="Calibri"/>
        </w:rPr>
        <w:t xml:space="preserve"> </w:t>
      </w:r>
      <w:r>
        <w:rPr>
          <w:rFonts w:ascii="Calibri" w:hAnsi="Calibri"/>
        </w:rPr>
        <w:t>Teams shall volley the shuttle back and forth to determine who shall serve first.</w:t>
      </w:r>
    </w:p>
    <w:p w:rsidR="00861737" w:rsidRPr="00861737" w:rsidRDefault="00861737" w:rsidP="00861737">
      <w:pPr>
        <w:tabs>
          <w:tab w:val="num" w:pos="360"/>
        </w:tabs>
        <w:ind w:left="360" w:hanging="360"/>
        <w:rPr>
          <w:rFonts w:ascii="Calibri" w:hAnsi="Calibri"/>
        </w:rPr>
      </w:pPr>
    </w:p>
    <w:p w:rsidR="00861737" w:rsidRPr="00861737" w:rsidRDefault="00861737" w:rsidP="00861737">
      <w:pPr>
        <w:numPr>
          <w:ilvl w:val="0"/>
          <w:numId w:val="14"/>
        </w:numPr>
        <w:tabs>
          <w:tab w:val="clear" w:pos="630"/>
          <w:tab w:val="num" w:pos="360"/>
        </w:tabs>
        <w:ind w:left="360"/>
        <w:rPr>
          <w:rFonts w:ascii="Calibri" w:hAnsi="Calibri"/>
        </w:rPr>
      </w:pPr>
      <w:r w:rsidRPr="00861737">
        <w:rPr>
          <w:rFonts w:ascii="Calibri" w:hAnsi="Calibri"/>
          <w:b/>
        </w:rPr>
        <w:t>SERVE:</w:t>
      </w:r>
      <w:r w:rsidRPr="00861737">
        <w:rPr>
          <w:rFonts w:ascii="Calibri" w:hAnsi="Calibri"/>
        </w:rPr>
        <w:t xml:space="preserve"> Below are serving specifications:</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The server and receiver must stand in diagonally opposite service courts within the playing boundaries.</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When the server’s score is 0 or even, service must take place from the right-hand service area.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When the server’s score is odd, the service must take place from the left-hand service area.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 The server’s racket must make first contact with the base of the shuttle while it is entirely below the server’s waist.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The racket face must be pointing down when the shuttle is contacted by the server (service must be underhanded).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The shuttle must land in the receiver’s service court, unless it is intercepted prior to having the opportunity to land.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The server will lose serve when he or she makes a “fault” or the shuttle ceases to be in play because it touches the surface of the court on the server’s side.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The returner must be in the service court area diagonal to the server.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Players/</w:t>
      </w:r>
      <w:r w:rsidR="00B41947">
        <w:rPr>
          <w:rFonts w:ascii="Calibri" w:hAnsi="Calibri" w:cs="Calibri"/>
        </w:rPr>
        <w:t xml:space="preserve">teams shall change ends at the start </w:t>
      </w:r>
      <w:r w:rsidRPr="00861737">
        <w:rPr>
          <w:rFonts w:ascii="Calibri" w:hAnsi="Calibri" w:cs="Calibri"/>
        </w:rPr>
        <w:t>of each</w:t>
      </w:r>
      <w:r w:rsidR="00B41947">
        <w:rPr>
          <w:rFonts w:ascii="Calibri" w:hAnsi="Calibri" w:cs="Calibri"/>
        </w:rPr>
        <w:t xml:space="preserve"> odd</w:t>
      </w:r>
      <w:r w:rsidRPr="00861737">
        <w:rPr>
          <w:rFonts w:ascii="Calibri" w:hAnsi="Calibri" w:cs="Calibri"/>
        </w:rPr>
        <w:t xml:space="preserve"> game</w:t>
      </w:r>
      <w:r w:rsidR="00B41947">
        <w:rPr>
          <w:rFonts w:ascii="Calibri" w:hAnsi="Calibri" w:cs="Calibri"/>
        </w:rPr>
        <w:t xml:space="preserve"> (1,3,5, etc.)</w:t>
      </w:r>
      <w:r w:rsidRPr="00861737">
        <w:rPr>
          <w:rFonts w:ascii="Calibri" w:hAnsi="Calibri" w:cs="Calibri"/>
        </w:rPr>
        <w:t xml:space="preserve">. </w:t>
      </w:r>
    </w:p>
    <w:p w:rsidR="00861737" w:rsidRPr="00861737" w:rsidRDefault="00861737" w:rsidP="00861737">
      <w:pPr>
        <w:tabs>
          <w:tab w:val="num" w:pos="360"/>
        </w:tabs>
        <w:ind w:left="360" w:hanging="360"/>
        <w:rPr>
          <w:rFonts w:ascii="Calibri" w:hAnsi="Calibri" w:cs="Calibri"/>
        </w:rPr>
      </w:pPr>
    </w:p>
    <w:p w:rsidR="00861737" w:rsidRPr="00861737" w:rsidRDefault="00861737" w:rsidP="00861737">
      <w:pPr>
        <w:numPr>
          <w:ilvl w:val="0"/>
          <w:numId w:val="14"/>
        </w:numPr>
        <w:tabs>
          <w:tab w:val="clear" w:pos="630"/>
          <w:tab w:val="num" w:pos="360"/>
        </w:tabs>
        <w:ind w:left="360"/>
        <w:rPr>
          <w:rFonts w:ascii="Calibri" w:hAnsi="Calibri"/>
          <w:b/>
        </w:rPr>
      </w:pPr>
      <w:r w:rsidRPr="00861737">
        <w:rPr>
          <w:rFonts w:ascii="Calibri" w:hAnsi="Calibri"/>
          <w:b/>
        </w:rPr>
        <w:t xml:space="preserve">IT IS A FAULT WHEN: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lastRenderedPageBreak/>
        <w:t xml:space="preserve">On the service, the shuttle at the instant of being struck is higher than the server’s waist;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On the service, any part of the head of the racket at the instant of striking the shuttle is higher than any part of the server’s hand holding the racket;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On the service, the shuttle falls into the wrong service court (i.e., into the one not diagonally opposite the server), falls short of the short service line, or goes outside the side and back boundary lines;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On the service, the server misses the shuttle;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Either player is not in the proper court area to serve or receive when the service is made;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The shuttle lands outside the boundaries of the court (a shuttle that falls on the line is considered inbounds);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The shuttle fails to go over the net;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A shuttle is struck before it crosses the net;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A player touches the net or the supports;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A player goes over or under the net;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A player obstructs an opponent; </w:t>
      </w:r>
    </w:p>
    <w:p w:rsidR="00861737" w:rsidRPr="00861737" w:rsidRDefault="00861737" w:rsidP="00861737">
      <w:pPr>
        <w:numPr>
          <w:ilvl w:val="1"/>
          <w:numId w:val="14"/>
        </w:numPr>
        <w:tabs>
          <w:tab w:val="num" w:pos="630"/>
        </w:tabs>
        <w:ind w:left="630" w:hanging="270"/>
        <w:rPr>
          <w:rFonts w:ascii="Calibri" w:hAnsi="Calibri" w:cs="Calibri"/>
        </w:rPr>
      </w:pPr>
      <w:r w:rsidRPr="00861737">
        <w:rPr>
          <w:rFonts w:ascii="Calibri" w:hAnsi="Calibri" w:cs="Calibri"/>
        </w:rPr>
        <w:t xml:space="preserve">A shuttle that touches the net during play is still in play if it goes into the proper court area. </w:t>
      </w:r>
    </w:p>
    <w:p w:rsidR="00EB2FE3" w:rsidRPr="00861737" w:rsidRDefault="00EB2FE3" w:rsidP="00EB2FE3">
      <w:pPr>
        <w:pStyle w:val="ListParagraph"/>
        <w:ind w:left="0"/>
        <w:contextualSpacing/>
        <w:rPr>
          <w:rFonts w:ascii="Calibri" w:hAnsi="Calibri" w:cs="Arial"/>
        </w:rPr>
      </w:pPr>
    </w:p>
    <w:p w:rsidR="00EB2FE3" w:rsidRPr="00861737" w:rsidRDefault="00861737" w:rsidP="00632B17">
      <w:pPr>
        <w:spacing w:after="120"/>
        <w:contextualSpacing/>
        <w:jc w:val="both"/>
        <w:rPr>
          <w:rFonts w:ascii="Calibri" w:hAnsi="Calibri"/>
          <w:b/>
        </w:rPr>
      </w:pPr>
      <w:r>
        <w:rPr>
          <w:rFonts w:ascii="Calibri" w:hAnsi="Calibri"/>
          <w:b/>
        </w:rPr>
        <w:t>RULE 7: SPORTSMANSHIP</w:t>
      </w:r>
    </w:p>
    <w:p w:rsidR="00EB2FE3" w:rsidRPr="00861737" w:rsidRDefault="00EB2FE3" w:rsidP="00632B17">
      <w:pPr>
        <w:spacing w:after="120"/>
        <w:contextualSpacing/>
        <w:jc w:val="both"/>
        <w:rPr>
          <w:rFonts w:ascii="Calibri" w:hAnsi="Calibri"/>
          <w:b/>
        </w:rPr>
      </w:pPr>
    </w:p>
    <w:p w:rsidR="00D42995" w:rsidRPr="00861737" w:rsidRDefault="00D42995" w:rsidP="00B46DBA">
      <w:pPr>
        <w:numPr>
          <w:ilvl w:val="0"/>
          <w:numId w:val="1"/>
        </w:numPr>
        <w:ind w:left="450" w:hanging="450"/>
        <w:contextualSpacing/>
        <w:rPr>
          <w:rFonts w:ascii="Calibri" w:eastAsia="Calibri" w:hAnsi="Calibri" w:cs="Calibri"/>
          <w:color w:val="000000"/>
        </w:rPr>
      </w:pPr>
      <w:r w:rsidRPr="00861737">
        <w:rPr>
          <w:rFonts w:ascii="Calibri" w:eastAsia="Calibri" w:hAnsi="Calibri" w:cs="Calibri"/>
          <w:b/>
          <w:color w:val="000000"/>
        </w:rPr>
        <w:t>RATING</w:t>
      </w:r>
      <w:r w:rsidRPr="00861737">
        <w:rPr>
          <w:rFonts w:ascii="Calibri" w:eastAsia="Calibri" w:hAnsi="Calibri" w:cs="Calibri"/>
          <w:color w:val="000000"/>
        </w:rPr>
        <w:t xml:space="preserve">: Each team will begin the contest with a </w:t>
      </w:r>
      <w:r w:rsidR="00DB161E">
        <w:rPr>
          <w:rFonts w:ascii="Calibri" w:eastAsia="Calibri" w:hAnsi="Calibri" w:cs="Calibri"/>
          <w:color w:val="000000"/>
        </w:rPr>
        <w:t>3</w:t>
      </w:r>
      <w:r w:rsidRPr="00861737">
        <w:rPr>
          <w:rFonts w:ascii="Calibri" w:eastAsia="Calibri" w:hAnsi="Calibri" w:cs="Calibri"/>
          <w:color w:val="000000"/>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EB2FE3" w:rsidRPr="00861737" w:rsidRDefault="00EB2FE3" w:rsidP="00A003B4">
      <w:pPr>
        <w:ind w:left="450" w:hanging="450"/>
        <w:contextualSpacing/>
        <w:rPr>
          <w:rFonts w:ascii="Calibri" w:eastAsia="Calibri" w:hAnsi="Calibri" w:cs="Calibri"/>
          <w:b/>
          <w:color w:val="000000"/>
        </w:rPr>
      </w:pPr>
    </w:p>
    <w:p w:rsidR="00D42995" w:rsidRPr="00861737" w:rsidRDefault="00793039" w:rsidP="00B46DBA">
      <w:pPr>
        <w:numPr>
          <w:ilvl w:val="0"/>
          <w:numId w:val="10"/>
        </w:numPr>
        <w:contextualSpacing/>
        <w:rPr>
          <w:rFonts w:ascii="Calibri" w:eastAsia="Calibri" w:hAnsi="Calibri" w:cs="Calibri"/>
          <w:color w:val="000000"/>
        </w:rPr>
      </w:pPr>
      <w:r w:rsidRPr="00861737">
        <w:rPr>
          <w:rFonts w:ascii="Calibri" w:eastAsia="Calibri" w:hAnsi="Calibri" w:cs="Calibri"/>
          <w:b/>
          <w:color w:val="000000"/>
        </w:rPr>
        <w:t>(</w:t>
      </w:r>
      <w:r w:rsidR="00884619" w:rsidRPr="00861737">
        <w:rPr>
          <w:rFonts w:ascii="Calibri" w:eastAsia="Calibri" w:hAnsi="Calibri" w:cs="Calibri"/>
          <w:b/>
          <w:color w:val="000000"/>
        </w:rPr>
        <w:t>4.0</w:t>
      </w:r>
      <w:r w:rsidRPr="00861737">
        <w:rPr>
          <w:rFonts w:ascii="Calibri" w:eastAsia="Calibri" w:hAnsi="Calibri" w:cs="Calibri"/>
          <w:b/>
          <w:color w:val="000000"/>
        </w:rPr>
        <w:t>)</w:t>
      </w:r>
      <w:r w:rsidR="00D42995" w:rsidRPr="00861737">
        <w:rPr>
          <w:rFonts w:ascii="Calibri" w:eastAsia="Calibri" w:hAnsi="Calibri" w:cs="Calibri"/>
          <w:b/>
          <w:color w:val="000000"/>
        </w:rPr>
        <w:t xml:space="preserve"> – Excellent Sportsmanship:</w:t>
      </w:r>
      <w:r w:rsidR="00D42995" w:rsidRPr="00861737">
        <w:rPr>
          <w:rFonts w:ascii="Calibri" w:eastAsia="Calibri" w:hAnsi="Calibri" w:cs="Calibri"/>
          <w:color w:val="000000"/>
        </w:rPr>
        <w:t xml:space="preserve"> Players cooperate fully with the intramural sports staff and opposing team members. If necessary, the captain converses calmly with officials about rule interpretations and calls.</w:t>
      </w:r>
    </w:p>
    <w:p w:rsidR="00A003B4" w:rsidRPr="00861737" w:rsidRDefault="00A003B4" w:rsidP="00A003B4">
      <w:pPr>
        <w:ind w:left="810"/>
        <w:contextualSpacing/>
        <w:rPr>
          <w:rFonts w:ascii="Calibri" w:eastAsia="Calibri" w:hAnsi="Calibri" w:cs="Calibri"/>
          <w:color w:val="000000"/>
        </w:rPr>
      </w:pPr>
    </w:p>
    <w:p w:rsidR="00D42995" w:rsidRPr="00861737" w:rsidRDefault="00793039" w:rsidP="00243C3E">
      <w:pPr>
        <w:ind w:left="720" w:hanging="270"/>
        <w:contextualSpacing/>
        <w:rPr>
          <w:rFonts w:ascii="Calibri" w:eastAsia="Calibri" w:hAnsi="Calibri" w:cs="Calibri"/>
          <w:color w:val="000000"/>
        </w:rPr>
      </w:pPr>
      <w:r w:rsidRPr="00861737">
        <w:rPr>
          <w:rFonts w:ascii="Calibri" w:eastAsia="Calibri" w:hAnsi="Calibri" w:cs="Calibri"/>
          <w:b/>
          <w:color w:val="000000"/>
        </w:rPr>
        <w:t>B. (</w:t>
      </w:r>
      <w:r w:rsidR="00884619" w:rsidRPr="00861737">
        <w:rPr>
          <w:rFonts w:ascii="Calibri" w:eastAsia="Calibri" w:hAnsi="Calibri" w:cs="Calibri"/>
          <w:b/>
          <w:color w:val="000000"/>
        </w:rPr>
        <w:t>3.0</w:t>
      </w:r>
      <w:r w:rsidRPr="00861737">
        <w:rPr>
          <w:rFonts w:ascii="Calibri" w:eastAsia="Calibri" w:hAnsi="Calibri" w:cs="Calibri"/>
          <w:b/>
          <w:color w:val="000000"/>
        </w:rPr>
        <w:t>)</w:t>
      </w:r>
      <w:r w:rsidR="00D42995" w:rsidRPr="00861737">
        <w:rPr>
          <w:rFonts w:ascii="Calibri" w:eastAsia="Calibri" w:hAnsi="Calibri" w:cs="Calibri"/>
          <w:b/>
          <w:color w:val="000000"/>
        </w:rPr>
        <w:t xml:space="preserve"> - Good Sportsmanship:</w:t>
      </w:r>
      <w:r w:rsidR="00D42995" w:rsidRPr="00861737">
        <w:rPr>
          <w:rFonts w:ascii="Calibri" w:eastAsia="Calibri" w:hAnsi="Calibri" w:cs="Calibri"/>
          <w:color w:val="000000"/>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243C3E" w:rsidRPr="00861737">
        <w:rPr>
          <w:rFonts w:ascii="Calibri" w:eastAsia="Calibri" w:hAnsi="Calibri" w:cs="Calibri"/>
          <w:color w:val="000000"/>
        </w:rPr>
        <w:t>B</w:t>
      </w:r>
      <w:r w:rsidR="00D42995" w:rsidRPr="00861737">
        <w:rPr>
          <w:rFonts w:ascii="Calibri" w:eastAsia="Calibri" w:hAnsi="Calibri" w:cs="Calibri"/>
          <w:color w:val="000000"/>
        </w:rPr>
        <w:t>" rating.</w:t>
      </w:r>
    </w:p>
    <w:p w:rsidR="00EB2FE3" w:rsidRPr="00861737" w:rsidRDefault="00EB2FE3" w:rsidP="00A003B4">
      <w:pPr>
        <w:ind w:left="450" w:hanging="450"/>
        <w:contextualSpacing/>
        <w:rPr>
          <w:rFonts w:ascii="Calibri" w:eastAsia="Calibri" w:hAnsi="Calibri" w:cs="Calibri"/>
          <w:b/>
          <w:color w:val="000000"/>
        </w:rPr>
      </w:pPr>
    </w:p>
    <w:p w:rsidR="00D42995" w:rsidRPr="00861737" w:rsidRDefault="00793039" w:rsidP="00243C3E">
      <w:pPr>
        <w:ind w:left="720" w:hanging="270"/>
        <w:contextualSpacing/>
        <w:rPr>
          <w:rFonts w:ascii="Calibri" w:eastAsia="Calibri" w:hAnsi="Calibri" w:cs="Calibri"/>
          <w:color w:val="000000"/>
        </w:rPr>
      </w:pPr>
      <w:r w:rsidRPr="00861737">
        <w:rPr>
          <w:rFonts w:ascii="Calibri" w:eastAsia="Calibri" w:hAnsi="Calibri" w:cs="Calibri"/>
          <w:b/>
          <w:color w:val="000000"/>
        </w:rPr>
        <w:t>C. (</w:t>
      </w:r>
      <w:r w:rsidR="00884619" w:rsidRPr="00861737">
        <w:rPr>
          <w:rFonts w:ascii="Calibri" w:eastAsia="Calibri" w:hAnsi="Calibri" w:cs="Calibri"/>
          <w:b/>
          <w:color w:val="000000"/>
        </w:rPr>
        <w:t>2.0</w:t>
      </w:r>
      <w:r w:rsidRPr="00861737">
        <w:rPr>
          <w:rFonts w:ascii="Calibri" w:eastAsia="Calibri" w:hAnsi="Calibri" w:cs="Calibri"/>
          <w:b/>
          <w:color w:val="000000"/>
        </w:rPr>
        <w:t>)</w:t>
      </w:r>
      <w:r w:rsidR="00D42995" w:rsidRPr="00861737">
        <w:rPr>
          <w:rFonts w:ascii="Calibri" w:eastAsia="Calibri" w:hAnsi="Calibri" w:cs="Calibri"/>
          <w:b/>
          <w:color w:val="000000"/>
        </w:rPr>
        <w:t xml:space="preserve"> - Mediocre Sportsmanship:</w:t>
      </w:r>
      <w:r w:rsidR="00D42995" w:rsidRPr="00861737">
        <w:rPr>
          <w:rFonts w:ascii="Calibri" w:eastAsia="Calibri" w:hAnsi="Calibri" w:cs="Calibri"/>
          <w:color w:val="000000"/>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243C3E" w:rsidRPr="00861737">
        <w:rPr>
          <w:rFonts w:ascii="Calibri" w:eastAsia="Calibri" w:hAnsi="Calibri" w:cs="Calibri"/>
          <w:color w:val="000000"/>
        </w:rPr>
        <w:t>C</w:t>
      </w:r>
      <w:r w:rsidR="00D42995" w:rsidRPr="00861737">
        <w:rPr>
          <w:rFonts w:ascii="Calibri" w:eastAsia="Calibri" w:hAnsi="Calibri" w:cs="Calibri"/>
          <w:color w:val="000000"/>
        </w:rPr>
        <w:t>” rating.</w:t>
      </w:r>
    </w:p>
    <w:p w:rsidR="00EB2FE3" w:rsidRPr="00861737" w:rsidRDefault="00EB2FE3" w:rsidP="00A003B4">
      <w:pPr>
        <w:ind w:left="450" w:hanging="450"/>
        <w:contextualSpacing/>
        <w:rPr>
          <w:rFonts w:ascii="Calibri" w:eastAsia="Calibri" w:hAnsi="Calibri" w:cs="Calibri"/>
          <w:b/>
          <w:color w:val="000000"/>
        </w:rPr>
      </w:pPr>
    </w:p>
    <w:p w:rsidR="00D42995" w:rsidRPr="00861737" w:rsidRDefault="00793039" w:rsidP="00243C3E">
      <w:pPr>
        <w:ind w:left="720" w:hanging="270"/>
        <w:contextualSpacing/>
        <w:rPr>
          <w:rFonts w:ascii="Calibri" w:eastAsia="Calibri" w:hAnsi="Calibri" w:cs="Calibri"/>
          <w:color w:val="000000"/>
        </w:rPr>
      </w:pPr>
      <w:r w:rsidRPr="00861737">
        <w:rPr>
          <w:rFonts w:ascii="Calibri" w:eastAsia="Calibri" w:hAnsi="Calibri" w:cs="Calibri"/>
          <w:b/>
          <w:color w:val="000000"/>
        </w:rPr>
        <w:t>D. (</w:t>
      </w:r>
      <w:r w:rsidR="00884619" w:rsidRPr="00861737">
        <w:rPr>
          <w:rFonts w:ascii="Calibri" w:eastAsia="Calibri" w:hAnsi="Calibri" w:cs="Calibri"/>
          <w:b/>
          <w:color w:val="000000"/>
        </w:rPr>
        <w:t>1.0</w:t>
      </w:r>
      <w:r w:rsidRPr="00861737">
        <w:rPr>
          <w:rFonts w:ascii="Calibri" w:eastAsia="Calibri" w:hAnsi="Calibri" w:cs="Calibri"/>
          <w:b/>
          <w:color w:val="000000"/>
        </w:rPr>
        <w:t>)</w:t>
      </w:r>
      <w:r w:rsidR="00D42995" w:rsidRPr="00861737">
        <w:rPr>
          <w:rFonts w:ascii="Calibri" w:eastAsia="Calibri" w:hAnsi="Calibri" w:cs="Calibri"/>
          <w:b/>
          <w:color w:val="000000"/>
        </w:rPr>
        <w:t xml:space="preserve"> - Below Average Sportsmanship:</w:t>
      </w:r>
      <w:r w:rsidR="00D42995" w:rsidRPr="00861737">
        <w:rPr>
          <w:rFonts w:ascii="Calibri" w:eastAsia="Calibri" w:hAnsi="Calibri" w:cs="Calibri"/>
          <w:color w:val="000000"/>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243C3E" w:rsidRPr="00861737">
        <w:rPr>
          <w:rFonts w:ascii="Calibri" w:eastAsia="Calibri" w:hAnsi="Calibri" w:cs="Calibri"/>
          <w:color w:val="000000"/>
        </w:rPr>
        <w:t>D</w:t>
      </w:r>
      <w:r w:rsidR="00D42995" w:rsidRPr="00861737">
        <w:rPr>
          <w:rFonts w:ascii="Calibri" w:eastAsia="Calibri" w:hAnsi="Calibri" w:cs="Calibri"/>
          <w:color w:val="000000"/>
        </w:rPr>
        <w:t>" rating and the game will be forfeited.</w:t>
      </w:r>
    </w:p>
    <w:p w:rsidR="00EB2FE3" w:rsidRPr="00861737" w:rsidRDefault="00EB2FE3" w:rsidP="00A003B4">
      <w:pPr>
        <w:ind w:left="450" w:hanging="450"/>
        <w:contextualSpacing/>
        <w:rPr>
          <w:rFonts w:ascii="Calibri" w:eastAsia="Calibri" w:hAnsi="Calibri" w:cs="Calibri"/>
          <w:b/>
          <w:color w:val="000000"/>
        </w:rPr>
      </w:pPr>
    </w:p>
    <w:p w:rsidR="00D42995" w:rsidRPr="00861737" w:rsidRDefault="00FC1794" w:rsidP="00243C3E">
      <w:pPr>
        <w:ind w:left="720" w:hanging="270"/>
        <w:contextualSpacing/>
        <w:rPr>
          <w:rFonts w:ascii="Calibri" w:eastAsia="Calibri" w:hAnsi="Calibri" w:cs="Calibri"/>
          <w:color w:val="000000"/>
        </w:rPr>
      </w:pPr>
      <w:r w:rsidRPr="00861737">
        <w:rPr>
          <w:rFonts w:ascii="Calibri" w:eastAsia="Calibri" w:hAnsi="Calibri" w:cs="Calibri"/>
          <w:b/>
          <w:color w:val="000000"/>
        </w:rPr>
        <w:t>F</w:t>
      </w:r>
      <w:r w:rsidR="00793039" w:rsidRPr="00861737">
        <w:rPr>
          <w:rFonts w:ascii="Calibri" w:eastAsia="Calibri" w:hAnsi="Calibri" w:cs="Calibri"/>
          <w:b/>
          <w:color w:val="000000"/>
        </w:rPr>
        <w:t>. (0)</w:t>
      </w:r>
      <w:r w:rsidR="00243C3E" w:rsidRPr="00861737">
        <w:rPr>
          <w:rFonts w:ascii="Calibri" w:eastAsia="Calibri" w:hAnsi="Calibri" w:cs="Calibri"/>
          <w:b/>
          <w:color w:val="000000"/>
        </w:rPr>
        <w:t xml:space="preserve"> -</w:t>
      </w:r>
      <w:r w:rsidR="00D42995" w:rsidRPr="00861737">
        <w:rPr>
          <w:rFonts w:ascii="Calibri" w:eastAsia="Calibri" w:hAnsi="Calibri" w:cs="Calibri"/>
          <w:b/>
          <w:color w:val="000000"/>
        </w:rPr>
        <w:t xml:space="preserve"> Unacceptable Sportsmanship:</w:t>
      </w:r>
      <w:r w:rsidR="00D42995" w:rsidRPr="00861737">
        <w:rPr>
          <w:rFonts w:ascii="Calibri" w:eastAsia="Calibri" w:hAnsi="Calibri" w:cs="Calibri"/>
          <w:color w:val="000000"/>
        </w:rPr>
        <w:t xml:space="preserve"> Team is completely uncooperative. Captain has no control over teammates and/or him/herself. Any team that receives two ejections or four conduct warnings (unsportsmanlike penalty / technical foul / yellow cards / etc.) will receive a "</w:t>
      </w:r>
      <w:r w:rsidR="00243C3E" w:rsidRPr="00861737">
        <w:rPr>
          <w:rFonts w:ascii="Calibri" w:eastAsia="Calibri" w:hAnsi="Calibri" w:cs="Calibri"/>
          <w:color w:val="000000"/>
        </w:rPr>
        <w:t>F</w:t>
      </w:r>
      <w:r w:rsidR="00D42995" w:rsidRPr="00861737">
        <w:rPr>
          <w:rFonts w:ascii="Calibri" w:eastAsia="Calibri" w:hAnsi="Calibri" w:cs="Calibri"/>
          <w:color w:val="000000"/>
        </w:rPr>
        <w:t>" rating and the game and season will be forfeited.</w:t>
      </w:r>
    </w:p>
    <w:sectPr w:rsidR="00D42995" w:rsidRPr="00861737"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20" w:rsidRDefault="00060020" w:rsidP="00F64C07">
      <w:r>
        <w:separator/>
      </w:r>
    </w:p>
  </w:endnote>
  <w:endnote w:type="continuationSeparator" w:id="0">
    <w:p w:rsidR="00060020" w:rsidRDefault="00060020"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20" w:rsidRDefault="00060020" w:rsidP="00F64C07">
      <w:r>
        <w:separator/>
      </w:r>
    </w:p>
  </w:footnote>
  <w:footnote w:type="continuationSeparator" w:id="0">
    <w:p w:rsidR="00060020" w:rsidRDefault="00060020"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176F4585"/>
    <w:multiLevelType w:val="hybridMultilevel"/>
    <w:tmpl w:val="7D24458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36472E2"/>
    <w:multiLevelType w:val="hybridMultilevel"/>
    <w:tmpl w:val="31D8AE22"/>
    <w:lvl w:ilvl="0" w:tplc="D996CD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76DD7"/>
    <w:multiLevelType w:val="hybridMultilevel"/>
    <w:tmpl w:val="11B809F8"/>
    <w:lvl w:ilvl="0" w:tplc="D7381638">
      <w:start w:val="1"/>
      <w:numFmt w:val="decimal"/>
      <w:lvlText w:val="%1."/>
      <w:lvlJc w:val="left"/>
      <w:pPr>
        <w:tabs>
          <w:tab w:val="num" w:pos="630"/>
        </w:tabs>
        <w:ind w:left="630" w:hanging="360"/>
      </w:pPr>
      <w:rPr>
        <w:rFonts w:hint="default"/>
        <w:b/>
      </w:rPr>
    </w:lvl>
    <w:lvl w:ilvl="1" w:tplc="3EF4AB52">
      <w:start w:val="1"/>
      <w:numFmt w:val="lowerLetter"/>
      <w:lvlText w:val="%2."/>
      <w:lvlJc w:val="left"/>
      <w:pPr>
        <w:tabs>
          <w:tab w:val="num" w:pos="1350"/>
        </w:tabs>
        <w:ind w:left="1350" w:hanging="360"/>
      </w:pPr>
      <w:rPr>
        <w:sz w:val="24"/>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8"/>
  </w:num>
  <w:num w:numId="5">
    <w:abstractNumId w:val="14"/>
  </w:num>
  <w:num w:numId="6">
    <w:abstractNumId w:val="12"/>
  </w:num>
  <w:num w:numId="7">
    <w:abstractNumId w:val="5"/>
  </w:num>
  <w:num w:numId="8">
    <w:abstractNumId w:val="13"/>
  </w:num>
  <w:num w:numId="9">
    <w:abstractNumId w:val="6"/>
  </w:num>
  <w:num w:numId="10">
    <w:abstractNumId w:val="4"/>
  </w:num>
  <w:num w:numId="11">
    <w:abstractNumId w:val="1"/>
  </w:num>
  <w:num w:numId="12">
    <w:abstractNumId w:val="3"/>
  </w:num>
  <w:num w:numId="13">
    <w:abstractNumId w:val="2"/>
  </w:num>
  <w:num w:numId="14">
    <w:abstractNumId w:val="10"/>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6DF2"/>
    <w:rsid w:val="00057CF9"/>
    <w:rsid w:val="00060020"/>
    <w:rsid w:val="000663EC"/>
    <w:rsid w:val="00066CD7"/>
    <w:rsid w:val="000773AD"/>
    <w:rsid w:val="00080E53"/>
    <w:rsid w:val="000A165B"/>
    <w:rsid w:val="000B622A"/>
    <w:rsid w:val="000C0E7C"/>
    <w:rsid w:val="000C78F7"/>
    <w:rsid w:val="00102216"/>
    <w:rsid w:val="001108B7"/>
    <w:rsid w:val="00127DFB"/>
    <w:rsid w:val="00141BEF"/>
    <w:rsid w:val="00154245"/>
    <w:rsid w:val="0016209D"/>
    <w:rsid w:val="001762C3"/>
    <w:rsid w:val="00186665"/>
    <w:rsid w:val="001A2362"/>
    <w:rsid w:val="001C7323"/>
    <w:rsid w:val="001E1643"/>
    <w:rsid w:val="002018A7"/>
    <w:rsid w:val="0020441A"/>
    <w:rsid w:val="00240246"/>
    <w:rsid w:val="00243C3E"/>
    <w:rsid w:val="002540D6"/>
    <w:rsid w:val="00260A5B"/>
    <w:rsid w:val="0027230E"/>
    <w:rsid w:val="00281D67"/>
    <w:rsid w:val="002978EE"/>
    <w:rsid w:val="002C12C3"/>
    <w:rsid w:val="002E7BC4"/>
    <w:rsid w:val="00304DB1"/>
    <w:rsid w:val="00332319"/>
    <w:rsid w:val="003427C9"/>
    <w:rsid w:val="0036321D"/>
    <w:rsid w:val="00365801"/>
    <w:rsid w:val="00380535"/>
    <w:rsid w:val="00383EB4"/>
    <w:rsid w:val="003A7B40"/>
    <w:rsid w:val="003C313E"/>
    <w:rsid w:val="003D5B72"/>
    <w:rsid w:val="003F01FF"/>
    <w:rsid w:val="003F0DE0"/>
    <w:rsid w:val="00440D84"/>
    <w:rsid w:val="00442CCD"/>
    <w:rsid w:val="004430C2"/>
    <w:rsid w:val="0046209F"/>
    <w:rsid w:val="00475409"/>
    <w:rsid w:val="004823FC"/>
    <w:rsid w:val="00494453"/>
    <w:rsid w:val="004B5E4A"/>
    <w:rsid w:val="004D2894"/>
    <w:rsid w:val="004F2112"/>
    <w:rsid w:val="004F51E8"/>
    <w:rsid w:val="005213A8"/>
    <w:rsid w:val="00536CBF"/>
    <w:rsid w:val="0058259C"/>
    <w:rsid w:val="005922E0"/>
    <w:rsid w:val="005D52A7"/>
    <w:rsid w:val="005D5E6D"/>
    <w:rsid w:val="00603B2F"/>
    <w:rsid w:val="00612281"/>
    <w:rsid w:val="00621779"/>
    <w:rsid w:val="00632B17"/>
    <w:rsid w:val="00643B12"/>
    <w:rsid w:val="00645F2E"/>
    <w:rsid w:val="006465A2"/>
    <w:rsid w:val="00651308"/>
    <w:rsid w:val="006605C8"/>
    <w:rsid w:val="0070129F"/>
    <w:rsid w:val="00701675"/>
    <w:rsid w:val="00727221"/>
    <w:rsid w:val="0074670E"/>
    <w:rsid w:val="007643EE"/>
    <w:rsid w:val="00771D5B"/>
    <w:rsid w:val="0077477A"/>
    <w:rsid w:val="00793039"/>
    <w:rsid w:val="007B5F06"/>
    <w:rsid w:val="007C3A2B"/>
    <w:rsid w:val="007E039E"/>
    <w:rsid w:val="007E1039"/>
    <w:rsid w:val="007F2BB0"/>
    <w:rsid w:val="007F2DF5"/>
    <w:rsid w:val="007F34F0"/>
    <w:rsid w:val="007F6058"/>
    <w:rsid w:val="0081145D"/>
    <w:rsid w:val="008231A8"/>
    <w:rsid w:val="00834F0A"/>
    <w:rsid w:val="0084103F"/>
    <w:rsid w:val="008441B0"/>
    <w:rsid w:val="00857B5B"/>
    <w:rsid w:val="00861737"/>
    <w:rsid w:val="00884619"/>
    <w:rsid w:val="00884D8E"/>
    <w:rsid w:val="00893A56"/>
    <w:rsid w:val="00893B46"/>
    <w:rsid w:val="008A39F4"/>
    <w:rsid w:val="008B1F6F"/>
    <w:rsid w:val="008B505C"/>
    <w:rsid w:val="0091514D"/>
    <w:rsid w:val="00921DA7"/>
    <w:rsid w:val="00947C93"/>
    <w:rsid w:val="009514A4"/>
    <w:rsid w:val="009616B8"/>
    <w:rsid w:val="009946AD"/>
    <w:rsid w:val="009A2361"/>
    <w:rsid w:val="009A5C16"/>
    <w:rsid w:val="009C6BD9"/>
    <w:rsid w:val="009D6A91"/>
    <w:rsid w:val="00A003B4"/>
    <w:rsid w:val="00A035C8"/>
    <w:rsid w:val="00A07551"/>
    <w:rsid w:val="00A119F3"/>
    <w:rsid w:val="00A4677C"/>
    <w:rsid w:val="00A551C4"/>
    <w:rsid w:val="00A64866"/>
    <w:rsid w:val="00A659BF"/>
    <w:rsid w:val="00A83075"/>
    <w:rsid w:val="00AA4203"/>
    <w:rsid w:val="00AA4836"/>
    <w:rsid w:val="00AB4EA7"/>
    <w:rsid w:val="00AD5DC4"/>
    <w:rsid w:val="00AE489E"/>
    <w:rsid w:val="00AF6397"/>
    <w:rsid w:val="00AF7FD6"/>
    <w:rsid w:val="00B05FD2"/>
    <w:rsid w:val="00B13192"/>
    <w:rsid w:val="00B1694E"/>
    <w:rsid w:val="00B17A3B"/>
    <w:rsid w:val="00B41947"/>
    <w:rsid w:val="00B46DBA"/>
    <w:rsid w:val="00B53107"/>
    <w:rsid w:val="00B72E09"/>
    <w:rsid w:val="00B90726"/>
    <w:rsid w:val="00BA38D5"/>
    <w:rsid w:val="00BC0AC6"/>
    <w:rsid w:val="00BC6183"/>
    <w:rsid w:val="00BD6CE8"/>
    <w:rsid w:val="00BE5E79"/>
    <w:rsid w:val="00BF4DAB"/>
    <w:rsid w:val="00C0098A"/>
    <w:rsid w:val="00C115CC"/>
    <w:rsid w:val="00C127BE"/>
    <w:rsid w:val="00C17D9E"/>
    <w:rsid w:val="00C37818"/>
    <w:rsid w:val="00C41C43"/>
    <w:rsid w:val="00C80076"/>
    <w:rsid w:val="00C85DAF"/>
    <w:rsid w:val="00CD39C2"/>
    <w:rsid w:val="00CE1EA2"/>
    <w:rsid w:val="00CF46F0"/>
    <w:rsid w:val="00CF5AA4"/>
    <w:rsid w:val="00D043E7"/>
    <w:rsid w:val="00D07B5D"/>
    <w:rsid w:val="00D135AF"/>
    <w:rsid w:val="00D154C2"/>
    <w:rsid w:val="00D206F9"/>
    <w:rsid w:val="00D31835"/>
    <w:rsid w:val="00D42995"/>
    <w:rsid w:val="00D46004"/>
    <w:rsid w:val="00D54EA3"/>
    <w:rsid w:val="00D719FD"/>
    <w:rsid w:val="00D8221E"/>
    <w:rsid w:val="00DB161E"/>
    <w:rsid w:val="00DC67B4"/>
    <w:rsid w:val="00DC73B2"/>
    <w:rsid w:val="00DD087E"/>
    <w:rsid w:val="00DE0064"/>
    <w:rsid w:val="00DF69C7"/>
    <w:rsid w:val="00E22E6C"/>
    <w:rsid w:val="00E36255"/>
    <w:rsid w:val="00E53E95"/>
    <w:rsid w:val="00E541BF"/>
    <w:rsid w:val="00E559A8"/>
    <w:rsid w:val="00E5634F"/>
    <w:rsid w:val="00EB2FE3"/>
    <w:rsid w:val="00ED1785"/>
    <w:rsid w:val="00ED3CDC"/>
    <w:rsid w:val="00EF2DE0"/>
    <w:rsid w:val="00EF506D"/>
    <w:rsid w:val="00F3444C"/>
    <w:rsid w:val="00F51791"/>
    <w:rsid w:val="00F5221B"/>
    <w:rsid w:val="00F63E25"/>
    <w:rsid w:val="00F64C07"/>
    <w:rsid w:val="00F8229D"/>
    <w:rsid w:val="00F86CD8"/>
    <w:rsid w:val="00FC1794"/>
    <w:rsid w:val="00FD0F07"/>
    <w:rsid w:val="00FD7EA7"/>
    <w:rsid w:val="00FF33F3"/>
    <w:rsid w:val="00FF3459"/>
    <w:rsid w:val="00FF6656"/>
    <w:rsid w:val="00FF689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1F53F54E"/>
  <w15:chartTrackingRefBased/>
  <w15:docId w15:val="{AC7D5619-0CA1-4FCB-B2F7-FD417AFD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ramurals@us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4661-0817-4916-A0C0-7DE221D1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9469</CharactersWithSpaces>
  <SharedDoc>false</SharedDoc>
  <HLinks>
    <vt:vector size="6" baseType="variant">
      <vt:variant>
        <vt:i4>7405660</vt:i4>
      </vt:variant>
      <vt:variant>
        <vt:i4>0</vt:i4>
      </vt:variant>
      <vt:variant>
        <vt:i4>0</vt:i4>
      </vt:variant>
      <vt:variant>
        <vt:i4>5</vt:i4>
      </vt:variant>
      <vt:variant>
        <vt:lpwstr>mailto:intramurals@usm.edu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2</cp:revision>
  <cp:lastPrinted>2013-07-25T22:00:00Z</cp:lastPrinted>
  <dcterms:created xsi:type="dcterms:W3CDTF">2019-07-10T14:13:00Z</dcterms:created>
  <dcterms:modified xsi:type="dcterms:W3CDTF">2019-07-10T14:13:00Z</dcterms:modified>
</cp:coreProperties>
</file>