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ECFF4" w14:textId="0D6E1C7F" w:rsidR="00B00D0F" w:rsidRPr="00A7161C" w:rsidRDefault="00B00D0F" w:rsidP="00685449">
      <w:pPr>
        <w:pStyle w:val="NormalWeb"/>
        <w:spacing w:before="0" w:beforeAutospacing="0" w:after="0" w:afterAutospacing="0"/>
        <w:rPr>
          <w:rFonts w:ascii="Arial" w:hAnsi="Arial" w:cs="Arial"/>
          <w:b/>
          <w:bCs/>
          <w:sz w:val="20"/>
          <w:szCs w:val="20"/>
        </w:rPr>
      </w:pPr>
      <w:r w:rsidRPr="00A7161C">
        <w:rPr>
          <w:rFonts w:ascii="Arial" w:hAnsi="Arial" w:cs="Arial"/>
          <w:b/>
          <w:bCs/>
          <w:sz w:val="20"/>
          <w:szCs w:val="20"/>
        </w:rPr>
        <w:t>To</w:t>
      </w:r>
      <w:proofErr w:type="gramStart"/>
      <w:r w:rsidRPr="00A7161C">
        <w:rPr>
          <w:rFonts w:ascii="Arial" w:hAnsi="Arial" w:cs="Arial"/>
          <w:b/>
          <w:bCs/>
          <w:sz w:val="20"/>
          <w:szCs w:val="20"/>
        </w:rPr>
        <w:t>:  </w:t>
      </w:r>
      <w:r w:rsidR="00754AD0" w:rsidRPr="00A7161C">
        <w:rPr>
          <w:rFonts w:ascii="Arial" w:hAnsi="Arial" w:cs="Arial"/>
          <w:b/>
          <w:bCs/>
          <w:sz w:val="20"/>
          <w:szCs w:val="20"/>
        </w:rPr>
        <w:tab/>
      </w:r>
      <w:proofErr w:type="gramEnd"/>
      <w:r w:rsidRPr="00A7161C">
        <w:rPr>
          <w:rFonts w:ascii="Arial" w:hAnsi="Arial" w:cs="Arial"/>
          <w:b/>
          <w:bCs/>
          <w:sz w:val="20"/>
          <w:szCs w:val="20"/>
        </w:rPr>
        <w:t>Faculty and Staff</w:t>
      </w:r>
    </w:p>
    <w:p w14:paraId="1B8BA005" w14:textId="77777777" w:rsidR="00685449" w:rsidRPr="00A7161C" w:rsidRDefault="00685449" w:rsidP="00685449">
      <w:pPr>
        <w:pStyle w:val="NormalWeb"/>
        <w:spacing w:before="0" w:beforeAutospacing="0" w:after="0" w:afterAutospacing="0"/>
        <w:outlineLvl w:val="0"/>
        <w:rPr>
          <w:rFonts w:ascii="Arial" w:hAnsi="Arial" w:cs="Arial"/>
          <w:b/>
          <w:bCs/>
          <w:sz w:val="20"/>
          <w:szCs w:val="20"/>
        </w:rPr>
      </w:pPr>
    </w:p>
    <w:p w14:paraId="3BBC98AF" w14:textId="2CF1DC6D" w:rsidR="00B00D0F" w:rsidRPr="00A7161C" w:rsidRDefault="00B00D0F" w:rsidP="00382983">
      <w:pPr>
        <w:pStyle w:val="NormalWeb"/>
        <w:spacing w:before="0" w:beforeAutospacing="0" w:after="0" w:afterAutospacing="0"/>
        <w:outlineLvl w:val="0"/>
        <w:rPr>
          <w:rFonts w:ascii="Arial" w:hAnsi="Arial" w:cs="Arial"/>
          <w:b/>
          <w:bCs/>
          <w:sz w:val="20"/>
          <w:szCs w:val="20"/>
        </w:rPr>
      </w:pPr>
      <w:r w:rsidRPr="00A7161C">
        <w:rPr>
          <w:rFonts w:ascii="Arial" w:hAnsi="Arial" w:cs="Arial"/>
          <w:b/>
          <w:bCs/>
          <w:sz w:val="20"/>
          <w:szCs w:val="20"/>
        </w:rPr>
        <w:t>From</w:t>
      </w:r>
      <w:proofErr w:type="gramStart"/>
      <w:r w:rsidRPr="00A7161C">
        <w:rPr>
          <w:rFonts w:ascii="Arial" w:hAnsi="Arial" w:cs="Arial"/>
          <w:b/>
          <w:bCs/>
          <w:sz w:val="20"/>
          <w:szCs w:val="20"/>
        </w:rPr>
        <w:t xml:space="preserve">:  </w:t>
      </w:r>
      <w:r w:rsidR="00754AD0" w:rsidRPr="00A7161C">
        <w:rPr>
          <w:rFonts w:ascii="Arial" w:hAnsi="Arial" w:cs="Arial"/>
          <w:b/>
          <w:bCs/>
          <w:sz w:val="20"/>
          <w:szCs w:val="20"/>
        </w:rPr>
        <w:tab/>
      </w:r>
      <w:proofErr w:type="gramEnd"/>
      <w:r w:rsidR="009F6A26" w:rsidRPr="00A7161C">
        <w:rPr>
          <w:rFonts w:ascii="Arial" w:hAnsi="Arial" w:cs="Arial"/>
          <w:b/>
          <w:bCs/>
          <w:sz w:val="20"/>
          <w:szCs w:val="20"/>
        </w:rPr>
        <w:t>Andrea Phillips</w:t>
      </w:r>
      <w:r w:rsidRPr="00A7161C">
        <w:rPr>
          <w:rFonts w:ascii="Arial" w:hAnsi="Arial" w:cs="Arial"/>
          <w:b/>
          <w:bCs/>
          <w:sz w:val="20"/>
          <w:szCs w:val="20"/>
        </w:rPr>
        <w:t>,</w:t>
      </w:r>
      <w:r w:rsidR="009F6A26" w:rsidRPr="00A7161C">
        <w:rPr>
          <w:rFonts w:ascii="Arial" w:hAnsi="Arial" w:cs="Arial"/>
          <w:b/>
          <w:bCs/>
          <w:sz w:val="20"/>
          <w:szCs w:val="20"/>
        </w:rPr>
        <w:t xml:space="preserve"> </w:t>
      </w:r>
      <w:r w:rsidR="005E12C0" w:rsidRPr="00A7161C">
        <w:rPr>
          <w:rFonts w:ascii="Arial" w:hAnsi="Arial" w:cs="Arial"/>
          <w:b/>
          <w:bCs/>
          <w:sz w:val="20"/>
          <w:szCs w:val="20"/>
        </w:rPr>
        <w:t xml:space="preserve">Controller </w:t>
      </w:r>
      <w:r w:rsidRPr="00A7161C">
        <w:rPr>
          <w:rFonts w:ascii="Arial" w:hAnsi="Arial" w:cs="Arial"/>
          <w:b/>
          <w:bCs/>
          <w:sz w:val="20"/>
          <w:szCs w:val="20"/>
        </w:rPr>
        <w:br/>
        <w:t>           </w:t>
      </w:r>
      <w:r w:rsidR="00754AD0" w:rsidRPr="00A7161C">
        <w:rPr>
          <w:rFonts w:ascii="Arial" w:hAnsi="Arial" w:cs="Arial"/>
          <w:b/>
          <w:bCs/>
          <w:sz w:val="20"/>
          <w:szCs w:val="20"/>
        </w:rPr>
        <w:tab/>
      </w:r>
      <w:r w:rsidR="00350B24" w:rsidRPr="00A7161C">
        <w:rPr>
          <w:rFonts w:ascii="Arial" w:hAnsi="Arial" w:cs="Arial"/>
          <w:b/>
          <w:bCs/>
          <w:sz w:val="20"/>
          <w:szCs w:val="20"/>
        </w:rPr>
        <w:t>Jacob Cochran</w:t>
      </w:r>
      <w:r w:rsidRPr="00A7161C">
        <w:rPr>
          <w:rFonts w:ascii="Arial" w:hAnsi="Arial" w:cs="Arial"/>
          <w:b/>
          <w:bCs/>
          <w:sz w:val="20"/>
          <w:szCs w:val="20"/>
        </w:rPr>
        <w:t>, Director, Procurement and Contract Services</w:t>
      </w:r>
    </w:p>
    <w:p w14:paraId="03493BDF" w14:textId="77777777" w:rsidR="00685449" w:rsidRPr="00A7161C" w:rsidRDefault="00685449" w:rsidP="00685449">
      <w:pPr>
        <w:pStyle w:val="NormalWeb"/>
        <w:spacing w:before="0" w:beforeAutospacing="0" w:after="0" w:afterAutospacing="0"/>
        <w:rPr>
          <w:rFonts w:ascii="Arial" w:hAnsi="Arial" w:cs="Arial"/>
          <w:b/>
          <w:bCs/>
          <w:sz w:val="20"/>
          <w:szCs w:val="20"/>
        </w:rPr>
      </w:pPr>
    </w:p>
    <w:p w14:paraId="4D3A51A2" w14:textId="21637895" w:rsidR="00B00D0F" w:rsidRPr="00A7161C" w:rsidRDefault="00B00D0F" w:rsidP="00685449">
      <w:pPr>
        <w:pStyle w:val="NormalWeb"/>
        <w:spacing w:before="0" w:beforeAutospacing="0" w:after="0" w:afterAutospacing="0"/>
        <w:rPr>
          <w:rFonts w:ascii="Arial" w:hAnsi="Arial" w:cs="Arial"/>
          <w:b/>
          <w:bCs/>
          <w:sz w:val="20"/>
          <w:szCs w:val="20"/>
        </w:rPr>
      </w:pPr>
      <w:r w:rsidRPr="00A7161C">
        <w:rPr>
          <w:rFonts w:ascii="Arial" w:hAnsi="Arial" w:cs="Arial"/>
          <w:b/>
          <w:bCs/>
          <w:sz w:val="20"/>
          <w:szCs w:val="20"/>
        </w:rPr>
        <w:t>Date</w:t>
      </w:r>
      <w:proofErr w:type="gramStart"/>
      <w:r w:rsidRPr="00A7161C">
        <w:rPr>
          <w:rFonts w:ascii="Arial" w:hAnsi="Arial" w:cs="Arial"/>
          <w:b/>
          <w:bCs/>
          <w:sz w:val="20"/>
          <w:szCs w:val="20"/>
        </w:rPr>
        <w:t xml:space="preserve">:   </w:t>
      </w:r>
      <w:r w:rsidR="00754AD0" w:rsidRPr="00A7161C">
        <w:rPr>
          <w:rFonts w:ascii="Arial" w:hAnsi="Arial" w:cs="Arial"/>
          <w:b/>
          <w:bCs/>
          <w:sz w:val="20"/>
          <w:szCs w:val="20"/>
        </w:rPr>
        <w:tab/>
      </w:r>
      <w:r w:rsidR="002840C4" w:rsidRPr="00A7161C">
        <w:rPr>
          <w:rFonts w:ascii="Arial" w:hAnsi="Arial" w:cs="Arial"/>
          <w:b/>
          <w:bCs/>
          <w:sz w:val="20"/>
          <w:szCs w:val="20"/>
        </w:rPr>
        <w:t>March</w:t>
      </w:r>
      <w:proofErr w:type="gramEnd"/>
      <w:r w:rsidR="002840C4" w:rsidRPr="00A7161C">
        <w:rPr>
          <w:rFonts w:ascii="Arial" w:hAnsi="Arial" w:cs="Arial"/>
          <w:b/>
          <w:bCs/>
          <w:sz w:val="20"/>
          <w:szCs w:val="20"/>
        </w:rPr>
        <w:t xml:space="preserve"> </w:t>
      </w:r>
      <w:r w:rsidR="00B15A68">
        <w:rPr>
          <w:rFonts w:ascii="Arial" w:hAnsi="Arial" w:cs="Arial"/>
          <w:b/>
          <w:bCs/>
          <w:sz w:val="20"/>
          <w:szCs w:val="20"/>
        </w:rPr>
        <w:t>23</w:t>
      </w:r>
      <w:r w:rsidR="002840C4" w:rsidRPr="00A7161C">
        <w:rPr>
          <w:rFonts w:ascii="Arial" w:hAnsi="Arial" w:cs="Arial"/>
          <w:b/>
          <w:bCs/>
          <w:sz w:val="20"/>
          <w:szCs w:val="20"/>
        </w:rPr>
        <w:t>, 20</w:t>
      </w:r>
      <w:r w:rsidR="00472EDA" w:rsidRPr="00A7161C">
        <w:rPr>
          <w:rFonts w:ascii="Arial" w:hAnsi="Arial" w:cs="Arial"/>
          <w:b/>
          <w:bCs/>
          <w:sz w:val="20"/>
          <w:szCs w:val="20"/>
        </w:rPr>
        <w:t>2</w:t>
      </w:r>
      <w:r w:rsidR="00623074" w:rsidRPr="00A7161C">
        <w:rPr>
          <w:rFonts w:ascii="Arial" w:hAnsi="Arial" w:cs="Arial"/>
          <w:b/>
          <w:bCs/>
          <w:sz w:val="20"/>
          <w:szCs w:val="20"/>
        </w:rPr>
        <w:t>6</w:t>
      </w:r>
      <w:r w:rsidRPr="00A7161C">
        <w:rPr>
          <w:rFonts w:ascii="Arial" w:hAnsi="Arial" w:cs="Arial"/>
          <w:b/>
          <w:bCs/>
          <w:sz w:val="20"/>
          <w:szCs w:val="20"/>
        </w:rPr>
        <w:br/>
        <w:t>Re</w:t>
      </w:r>
      <w:proofErr w:type="gramStart"/>
      <w:r w:rsidRPr="00A7161C">
        <w:rPr>
          <w:rFonts w:ascii="Arial" w:hAnsi="Arial" w:cs="Arial"/>
          <w:b/>
          <w:bCs/>
          <w:sz w:val="20"/>
          <w:szCs w:val="20"/>
        </w:rPr>
        <w:t>:      </w:t>
      </w:r>
      <w:r w:rsidR="00754AD0" w:rsidRPr="00A7161C">
        <w:rPr>
          <w:rFonts w:ascii="Arial" w:hAnsi="Arial" w:cs="Arial"/>
          <w:b/>
          <w:bCs/>
          <w:sz w:val="20"/>
          <w:szCs w:val="20"/>
        </w:rPr>
        <w:tab/>
      </w:r>
      <w:r w:rsidRPr="00A7161C">
        <w:rPr>
          <w:rFonts w:ascii="Arial" w:hAnsi="Arial" w:cs="Arial"/>
          <w:b/>
          <w:bCs/>
          <w:sz w:val="20"/>
          <w:szCs w:val="20"/>
        </w:rPr>
        <w:t>Fiscal</w:t>
      </w:r>
      <w:proofErr w:type="gramEnd"/>
      <w:r w:rsidRPr="00A7161C">
        <w:rPr>
          <w:rFonts w:ascii="Arial" w:hAnsi="Arial" w:cs="Arial"/>
          <w:b/>
          <w:bCs/>
          <w:sz w:val="20"/>
          <w:szCs w:val="20"/>
        </w:rPr>
        <w:t xml:space="preserve"> Year </w:t>
      </w:r>
      <w:r w:rsidR="002840C4" w:rsidRPr="00A7161C">
        <w:rPr>
          <w:rFonts w:ascii="Arial" w:hAnsi="Arial" w:cs="Arial"/>
          <w:b/>
          <w:bCs/>
          <w:sz w:val="20"/>
          <w:szCs w:val="20"/>
        </w:rPr>
        <w:t>20</w:t>
      </w:r>
      <w:r w:rsidR="0087528F" w:rsidRPr="00A7161C">
        <w:rPr>
          <w:rFonts w:ascii="Arial" w:hAnsi="Arial" w:cs="Arial"/>
          <w:b/>
          <w:bCs/>
          <w:sz w:val="20"/>
          <w:szCs w:val="20"/>
        </w:rPr>
        <w:t>2</w:t>
      </w:r>
      <w:r w:rsidR="00623074" w:rsidRPr="00A7161C">
        <w:rPr>
          <w:rFonts w:ascii="Arial" w:hAnsi="Arial" w:cs="Arial"/>
          <w:b/>
          <w:bCs/>
          <w:sz w:val="20"/>
          <w:szCs w:val="20"/>
        </w:rPr>
        <w:t>6</w:t>
      </w:r>
      <w:r w:rsidRPr="00A7161C">
        <w:rPr>
          <w:rFonts w:ascii="Arial" w:hAnsi="Arial" w:cs="Arial"/>
          <w:b/>
          <w:bCs/>
          <w:sz w:val="20"/>
          <w:szCs w:val="20"/>
        </w:rPr>
        <w:t xml:space="preserve"> Year-End Procedures</w:t>
      </w:r>
    </w:p>
    <w:p w14:paraId="7CFB4ABD" w14:textId="77777777" w:rsidR="00685449" w:rsidRPr="00A7161C" w:rsidRDefault="00685449" w:rsidP="00685449">
      <w:pPr>
        <w:pStyle w:val="NormalWeb"/>
        <w:spacing w:before="0" w:beforeAutospacing="0" w:after="0" w:afterAutospacing="0"/>
        <w:rPr>
          <w:rFonts w:ascii="Arial" w:hAnsi="Arial" w:cs="Arial"/>
          <w:b/>
          <w:bCs/>
          <w:sz w:val="18"/>
          <w:szCs w:val="18"/>
        </w:rPr>
      </w:pPr>
    </w:p>
    <w:p w14:paraId="515A8872" w14:textId="2B8A8ACB" w:rsidR="00B00D0F" w:rsidRPr="00A7161C" w:rsidRDefault="00B00D0F" w:rsidP="00685449">
      <w:pPr>
        <w:pStyle w:val="NormalWeb"/>
        <w:spacing w:before="0" w:beforeAutospacing="0" w:after="0" w:afterAutospacing="0"/>
        <w:rPr>
          <w:rFonts w:ascii="Arial" w:hAnsi="Arial" w:cs="Arial"/>
          <w:b/>
          <w:bCs/>
          <w:sz w:val="18"/>
          <w:szCs w:val="18"/>
        </w:rPr>
      </w:pPr>
      <w:r w:rsidRPr="00A7161C">
        <w:rPr>
          <w:rFonts w:ascii="Arial" w:hAnsi="Arial" w:cs="Arial"/>
          <w:b/>
          <w:bCs/>
          <w:sz w:val="18"/>
          <w:szCs w:val="18"/>
        </w:rPr>
        <w:t>Please share this memorandum with members of your staff who need to be aware of these processing and transaction deadlines to ensure the specific dates are known and potential problems are avoided.</w:t>
      </w:r>
    </w:p>
    <w:p w14:paraId="7529D809" w14:textId="77777777" w:rsidR="00685449" w:rsidRPr="00C03B8C" w:rsidRDefault="00685449" w:rsidP="00685449">
      <w:pPr>
        <w:pStyle w:val="NormalWeb"/>
        <w:spacing w:before="0" w:beforeAutospacing="0" w:after="0" w:afterAutospacing="0"/>
        <w:rPr>
          <w:rFonts w:ascii="Arial" w:hAnsi="Arial" w:cs="Arial"/>
          <w:sz w:val="18"/>
          <w:szCs w:val="18"/>
        </w:rPr>
      </w:pPr>
    </w:p>
    <w:p w14:paraId="19315A07" w14:textId="2AA8229C" w:rsidR="00B00D0F" w:rsidRPr="00C03B8C" w:rsidRDefault="00B00D0F" w:rsidP="00685449">
      <w:pPr>
        <w:pStyle w:val="NormalWeb"/>
        <w:spacing w:before="0" w:beforeAutospacing="0" w:after="0" w:afterAutospacing="0"/>
        <w:rPr>
          <w:rFonts w:ascii="Arial" w:hAnsi="Arial" w:cs="Arial"/>
          <w:sz w:val="18"/>
          <w:szCs w:val="18"/>
        </w:rPr>
      </w:pPr>
      <w:r w:rsidRPr="00C03B8C">
        <w:rPr>
          <w:rFonts w:ascii="Arial" w:hAnsi="Arial" w:cs="Arial"/>
          <w:sz w:val="18"/>
          <w:szCs w:val="18"/>
        </w:rPr>
        <w:t xml:space="preserve">To help the University achieve a timely closing, this memorandum contains important information regarding processing requirements and deadlines that apply to the University’s fiscal year </w:t>
      </w:r>
      <w:r w:rsidR="002840C4" w:rsidRPr="00C03B8C">
        <w:rPr>
          <w:rFonts w:ascii="Arial" w:hAnsi="Arial" w:cs="Arial"/>
          <w:sz w:val="18"/>
          <w:szCs w:val="18"/>
        </w:rPr>
        <w:t>20</w:t>
      </w:r>
      <w:r w:rsidR="00290EB0" w:rsidRPr="00C03B8C">
        <w:rPr>
          <w:rFonts w:ascii="Arial" w:hAnsi="Arial" w:cs="Arial"/>
          <w:sz w:val="18"/>
          <w:szCs w:val="18"/>
        </w:rPr>
        <w:t>2</w:t>
      </w:r>
      <w:r w:rsidR="00C03B8C" w:rsidRPr="00C03B8C">
        <w:rPr>
          <w:rFonts w:ascii="Arial" w:hAnsi="Arial" w:cs="Arial"/>
          <w:sz w:val="18"/>
          <w:szCs w:val="18"/>
        </w:rPr>
        <w:t>6</w:t>
      </w:r>
      <w:r w:rsidRPr="00C03B8C">
        <w:rPr>
          <w:rFonts w:ascii="Arial" w:hAnsi="Arial" w:cs="Arial"/>
          <w:sz w:val="18"/>
          <w:szCs w:val="18"/>
        </w:rPr>
        <w:t xml:space="preserve"> accounting closing. All due dates are as of close of business on the day indicated. </w:t>
      </w:r>
    </w:p>
    <w:p w14:paraId="1AA1837F" w14:textId="77777777" w:rsidR="00685449" w:rsidRPr="00C03B8C" w:rsidRDefault="00685449" w:rsidP="00685449">
      <w:pPr>
        <w:pStyle w:val="NormalWeb"/>
        <w:spacing w:before="0" w:beforeAutospacing="0" w:after="0" w:afterAutospacing="0"/>
        <w:rPr>
          <w:rStyle w:val="Strong"/>
          <w:rFonts w:ascii="Arial" w:hAnsi="Arial" w:cs="Arial"/>
          <w:sz w:val="18"/>
          <w:szCs w:val="18"/>
        </w:rPr>
      </w:pPr>
      <w:bookmarkStart w:id="0" w:name="_Hlk66085743"/>
    </w:p>
    <w:p w14:paraId="0B07C7CE" w14:textId="6B7EFD08" w:rsidR="00104A83" w:rsidRPr="00240AD0" w:rsidRDefault="00104A83" w:rsidP="00104A83">
      <w:pPr>
        <w:rPr>
          <w:rFonts w:ascii="Arial" w:eastAsia="Times New Roman" w:hAnsi="Arial" w:cs="Arial"/>
          <w:b/>
          <w:sz w:val="18"/>
          <w:szCs w:val="18"/>
        </w:rPr>
      </w:pPr>
      <w:bookmarkStart w:id="1" w:name="_Hlk66085769"/>
      <w:bookmarkEnd w:id="0"/>
      <w:r w:rsidRPr="0037786D">
        <w:rPr>
          <w:rFonts w:ascii="Arial" w:eastAsia="Times New Roman" w:hAnsi="Arial" w:cs="Arial"/>
          <w:b/>
          <w:sz w:val="18"/>
          <w:szCs w:val="18"/>
        </w:rPr>
        <w:t>Requisitions and Purchase Orders</w:t>
      </w:r>
      <w:r w:rsidR="00240AD0" w:rsidRPr="0037786D">
        <w:rPr>
          <w:rFonts w:ascii="Arial" w:eastAsia="Times New Roman" w:hAnsi="Arial" w:cs="Arial"/>
          <w:b/>
          <w:sz w:val="18"/>
          <w:szCs w:val="18"/>
        </w:rPr>
        <w:t xml:space="preserve">   </w:t>
      </w:r>
    </w:p>
    <w:p w14:paraId="4488DA17" w14:textId="77777777" w:rsidR="00104A83" w:rsidRPr="00E00DD7" w:rsidRDefault="00104A83" w:rsidP="00104A83">
      <w:pPr>
        <w:rPr>
          <w:rFonts w:ascii="Arial" w:eastAsia="Times New Roman" w:hAnsi="Arial" w:cs="Arial"/>
          <w:color w:val="EE0000"/>
          <w:sz w:val="18"/>
          <w:szCs w:val="18"/>
        </w:rPr>
      </w:pPr>
    </w:p>
    <w:p w14:paraId="54F8AD0F" w14:textId="77777777" w:rsidR="0037786D" w:rsidRPr="00B17A5C" w:rsidRDefault="0037786D" w:rsidP="0037786D">
      <w:pPr>
        <w:rPr>
          <w:rFonts w:ascii="Arial" w:eastAsia="Times New Roman" w:hAnsi="Arial" w:cs="Arial"/>
          <w:color w:val="70AD47" w:themeColor="accent6"/>
          <w:sz w:val="18"/>
          <w:szCs w:val="18"/>
        </w:rPr>
      </w:pPr>
      <w:r w:rsidRPr="0037786D">
        <w:rPr>
          <w:rFonts w:ascii="Arial" w:eastAsia="Times New Roman" w:hAnsi="Arial" w:cs="Arial"/>
          <w:sz w:val="18"/>
          <w:szCs w:val="18"/>
        </w:rPr>
        <w:t>Requisitions for purchase order items that require bids must be submitted to the Purchasing work list by Friday, May 1, 2026. Requisitions for purchase order items that do not require the bid process must be submitted to the Purchasing work list by Friday, June 20, 2025. Requisition entry will be turned off at the end of business Friday, June 19, 2026, and will remain off until 8:00 a.m. July 1, 2026. To ensure that a requisition is charged against the current year budget, requisitions must be received in the Purchasing work list by the above dates, goods and services must be received by June 30, 2026, and paperwork for payment to the vendor must be received in Accounts Payable by July 3, 2026. No purchase orders will be processed in the current fiscal year for goods or services to be provided after July 1, 2026</w:t>
      </w:r>
      <w:r w:rsidRPr="00B17A5C">
        <w:rPr>
          <w:rFonts w:ascii="Arial" w:eastAsia="Times New Roman" w:hAnsi="Arial" w:cs="Arial"/>
          <w:color w:val="70AD47" w:themeColor="accent6"/>
          <w:sz w:val="18"/>
          <w:szCs w:val="18"/>
        </w:rPr>
        <w:t>.</w:t>
      </w:r>
    </w:p>
    <w:p w14:paraId="1D0E369B" w14:textId="77777777" w:rsidR="00984822" w:rsidRPr="00E00DD7" w:rsidRDefault="00984822" w:rsidP="00984822">
      <w:pPr>
        <w:rPr>
          <w:rFonts w:ascii="Arial" w:eastAsia="Times New Roman" w:hAnsi="Arial" w:cs="Arial"/>
          <w:color w:val="EE0000"/>
          <w:sz w:val="18"/>
          <w:szCs w:val="18"/>
        </w:rPr>
      </w:pPr>
    </w:p>
    <w:p w14:paraId="7725CA40" w14:textId="5B11AEC7" w:rsidR="00240AD0" w:rsidRPr="0037786D" w:rsidRDefault="00984822" w:rsidP="00240AD0">
      <w:pPr>
        <w:rPr>
          <w:rFonts w:ascii="Arial" w:eastAsia="Times New Roman" w:hAnsi="Arial" w:cs="Arial"/>
          <w:b/>
          <w:sz w:val="18"/>
          <w:szCs w:val="18"/>
        </w:rPr>
      </w:pPr>
      <w:r w:rsidRPr="0037786D">
        <w:rPr>
          <w:rFonts w:ascii="Arial" w:eastAsia="Times New Roman" w:hAnsi="Arial" w:cs="Arial"/>
          <w:b/>
          <w:sz w:val="18"/>
          <w:szCs w:val="18"/>
        </w:rPr>
        <w:t>Outstanding Purchase Orders</w:t>
      </w:r>
      <w:r w:rsidR="00240AD0" w:rsidRPr="0037786D">
        <w:rPr>
          <w:rFonts w:ascii="Arial" w:eastAsia="Times New Roman" w:hAnsi="Arial" w:cs="Arial"/>
          <w:b/>
          <w:sz w:val="18"/>
          <w:szCs w:val="18"/>
        </w:rPr>
        <w:t xml:space="preserve">  </w:t>
      </w:r>
    </w:p>
    <w:p w14:paraId="67BF4969" w14:textId="77777777" w:rsidR="00984822" w:rsidRPr="00E00DD7" w:rsidRDefault="00984822" w:rsidP="00984822">
      <w:pPr>
        <w:rPr>
          <w:rFonts w:ascii="Arial" w:eastAsia="Times New Roman" w:hAnsi="Arial" w:cs="Arial"/>
          <w:color w:val="EE0000"/>
          <w:sz w:val="18"/>
          <w:szCs w:val="18"/>
        </w:rPr>
      </w:pPr>
    </w:p>
    <w:p w14:paraId="72ED8B13" w14:textId="77777777" w:rsidR="0037786D" w:rsidRPr="0037786D" w:rsidRDefault="0037786D" w:rsidP="0037786D">
      <w:pPr>
        <w:rPr>
          <w:rFonts w:ascii="Arial" w:eastAsia="Times New Roman" w:hAnsi="Arial" w:cs="Arial"/>
          <w:b/>
          <w:sz w:val="18"/>
          <w:szCs w:val="18"/>
          <w:u w:val="single"/>
        </w:rPr>
      </w:pPr>
      <w:r w:rsidRPr="0037786D">
        <w:rPr>
          <w:rFonts w:ascii="Arial" w:eastAsia="Times New Roman" w:hAnsi="Arial" w:cs="Arial"/>
          <w:sz w:val="18"/>
          <w:szCs w:val="18"/>
        </w:rPr>
        <w:t xml:space="preserve">Purchase Orders that are outstanding at year-end will be rolled over to the next fiscal year using the same budget </w:t>
      </w:r>
      <w:proofErr w:type="gramStart"/>
      <w:r w:rsidRPr="0037786D">
        <w:rPr>
          <w:rFonts w:ascii="Arial" w:eastAsia="Times New Roman" w:hAnsi="Arial" w:cs="Arial"/>
          <w:sz w:val="18"/>
          <w:szCs w:val="18"/>
        </w:rPr>
        <w:t>string</w:t>
      </w:r>
      <w:proofErr w:type="gramEnd"/>
      <w:r w:rsidRPr="0037786D">
        <w:rPr>
          <w:rFonts w:ascii="Arial" w:eastAsia="Times New Roman" w:hAnsi="Arial" w:cs="Arial"/>
          <w:sz w:val="18"/>
          <w:szCs w:val="18"/>
        </w:rPr>
        <w:t xml:space="preserve">. </w:t>
      </w:r>
      <w:r w:rsidRPr="0037786D">
        <w:rPr>
          <w:rFonts w:ascii="Arial" w:eastAsia="Times New Roman" w:hAnsi="Arial" w:cs="Arial"/>
          <w:b/>
          <w:sz w:val="18"/>
          <w:szCs w:val="18"/>
          <w:u w:val="single"/>
        </w:rPr>
        <w:t>These purchase orders will be charged against next year’s budget.</w:t>
      </w:r>
    </w:p>
    <w:p w14:paraId="11957806" w14:textId="77777777" w:rsidR="00104A83" w:rsidRPr="00E00DD7" w:rsidRDefault="00104A83" w:rsidP="00104A83">
      <w:pPr>
        <w:pStyle w:val="NormalWeb"/>
        <w:spacing w:before="0" w:beforeAutospacing="0" w:after="0" w:afterAutospacing="0"/>
        <w:rPr>
          <w:rStyle w:val="Strong"/>
          <w:rFonts w:ascii="Arial" w:hAnsi="Arial" w:cs="Arial"/>
          <w:color w:val="EE0000"/>
          <w:sz w:val="18"/>
          <w:szCs w:val="18"/>
        </w:rPr>
      </w:pPr>
    </w:p>
    <w:p w14:paraId="321323B8" w14:textId="3BCF199D" w:rsidR="00634437" w:rsidRPr="0037786D" w:rsidRDefault="00634437" w:rsidP="00685449">
      <w:pPr>
        <w:pStyle w:val="NormalWeb"/>
        <w:spacing w:before="0" w:beforeAutospacing="0" w:after="0" w:afterAutospacing="0"/>
        <w:rPr>
          <w:rFonts w:ascii="Arial" w:hAnsi="Arial" w:cs="Arial"/>
          <w:sz w:val="18"/>
          <w:szCs w:val="18"/>
        </w:rPr>
      </w:pPr>
      <w:r w:rsidRPr="0037786D">
        <w:rPr>
          <w:rStyle w:val="Strong"/>
          <w:rFonts w:ascii="Arial" w:hAnsi="Arial" w:cs="Arial"/>
          <w:sz w:val="18"/>
          <w:szCs w:val="18"/>
        </w:rPr>
        <w:t>Purchases on Campus/Interdepartmental Invoices</w:t>
      </w:r>
    </w:p>
    <w:p w14:paraId="13D61768" w14:textId="77777777" w:rsidR="00685449" w:rsidRPr="0037786D" w:rsidRDefault="00685449" w:rsidP="00685449">
      <w:pPr>
        <w:pStyle w:val="NormalWeb"/>
        <w:spacing w:before="0" w:beforeAutospacing="0" w:after="0" w:afterAutospacing="0"/>
        <w:rPr>
          <w:rFonts w:ascii="Arial" w:hAnsi="Arial" w:cs="Arial"/>
          <w:sz w:val="18"/>
          <w:szCs w:val="18"/>
        </w:rPr>
      </w:pPr>
    </w:p>
    <w:p w14:paraId="234E234F" w14:textId="5FBA868C" w:rsidR="00634437" w:rsidRPr="0037786D" w:rsidRDefault="00634437" w:rsidP="00685449">
      <w:pPr>
        <w:pStyle w:val="NormalWeb"/>
        <w:spacing w:before="0" w:beforeAutospacing="0" w:after="0" w:afterAutospacing="0"/>
        <w:rPr>
          <w:rFonts w:ascii="Arial" w:hAnsi="Arial" w:cs="Arial"/>
          <w:sz w:val="18"/>
          <w:szCs w:val="18"/>
        </w:rPr>
      </w:pPr>
      <w:r w:rsidRPr="0037786D">
        <w:rPr>
          <w:rFonts w:ascii="Arial" w:hAnsi="Arial" w:cs="Arial"/>
          <w:sz w:val="18"/>
          <w:szCs w:val="18"/>
        </w:rPr>
        <w:t xml:space="preserve">Purchases made </w:t>
      </w:r>
      <w:proofErr w:type="gramStart"/>
      <w:r w:rsidRPr="0037786D">
        <w:rPr>
          <w:rFonts w:ascii="Arial" w:hAnsi="Arial" w:cs="Arial"/>
          <w:sz w:val="18"/>
          <w:szCs w:val="18"/>
        </w:rPr>
        <w:t>from</w:t>
      </w:r>
      <w:proofErr w:type="gramEnd"/>
      <w:r w:rsidRPr="0037786D">
        <w:rPr>
          <w:rFonts w:ascii="Arial" w:hAnsi="Arial" w:cs="Arial"/>
          <w:sz w:val="18"/>
          <w:szCs w:val="18"/>
        </w:rPr>
        <w:t xml:space="preserve"> the Bookstore, Food Services, Central Stores and Science Storeroom through June </w:t>
      </w:r>
      <w:r w:rsidR="00051FF0" w:rsidRPr="0037786D">
        <w:rPr>
          <w:rFonts w:ascii="Arial" w:hAnsi="Arial" w:cs="Arial"/>
          <w:sz w:val="18"/>
          <w:szCs w:val="18"/>
        </w:rPr>
        <w:t>30</w:t>
      </w:r>
      <w:r w:rsidRPr="0037786D">
        <w:rPr>
          <w:rFonts w:ascii="Arial" w:hAnsi="Arial" w:cs="Arial"/>
          <w:sz w:val="18"/>
          <w:szCs w:val="18"/>
        </w:rPr>
        <w:t>, 20</w:t>
      </w:r>
      <w:r w:rsidR="00051FF0" w:rsidRPr="0037786D">
        <w:rPr>
          <w:rFonts w:ascii="Arial" w:hAnsi="Arial" w:cs="Arial"/>
          <w:sz w:val="18"/>
          <w:szCs w:val="18"/>
        </w:rPr>
        <w:t>2</w:t>
      </w:r>
      <w:r w:rsidR="0037786D" w:rsidRPr="0037786D">
        <w:rPr>
          <w:rFonts w:ascii="Arial" w:hAnsi="Arial" w:cs="Arial"/>
          <w:sz w:val="18"/>
          <w:szCs w:val="18"/>
        </w:rPr>
        <w:t>6</w:t>
      </w:r>
      <w:r w:rsidRPr="0037786D">
        <w:rPr>
          <w:rFonts w:ascii="Arial" w:hAnsi="Arial" w:cs="Arial"/>
          <w:sz w:val="18"/>
          <w:szCs w:val="18"/>
        </w:rPr>
        <w:t>, will be included in the current year’s business.  All Interdepartmental Invoices</w:t>
      </w:r>
      <w:r w:rsidR="00C968D1" w:rsidRPr="0037786D">
        <w:rPr>
          <w:rFonts w:ascii="Arial" w:hAnsi="Arial" w:cs="Arial"/>
          <w:sz w:val="18"/>
          <w:szCs w:val="18"/>
        </w:rPr>
        <w:t xml:space="preserve"> (IIs)</w:t>
      </w:r>
      <w:r w:rsidRPr="0037786D">
        <w:rPr>
          <w:rFonts w:ascii="Arial" w:hAnsi="Arial" w:cs="Arial"/>
          <w:sz w:val="18"/>
          <w:szCs w:val="18"/>
        </w:rPr>
        <w:t xml:space="preserve"> to be included in first close reports for fiscal year 20</w:t>
      </w:r>
      <w:r w:rsidR="00051FF0" w:rsidRPr="0037786D">
        <w:rPr>
          <w:rFonts w:ascii="Arial" w:hAnsi="Arial" w:cs="Arial"/>
          <w:sz w:val="18"/>
          <w:szCs w:val="18"/>
        </w:rPr>
        <w:t>2</w:t>
      </w:r>
      <w:r w:rsidR="0037786D" w:rsidRPr="0037786D">
        <w:rPr>
          <w:rFonts w:ascii="Arial" w:hAnsi="Arial" w:cs="Arial"/>
          <w:sz w:val="18"/>
          <w:szCs w:val="18"/>
        </w:rPr>
        <w:t>6</w:t>
      </w:r>
      <w:r w:rsidR="00051FF0" w:rsidRPr="0037786D">
        <w:rPr>
          <w:rFonts w:ascii="Arial" w:hAnsi="Arial" w:cs="Arial"/>
          <w:sz w:val="18"/>
          <w:szCs w:val="18"/>
        </w:rPr>
        <w:t xml:space="preserve"> </w:t>
      </w:r>
      <w:r w:rsidRPr="0037786D">
        <w:rPr>
          <w:rFonts w:ascii="Arial" w:hAnsi="Arial" w:cs="Arial"/>
          <w:sz w:val="18"/>
          <w:szCs w:val="18"/>
        </w:rPr>
        <w:t xml:space="preserve">business </w:t>
      </w:r>
      <w:r w:rsidR="00AC4C71" w:rsidRPr="0037786D">
        <w:rPr>
          <w:rFonts w:ascii="Arial" w:hAnsi="Arial" w:cs="Arial"/>
          <w:sz w:val="18"/>
          <w:szCs w:val="18"/>
        </w:rPr>
        <w:t>should be entered into Soar-Fin by</w:t>
      </w:r>
      <w:r w:rsidR="00283ED1" w:rsidRPr="0037786D">
        <w:rPr>
          <w:rFonts w:ascii="Arial" w:hAnsi="Arial" w:cs="Arial"/>
          <w:sz w:val="18"/>
          <w:szCs w:val="18"/>
        </w:rPr>
        <w:t xml:space="preserve"> </w:t>
      </w:r>
      <w:r w:rsidR="0037786D" w:rsidRPr="0037786D">
        <w:rPr>
          <w:rFonts w:ascii="Arial" w:hAnsi="Arial" w:cs="Arial"/>
          <w:sz w:val="18"/>
          <w:szCs w:val="18"/>
        </w:rPr>
        <w:t>Tuesday</w:t>
      </w:r>
      <w:r w:rsidR="00283ED1" w:rsidRPr="0037786D">
        <w:rPr>
          <w:rFonts w:ascii="Arial" w:hAnsi="Arial" w:cs="Arial"/>
          <w:sz w:val="18"/>
          <w:szCs w:val="18"/>
        </w:rPr>
        <w:t xml:space="preserve">, </w:t>
      </w:r>
      <w:r w:rsidR="00C968D1" w:rsidRPr="0037786D">
        <w:rPr>
          <w:rFonts w:ascii="Arial" w:hAnsi="Arial" w:cs="Arial"/>
          <w:sz w:val="18"/>
          <w:szCs w:val="18"/>
        </w:rPr>
        <w:t xml:space="preserve">June </w:t>
      </w:r>
      <w:r w:rsidR="00812BF8" w:rsidRPr="0037786D">
        <w:rPr>
          <w:rFonts w:ascii="Arial" w:hAnsi="Arial" w:cs="Arial"/>
          <w:sz w:val="18"/>
          <w:szCs w:val="18"/>
        </w:rPr>
        <w:t>30</w:t>
      </w:r>
      <w:r w:rsidR="00051FF0" w:rsidRPr="0037786D">
        <w:rPr>
          <w:rFonts w:ascii="Arial" w:hAnsi="Arial" w:cs="Arial"/>
          <w:sz w:val="18"/>
          <w:szCs w:val="18"/>
        </w:rPr>
        <w:t>,</w:t>
      </w:r>
      <w:r w:rsidRPr="0037786D">
        <w:rPr>
          <w:rFonts w:ascii="Arial" w:hAnsi="Arial" w:cs="Arial"/>
          <w:sz w:val="18"/>
          <w:szCs w:val="18"/>
        </w:rPr>
        <w:t xml:space="preserve"> 20</w:t>
      </w:r>
      <w:r w:rsidR="00051FF0" w:rsidRPr="0037786D">
        <w:rPr>
          <w:rFonts w:ascii="Arial" w:hAnsi="Arial" w:cs="Arial"/>
          <w:sz w:val="18"/>
          <w:szCs w:val="18"/>
        </w:rPr>
        <w:t>2</w:t>
      </w:r>
      <w:r w:rsidR="0037786D" w:rsidRPr="0037786D">
        <w:rPr>
          <w:rFonts w:ascii="Arial" w:hAnsi="Arial" w:cs="Arial"/>
          <w:sz w:val="18"/>
          <w:szCs w:val="18"/>
        </w:rPr>
        <w:t>6</w:t>
      </w:r>
      <w:r w:rsidRPr="0037786D">
        <w:rPr>
          <w:rFonts w:ascii="Arial" w:hAnsi="Arial" w:cs="Arial"/>
          <w:sz w:val="18"/>
          <w:szCs w:val="18"/>
        </w:rPr>
        <w:t>.</w:t>
      </w:r>
      <w:r w:rsidR="00C968D1" w:rsidRPr="0037786D">
        <w:rPr>
          <w:rFonts w:ascii="Arial" w:hAnsi="Arial" w:cs="Arial"/>
          <w:sz w:val="18"/>
          <w:szCs w:val="18"/>
        </w:rPr>
        <w:t xml:space="preserve">  Campus will be notified when IIs can be entered after MDRs are available so that corrections can be entered for FY2</w:t>
      </w:r>
      <w:r w:rsidR="0037786D" w:rsidRPr="0037786D">
        <w:rPr>
          <w:rFonts w:ascii="Arial" w:hAnsi="Arial" w:cs="Arial"/>
          <w:sz w:val="18"/>
          <w:szCs w:val="18"/>
        </w:rPr>
        <w:t>6</w:t>
      </w:r>
      <w:r w:rsidR="00C968D1" w:rsidRPr="0037786D">
        <w:rPr>
          <w:rFonts w:ascii="Arial" w:hAnsi="Arial" w:cs="Arial"/>
          <w:sz w:val="18"/>
          <w:szCs w:val="18"/>
        </w:rPr>
        <w:t>.</w:t>
      </w:r>
    </w:p>
    <w:bookmarkEnd w:id="1"/>
    <w:p w14:paraId="716613BC" w14:textId="77777777" w:rsidR="00685449" w:rsidRPr="00E00DD7" w:rsidRDefault="00685449" w:rsidP="00685449">
      <w:pPr>
        <w:pStyle w:val="NormalWeb"/>
        <w:spacing w:before="0" w:beforeAutospacing="0" w:after="0" w:afterAutospacing="0"/>
        <w:rPr>
          <w:rStyle w:val="Strong"/>
          <w:rFonts w:ascii="Arial" w:hAnsi="Arial" w:cs="Arial"/>
          <w:color w:val="EE0000"/>
          <w:sz w:val="18"/>
          <w:szCs w:val="18"/>
        </w:rPr>
      </w:pPr>
    </w:p>
    <w:p w14:paraId="2544D2CA" w14:textId="2606116A" w:rsidR="00104A83" w:rsidRPr="001F1957" w:rsidRDefault="00104A83" w:rsidP="00104A83">
      <w:pPr>
        <w:pStyle w:val="NormalWeb"/>
        <w:spacing w:before="0" w:beforeAutospacing="0" w:after="0" w:afterAutospacing="0"/>
        <w:rPr>
          <w:rFonts w:ascii="Arial" w:hAnsi="Arial" w:cs="Arial"/>
          <w:sz w:val="18"/>
          <w:szCs w:val="18"/>
        </w:rPr>
      </w:pPr>
      <w:r w:rsidRPr="001F1957">
        <w:rPr>
          <w:rStyle w:val="Strong"/>
          <w:rFonts w:ascii="Arial" w:hAnsi="Arial" w:cs="Arial"/>
          <w:sz w:val="18"/>
          <w:szCs w:val="18"/>
        </w:rPr>
        <w:t>Procurement Cards </w:t>
      </w:r>
    </w:p>
    <w:p w14:paraId="5C575CEF" w14:textId="77777777" w:rsidR="00104A83" w:rsidRPr="001F1957" w:rsidRDefault="00104A83" w:rsidP="00104A83">
      <w:pPr>
        <w:pStyle w:val="NormalWeb"/>
        <w:spacing w:before="0" w:beforeAutospacing="0" w:after="0" w:afterAutospacing="0"/>
        <w:rPr>
          <w:rFonts w:ascii="Arial" w:hAnsi="Arial" w:cs="Arial"/>
          <w:sz w:val="18"/>
          <w:szCs w:val="18"/>
        </w:rPr>
      </w:pPr>
    </w:p>
    <w:p w14:paraId="4A59361B" w14:textId="3CA04E8E" w:rsidR="00812BF8" w:rsidRPr="001F1957" w:rsidRDefault="001F1957" w:rsidP="00812BF8">
      <w:pPr>
        <w:pStyle w:val="NormalWeb"/>
        <w:spacing w:before="0" w:beforeAutospacing="0" w:after="0" w:afterAutospacing="0"/>
        <w:rPr>
          <w:rFonts w:ascii="Arial" w:hAnsi="Arial" w:cs="Arial"/>
          <w:sz w:val="18"/>
          <w:szCs w:val="18"/>
        </w:rPr>
      </w:pPr>
      <w:r w:rsidRPr="001F1957">
        <w:rPr>
          <w:rFonts w:ascii="Arial" w:hAnsi="Arial" w:cs="Arial"/>
          <w:sz w:val="18"/>
          <w:szCs w:val="18"/>
        </w:rPr>
        <w:t>All transactions for the month of June will need to be processed by 5 p.m. on Monday, July 6, 2026, as the P-Card system will be closed at 5 p.m.  Procurement card users should have all receipts uploaded, accounting strings assigned, and budget approval by this time.  July’s transactions will not be loaded in the system until July 2026 MDR’s are available.</w:t>
      </w:r>
    </w:p>
    <w:p w14:paraId="5890698F" w14:textId="77777777" w:rsidR="00104A83" w:rsidRPr="00E00DD7" w:rsidRDefault="00104A83" w:rsidP="00104A83">
      <w:pPr>
        <w:rPr>
          <w:rFonts w:ascii="Arial" w:eastAsia="Times New Roman" w:hAnsi="Arial" w:cs="Arial"/>
          <w:b/>
          <w:color w:val="EE0000"/>
          <w:sz w:val="18"/>
          <w:szCs w:val="18"/>
        </w:rPr>
      </w:pPr>
    </w:p>
    <w:p w14:paraId="358F1F4C" w14:textId="75150984" w:rsidR="007B0A87" w:rsidRPr="00080430" w:rsidRDefault="007B0A87" w:rsidP="007B0A87">
      <w:pPr>
        <w:rPr>
          <w:rFonts w:ascii="Arial" w:eastAsia="Times New Roman" w:hAnsi="Arial" w:cs="Arial"/>
          <w:b/>
          <w:sz w:val="18"/>
          <w:szCs w:val="18"/>
        </w:rPr>
      </w:pPr>
      <w:r w:rsidRPr="00080430">
        <w:rPr>
          <w:rFonts w:ascii="Arial" w:eastAsia="Times New Roman" w:hAnsi="Arial" w:cs="Arial"/>
          <w:b/>
          <w:sz w:val="18"/>
          <w:szCs w:val="18"/>
        </w:rPr>
        <w:t>Physical Plant Services</w:t>
      </w:r>
      <w:r w:rsidR="00240AD0" w:rsidRPr="00080430">
        <w:rPr>
          <w:rFonts w:ascii="Arial" w:eastAsia="Times New Roman" w:hAnsi="Arial" w:cs="Arial"/>
          <w:b/>
          <w:sz w:val="18"/>
          <w:szCs w:val="18"/>
        </w:rPr>
        <w:t xml:space="preserve">   </w:t>
      </w:r>
    </w:p>
    <w:p w14:paraId="4EB068D8" w14:textId="77777777" w:rsidR="007B0A87" w:rsidRPr="00080430" w:rsidRDefault="007B0A87" w:rsidP="007B0A87">
      <w:pPr>
        <w:rPr>
          <w:rFonts w:ascii="Arial" w:eastAsia="Times New Roman" w:hAnsi="Arial" w:cs="Arial"/>
          <w:sz w:val="18"/>
          <w:szCs w:val="18"/>
        </w:rPr>
      </w:pPr>
    </w:p>
    <w:p w14:paraId="60B3162F" w14:textId="71FC3F4B" w:rsidR="007B0A87" w:rsidRPr="00080430" w:rsidRDefault="007B0A87" w:rsidP="007B0A87">
      <w:pPr>
        <w:rPr>
          <w:rFonts w:ascii="Arial" w:eastAsia="Times New Roman" w:hAnsi="Arial" w:cs="Arial"/>
          <w:sz w:val="18"/>
          <w:szCs w:val="18"/>
        </w:rPr>
      </w:pPr>
      <w:r w:rsidRPr="00080430">
        <w:rPr>
          <w:rFonts w:ascii="Arial" w:eastAsia="Times New Roman" w:hAnsi="Arial" w:cs="Arial"/>
          <w:sz w:val="18"/>
          <w:szCs w:val="18"/>
        </w:rPr>
        <w:t xml:space="preserve">Work orders for Physical Plant services that are completed by June </w:t>
      </w:r>
      <w:r w:rsidR="00080430" w:rsidRPr="00080430">
        <w:rPr>
          <w:rFonts w:ascii="Arial" w:eastAsia="Times New Roman" w:hAnsi="Arial" w:cs="Arial"/>
          <w:sz w:val="18"/>
          <w:szCs w:val="18"/>
        </w:rPr>
        <w:t>1</w:t>
      </w:r>
      <w:r w:rsidRPr="00080430">
        <w:rPr>
          <w:rFonts w:ascii="Arial" w:eastAsia="Times New Roman" w:hAnsi="Arial" w:cs="Arial"/>
          <w:sz w:val="18"/>
          <w:szCs w:val="18"/>
        </w:rPr>
        <w:t>, 202</w:t>
      </w:r>
      <w:r w:rsidR="00080430" w:rsidRPr="00080430">
        <w:rPr>
          <w:rFonts w:ascii="Arial" w:eastAsia="Times New Roman" w:hAnsi="Arial" w:cs="Arial"/>
          <w:sz w:val="18"/>
          <w:szCs w:val="18"/>
        </w:rPr>
        <w:t>6</w:t>
      </w:r>
      <w:r w:rsidRPr="00080430">
        <w:rPr>
          <w:rFonts w:ascii="Arial" w:eastAsia="Times New Roman" w:hAnsi="Arial" w:cs="Arial"/>
          <w:sz w:val="18"/>
          <w:szCs w:val="18"/>
        </w:rPr>
        <w:t>, will be charged in fiscal year 202</w:t>
      </w:r>
      <w:r w:rsidR="00080430" w:rsidRPr="00080430">
        <w:rPr>
          <w:rFonts w:ascii="Arial" w:eastAsia="Times New Roman" w:hAnsi="Arial" w:cs="Arial"/>
          <w:sz w:val="18"/>
          <w:szCs w:val="18"/>
        </w:rPr>
        <w:t>6</w:t>
      </w:r>
      <w:r w:rsidRPr="00080430">
        <w:rPr>
          <w:rFonts w:ascii="Arial" w:eastAsia="Times New Roman" w:hAnsi="Arial" w:cs="Arial"/>
          <w:sz w:val="18"/>
          <w:szCs w:val="18"/>
        </w:rPr>
        <w:t xml:space="preserve">. If a work order has been submitted prior to June </w:t>
      </w:r>
      <w:r w:rsidR="00080430" w:rsidRPr="00080430">
        <w:rPr>
          <w:rFonts w:ascii="Arial" w:eastAsia="Times New Roman" w:hAnsi="Arial" w:cs="Arial"/>
          <w:sz w:val="18"/>
          <w:szCs w:val="18"/>
        </w:rPr>
        <w:t>1</w:t>
      </w:r>
      <w:r w:rsidRPr="00080430">
        <w:rPr>
          <w:rFonts w:ascii="Arial" w:eastAsia="Times New Roman" w:hAnsi="Arial" w:cs="Arial"/>
          <w:sz w:val="18"/>
          <w:szCs w:val="18"/>
        </w:rPr>
        <w:t xml:space="preserve"> but the work is incomplete on June </w:t>
      </w:r>
      <w:r w:rsidR="00080430" w:rsidRPr="00080430">
        <w:rPr>
          <w:rFonts w:ascii="Arial" w:eastAsia="Times New Roman" w:hAnsi="Arial" w:cs="Arial"/>
          <w:sz w:val="18"/>
          <w:szCs w:val="18"/>
        </w:rPr>
        <w:t>1</w:t>
      </w:r>
      <w:r w:rsidRPr="00080430">
        <w:rPr>
          <w:rFonts w:ascii="Arial" w:eastAsia="Times New Roman" w:hAnsi="Arial" w:cs="Arial"/>
          <w:sz w:val="18"/>
          <w:szCs w:val="18"/>
        </w:rPr>
        <w:t>, 202</w:t>
      </w:r>
      <w:r w:rsidR="00080430" w:rsidRPr="00080430">
        <w:rPr>
          <w:rFonts w:ascii="Arial" w:eastAsia="Times New Roman" w:hAnsi="Arial" w:cs="Arial"/>
          <w:sz w:val="18"/>
          <w:szCs w:val="18"/>
        </w:rPr>
        <w:t>6</w:t>
      </w:r>
      <w:r w:rsidRPr="00080430">
        <w:rPr>
          <w:rFonts w:ascii="Arial" w:eastAsia="Times New Roman" w:hAnsi="Arial" w:cs="Arial"/>
          <w:sz w:val="18"/>
          <w:szCs w:val="18"/>
        </w:rPr>
        <w:t>, those charges will be billed in fiscal year 202</w:t>
      </w:r>
      <w:r w:rsidR="00080430" w:rsidRPr="00080430">
        <w:rPr>
          <w:rFonts w:ascii="Arial" w:eastAsia="Times New Roman" w:hAnsi="Arial" w:cs="Arial"/>
          <w:sz w:val="18"/>
          <w:szCs w:val="18"/>
        </w:rPr>
        <w:t>7</w:t>
      </w:r>
      <w:r w:rsidRPr="00080430">
        <w:rPr>
          <w:rFonts w:ascii="Arial" w:eastAsia="Times New Roman" w:hAnsi="Arial" w:cs="Arial"/>
          <w:sz w:val="18"/>
          <w:szCs w:val="18"/>
        </w:rPr>
        <w:t>.</w:t>
      </w:r>
    </w:p>
    <w:p w14:paraId="4730D8C6" w14:textId="77777777" w:rsidR="00685449" w:rsidRPr="00080430" w:rsidRDefault="00685449" w:rsidP="00685449">
      <w:pPr>
        <w:shd w:val="clear" w:color="auto" w:fill="FFFFFF"/>
        <w:rPr>
          <w:rFonts w:ascii="Arial" w:eastAsia="Times New Roman" w:hAnsi="Arial" w:cs="Arial"/>
          <w:b/>
          <w:bCs/>
          <w:sz w:val="18"/>
          <w:szCs w:val="18"/>
          <w:bdr w:val="none" w:sz="0" w:space="0" w:color="auto" w:frame="1"/>
        </w:rPr>
      </w:pPr>
    </w:p>
    <w:p w14:paraId="26004B85" w14:textId="3562AD73" w:rsidR="00380312" w:rsidRPr="00752A9A" w:rsidRDefault="00380312" w:rsidP="00380312">
      <w:pPr>
        <w:shd w:val="clear" w:color="auto" w:fill="FFFFFF"/>
        <w:rPr>
          <w:rFonts w:ascii="Segoe UI" w:hAnsi="Segoe UI" w:cs="Segoe UI"/>
          <w:sz w:val="23"/>
          <w:szCs w:val="23"/>
        </w:rPr>
      </w:pPr>
      <w:r w:rsidRPr="00752A9A">
        <w:rPr>
          <w:rFonts w:ascii="Arial" w:hAnsi="Arial" w:cs="Arial"/>
          <w:b/>
          <w:bCs/>
          <w:sz w:val="18"/>
          <w:szCs w:val="18"/>
          <w:bdr w:val="none" w:sz="0" w:space="0" w:color="auto" w:frame="1"/>
        </w:rPr>
        <w:t>University Communications</w:t>
      </w:r>
      <w:r w:rsidR="00240AD0" w:rsidRPr="00752A9A">
        <w:rPr>
          <w:rFonts w:ascii="Arial" w:hAnsi="Arial" w:cs="Arial"/>
          <w:b/>
          <w:bCs/>
          <w:sz w:val="18"/>
          <w:szCs w:val="18"/>
          <w:bdr w:val="none" w:sz="0" w:space="0" w:color="auto" w:frame="1"/>
        </w:rPr>
        <w:t xml:space="preserve">   </w:t>
      </w:r>
    </w:p>
    <w:p w14:paraId="6538577B" w14:textId="77777777" w:rsidR="00752A9A" w:rsidRPr="00752A9A" w:rsidRDefault="00752A9A" w:rsidP="00752A9A">
      <w:pPr>
        <w:pStyle w:val="NormalWeb"/>
        <w:rPr>
          <w:rFonts w:ascii="Arial" w:hAnsi="Arial" w:cs="Arial"/>
          <w:sz w:val="18"/>
          <w:szCs w:val="18"/>
          <w:bdr w:val="none" w:sz="0" w:space="0" w:color="auto" w:frame="1"/>
        </w:rPr>
      </w:pPr>
      <w:r w:rsidRPr="00752A9A">
        <w:rPr>
          <w:rFonts w:ascii="Arial" w:hAnsi="Arial" w:cs="Arial"/>
          <w:sz w:val="18"/>
          <w:szCs w:val="18"/>
          <w:bdr w:val="none" w:sz="0" w:space="0" w:color="auto" w:frame="1"/>
        </w:rPr>
        <w:t>Projects completed by June 12, 2026, will be charged in fiscal year 2026. Print projects must be </w:t>
      </w:r>
      <w:r w:rsidRPr="00752A9A">
        <w:rPr>
          <w:rFonts w:ascii="Arial" w:hAnsi="Arial" w:cs="Arial"/>
          <w:sz w:val="18"/>
          <w:szCs w:val="18"/>
          <w:u w:val="single"/>
          <w:bdr w:val="none" w:sz="0" w:space="0" w:color="auto" w:frame="1"/>
        </w:rPr>
        <w:t>printed and delivered</w:t>
      </w:r>
      <w:r w:rsidRPr="00752A9A">
        <w:rPr>
          <w:rFonts w:ascii="Arial" w:hAnsi="Arial" w:cs="Arial"/>
          <w:sz w:val="18"/>
          <w:szCs w:val="18"/>
          <w:bdr w:val="none" w:sz="0" w:space="0" w:color="auto" w:frame="1"/>
        </w:rPr>
        <w:t> by June 12, 2026, to be considered complete. If a print project has been started but the work is incomplete on June 12, 2026, charges will be billed in fiscal year 2027.</w:t>
      </w:r>
    </w:p>
    <w:p w14:paraId="65CD103B" w14:textId="0C51C510" w:rsidR="00812BF8" w:rsidRPr="001F1957" w:rsidRDefault="00812BF8" w:rsidP="00812BF8">
      <w:pPr>
        <w:pStyle w:val="NormalWeb"/>
        <w:spacing w:before="0" w:beforeAutospacing="0" w:after="0" w:afterAutospacing="0"/>
        <w:rPr>
          <w:rStyle w:val="Strong"/>
          <w:rFonts w:ascii="Arial" w:hAnsi="Arial" w:cs="Arial"/>
          <w:sz w:val="18"/>
          <w:szCs w:val="18"/>
        </w:rPr>
      </w:pPr>
      <w:r w:rsidRPr="001F1957">
        <w:rPr>
          <w:rStyle w:val="Strong"/>
          <w:rFonts w:ascii="Arial" w:hAnsi="Arial" w:cs="Arial"/>
          <w:sz w:val="18"/>
          <w:szCs w:val="18"/>
        </w:rPr>
        <w:t>Accounts Payable (Invoices from POs)</w:t>
      </w:r>
      <w:r w:rsidR="00240AD0" w:rsidRPr="001F1957">
        <w:rPr>
          <w:rStyle w:val="Strong"/>
          <w:rFonts w:ascii="Arial" w:hAnsi="Arial" w:cs="Arial"/>
          <w:sz w:val="18"/>
          <w:szCs w:val="18"/>
        </w:rPr>
        <w:t xml:space="preserve">   </w:t>
      </w:r>
    </w:p>
    <w:p w14:paraId="06F4A744" w14:textId="77777777" w:rsidR="00812BF8" w:rsidRPr="001F1957" w:rsidRDefault="00812BF8" w:rsidP="00812BF8">
      <w:pPr>
        <w:rPr>
          <w:rFonts w:ascii="Arial" w:hAnsi="Arial" w:cs="Arial"/>
          <w:sz w:val="18"/>
          <w:szCs w:val="18"/>
        </w:rPr>
      </w:pPr>
    </w:p>
    <w:p w14:paraId="4EEA65EA" w14:textId="77777777" w:rsidR="001F1957" w:rsidRPr="001F1957" w:rsidRDefault="001F1957" w:rsidP="001F1957">
      <w:pPr>
        <w:rPr>
          <w:rFonts w:ascii="Arial" w:hAnsi="Arial" w:cs="Arial"/>
          <w:sz w:val="18"/>
          <w:szCs w:val="18"/>
        </w:rPr>
      </w:pPr>
      <w:r w:rsidRPr="001F1957">
        <w:rPr>
          <w:rFonts w:ascii="Arial" w:hAnsi="Arial" w:cs="Arial"/>
          <w:sz w:val="18"/>
          <w:szCs w:val="18"/>
        </w:rPr>
        <w:t>All documents supporting payments to vendors that have met auditing requirements and are received in Procurement Services by the following dates will be processed in fiscal year 2026.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5"/>
        <w:gridCol w:w="6577"/>
      </w:tblGrid>
      <w:tr w:rsidR="001F1957" w:rsidRPr="001F1957" w14:paraId="17A5330D" w14:textId="77777777" w:rsidTr="00357AED">
        <w:tc>
          <w:tcPr>
            <w:tcW w:w="1425" w:type="dxa"/>
            <w:tcBorders>
              <w:top w:val="outset" w:sz="6" w:space="0" w:color="auto"/>
              <w:left w:val="outset" w:sz="6" w:space="0" w:color="auto"/>
              <w:bottom w:val="outset" w:sz="6" w:space="0" w:color="auto"/>
              <w:right w:val="outset" w:sz="6" w:space="0" w:color="auto"/>
            </w:tcBorders>
            <w:hideMark/>
          </w:tcPr>
          <w:p w14:paraId="115497E1" w14:textId="77777777" w:rsidR="001F1957" w:rsidRPr="001F1957" w:rsidRDefault="001F1957" w:rsidP="00357AED">
            <w:pPr>
              <w:rPr>
                <w:rFonts w:ascii="Arial" w:hAnsi="Arial" w:cs="Arial"/>
              </w:rPr>
            </w:pPr>
            <w:r w:rsidRPr="001F1957">
              <w:rPr>
                <w:rFonts w:ascii="Arial" w:hAnsi="Arial" w:cs="Arial"/>
              </w:rPr>
              <w:t>Invoices dated prior to 4/10/26</w:t>
            </w:r>
          </w:p>
        </w:tc>
        <w:tc>
          <w:tcPr>
            <w:tcW w:w="6577" w:type="dxa"/>
            <w:tcBorders>
              <w:top w:val="outset" w:sz="6" w:space="0" w:color="auto"/>
              <w:left w:val="outset" w:sz="6" w:space="0" w:color="auto"/>
              <w:bottom w:val="outset" w:sz="6" w:space="0" w:color="auto"/>
              <w:right w:val="outset" w:sz="6" w:space="0" w:color="auto"/>
            </w:tcBorders>
            <w:hideMark/>
          </w:tcPr>
          <w:p w14:paraId="75534C5B" w14:textId="77777777" w:rsidR="001F1957" w:rsidRPr="001F1957" w:rsidRDefault="001F1957" w:rsidP="00357AED">
            <w:pPr>
              <w:rPr>
                <w:rFonts w:ascii="Arial" w:hAnsi="Arial" w:cs="Arial"/>
              </w:rPr>
            </w:pPr>
            <w:r w:rsidRPr="001F1957">
              <w:rPr>
                <w:rFonts w:ascii="Arial" w:hAnsi="Arial" w:cs="Arial"/>
              </w:rPr>
              <w:t xml:space="preserve">POs released for payment, invoices approved by </w:t>
            </w:r>
            <w:proofErr w:type="gramStart"/>
            <w:r w:rsidRPr="001F1957">
              <w:rPr>
                <w:rFonts w:ascii="Arial" w:hAnsi="Arial" w:cs="Arial"/>
              </w:rPr>
              <w:t>department  (</w:t>
            </w:r>
            <w:proofErr w:type="gramEnd"/>
            <w:r w:rsidRPr="001F1957">
              <w:rPr>
                <w:rFonts w:ascii="Arial" w:hAnsi="Arial" w:cs="Arial"/>
              </w:rPr>
              <w:t>if required) and returned to Procurement before May 8, 2026.</w:t>
            </w:r>
          </w:p>
        </w:tc>
      </w:tr>
      <w:tr w:rsidR="001F1957" w:rsidRPr="001F1957" w14:paraId="1475BEDC" w14:textId="77777777" w:rsidTr="00357AED">
        <w:tc>
          <w:tcPr>
            <w:tcW w:w="1425" w:type="dxa"/>
            <w:tcBorders>
              <w:top w:val="outset" w:sz="6" w:space="0" w:color="auto"/>
              <w:left w:val="outset" w:sz="6" w:space="0" w:color="auto"/>
              <w:bottom w:val="outset" w:sz="6" w:space="0" w:color="auto"/>
              <w:right w:val="outset" w:sz="6" w:space="0" w:color="auto"/>
            </w:tcBorders>
            <w:hideMark/>
          </w:tcPr>
          <w:p w14:paraId="37A43418" w14:textId="77777777" w:rsidR="001F1957" w:rsidRPr="001F1957" w:rsidRDefault="001F1957" w:rsidP="00357AED">
            <w:pPr>
              <w:rPr>
                <w:rFonts w:ascii="Arial" w:hAnsi="Arial" w:cs="Arial"/>
              </w:rPr>
            </w:pPr>
            <w:r w:rsidRPr="001F1957">
              <w:rPr>
                <w:rFonts w:ascii="Arial" w:hAnsi="Arial" w:cs="Arial"/>
              </w:rPr>
              <w:lastRenderedPageBreak/>
              <w:t xml:space="preserve">Invoices </w:t>
            </w:r>
            <w:proofErr w:type="gramStart"/>
            <w:r w:rsidRPr="001F1957">
              <w:rPr>
                <w:rFonts w:ascii="Arial" w:hAnsi="Arial" w:cs="Arial"/>
              </w:rPr>
              <w:t>dated after</w:t>
            </w:r>
            <w:proofErr w:type="gramEnd"/>
            <w:r w:rsidRPr="001F1957">
              <w:rPr>
                <w:rFonts w:ascii="Arial" w:hAnsi="Arial" w:cs="Arial"/>
              </w:rPr>
              <w:t xml:space="preserve"> 4/10/26</w:t>
            </w:r>
          </w:p>
        </w:tc>
        <w:tc>
          <w:tcPr>
            <w:tcW w:w="6577" w:type="dxa"/>
            <w:tcBorders>
              <w:top w:val="outset" w:sz="6" w:space="0" w:color="auto"/>
              <w:left w:val="outset" w:sz="6" w:space="0" w:color="auto"/>
              <w:bottom w:val="outset" w:sz="6" w:space="0" w:color="auto"/>
              <w:right w:val="outset" w:sz="6" w:space="0" w:color="auto"/>
            </w:tcBorders>
            <w:hideMark/>
          </w:tcPr>
          <w:p w14:paraId="316F434D" w14:textId="77777777" w:rsidR="001F1957" w:rsidRPr="001F1957" w:rsidRDefault="001F1957" w:rsidP="00357AED">
            <w:pPr>
              <w:rPr>
                <w:rFonts w:ascii="Arial" w:hAnsi="Arial" w:cs="Arial"/>
              </w:rPr>
            </w:pPr>
            <w:r w:rsidRPr="001F1957">
              <w:rPr>
                <w:rFonts w:ascii="Arial" w:hAnsi="Arial" w:cs="Arial"/>
              </w:rPr>
              <w:t>POs released for payment, invoices approved by department (if required) and returned to Procurement by July 1, 2026.</w:t>
            </w:r>
          </w:p>
        </w:tc>
      </w:tr>
    </w:tbl>
    <w:p w14:paraId="46343CF2" w14:textId="77777777" w:rsidR="00812BF8" w:rsidRPr="00E00DD7" w:rsidRDefault="00812BF8" w:rsidP="00812BF8">
      <w:pPr>
        <w:pStyle w:val="NormalWeb"/>
        <w:spacing w:before="0" w:beforeAutospacing="0" w:after="0" w:afterAutospacing="0"/>
        <w:rPr>
          <w:rFonts w:ascii="Arial" w:hAnsi="Arial" w:cs="Arial"/>
          <w:b/>
          <w:i/>
          <w:color w:val="EE0000"/>
          <w:sz w:val="18"/>
          <w:szCs w:val="18"/>
          <w:u w:val="single"/>
        </w:rPr>
      </w:pPr>
    </w:p>
    <w:p w14:paraId="5D12F8E3" w14:textId="33B7E181" w:rsidR="00812BF8" w:rsidRPr="00E00DD7" w:rsidRDefault="00812BF8" w:rsidP="00812BF8">
      <w:pPr>
        <w:pStyle w:val="NormalWeb"/>
        <w:spacing w:before="0" w:beforeAutospacing="0" w:after="0" w:afterAutospacing="0"/>
        <w:jc w:val="center"/>
        <w:rPr>
          <w:rFonts w:ascii="Arial" w:hAnsi="Arial" w:cs="Arial"/>
          <w:b/>
          <w:i/>
          <w:color w:val="EE0000"/>
          <w:sz w:val="20"/>
          <w:szCs w:val="20"/>
          <w:u w:val="single"/>
        </w:rPr>
      </w:pPr>
      <w:r w:rsidRPr="00E00DD7">
        <w:rPr>
          <w:rFonts w:ascii="Arial" w:hAnsi="Arial" w:cs="Arial"/>
          <w:b/>
          <w:i/>
          <w:color w:val="EE0000"/>
          <w:sz w:val="20"/>
          <w:szCs w:val="20"/>
          <w:u w:val="single"/>
        </w:rPr>
        <w:t>It is the department’s responsibility to make sure that Accounts Payable has invoices for all POs for services performed or goods received in fiscal year 202</w:t>
      </w:r>
      <w:r w:rsidR="001F1957">
        <w:rPr>
          <w:rFonts w:ascii="Arial" w:hAnsi="Arial" w:cs="Arial"/>
          <w:b/>
          <w:i/>
          <w:color w:val="EE0000"/>
          <w:sz w:val="20"/>
          <w:szCs w:val="20"/>
          <w:u w:val="single"/>
        </w:rPr>
        <w:t>6</w:t>
      </w:r>
      <w:r w:rsidRPr="00E00DD7">
        <w:rPr>
          <w:rFonts w:ascii="Arial" w:hAnsi="Arial" w:cs="Arial"/>
          <w:b/>
          <w:i/>
          <w:color w:val="EE0000"/>
          <w:sz w:val="20"/>
          <w:szCs w:val="20"/>
          <w:u w:val="single"/>
        </w:rPr>
        <w:t>.</w:t>
      </w:r>
    </w:p>
    <w:p w14:paraId="3BE308A9" w14:textId="77777777" w:rsidR="00812BF8" w:rsidRPr="00E00DD7" w:rsidRDefault="00812BF8" w:rsidP="00812BF8">
      <w:pPr>
        <w:pStyle w:val="NormalWeb"/>
        <w:spacing w:before="0" w:beforeAutospacing="0" w:after="0" w:afterAutospacing="0"/>
        <w:jc w:val="center"/>
        <w:rPr>
          <w:rFonts w:ascii="Arial" w:hAnsi="Arial" w:cs="Arial"/>
          <w:b/>
          <w:i/>
          <w:color w:val="EE0000"/>
          <w:sz w:val="20"/>
          <w:szCs w:val="20"/>
          <w:u w:val="single"/>
        </w:rPr>
      </w:pPr>
    </w:p>
    <w:p w14:paraId="692FADFB" w14:textId="77777777" w:rsidR="001F1957" w:rsidRDefault="00812BF8" w:rsidP="00812BF8">
      <w:pPr>
        <w:pStyle w:val="NormalWeb"/>
        <w:spacing w:before="0" w:beforeAutospacing="0" w:after="0" w:afterAutospacing="0"/>
        <w:jc w:val="center"/>
        <w:rPr>
          <w:rFonts w:ascii="Arial" w:hAnsi="Arial" w:cs="Arial"/>
          <w:b/>
          <w:i/>
          <w:color w:val="EE0000"/>
          <w:sz w:val="20"/>
          <w:szCs w:val="20"/>
          <w:u w:val="single"/>
        </w:rPr>
      </w:pPr>
      <w:r w:rsidRPr="00E00DD7">
        <w:rPr>
          <w:rFonts w:ascii="Arial" w:hAnsi="Arial" w:cs="Arial"/>
          <w:b/>
          <w:i/>
          <w:color w:val="EE0000"/>
          <w:sz w:val="20"/>
          <w:szCs w:val="20"/>
          <w:u w:val="single"/>
        </w:rPr>
        <w:t>Please note that all services performed and goods received in FY2</w:t>
      </w:r>
      <w:r w:rsidR="001F1957">
        <w:rPr>
          <w:rFonts w:ascii="Arial" w:hAnsi="Arial" w:cs="Arial"/>
          <w:b/>
          <w:i/>
          <w:color w:val="EE0000"/>
          <w:sz w:val="20"/>
          <w:szCs w:val="20"/>
          <w:u w:val="single"/>
        </w:rPr>
        <w:t>6</w:t>
      </w:r>
      <w:r w:rsidRPr="00E00DD7">
        <w:rPr>
          <w:rFonts w:ascii="Arial" w:hAnsi="Arial" w:cs="Arial"/>
          <w:b/>
          <w:i/>
          <w:color w:val="EE0000"/>
          <w:sz w:val="20"/>
          <w:szCs w:val="20"/>
          <w:u w:val="single"/>
        </w:rPr>
        <w:t xml:space="preserve"> </w:t>
      </w:r>
    </w:p>
    <w:p w14:paraId="0FD02054" w14:textId="167A3428" w:rsidR="00812BF8" w:rsidRPr="00E00DD7" w:rsidRDefault="00812BF8" w:rsidP="00812BF8">
      <w:pPr>
        <w:pStyle w:val="NormalWeb"/>
        <w:spacing w:before="0" w:beforeAutospacing="0" w:after="0" w:afterAutospacing="0"/>
        <w:jc w:val="center"/>
        <w:rPr>
          <w:rFonts w:ascii="Arial" w:hAnsi="Arial" w:cs="Arial"/>
          <w:b/>
          <w:i/>
          <w:color w:val="EE0000"/>
          <w:sz w:val="20"/>
          <w:szCs w:val="20"/>
          <w:u w:val="single"/>
        </w:rPr>
      </w:pPr>
      <w:r w:rsidRPr="00E00DD7">
        <w:rPr>
          <w:rFonts w:ascii="Arial" w:hAnsi="Arial" w:cs="Arial"/>
          <w:b/>
          <w:i/>
          <w:color w:val="EE0000"/>
          <w:sz w:val="20"/>
          <w:szCs w:val="20"/>
          <w:u w:val="single"/>
        </w:rPr>
        <w:t>should be charged to FY2</w:t>
      </w:r>
      <w:r w:rsidR="001F1957">
        <w:rPr>
          <w:rFonts w:ascii="Arial" w:hAnsi="Arial" w:cs="Arial"/>
          <w:b/>
          <w:i/>
          <w:color w:val="EE0000"/>
          <w:sz w:val="20"/>
          <w:szCs w:val="20"/>
          <w:u w:val="single"/>
        </w:rPr>
        <w:t>6</w:t>
      </w:r>
      <w:r w:rsidRPr="00E00DD7">
        <w:rPr>
          <w:rFonts w:ascii="Arial" w:hAnsi="Arial" w:cs="Arial"/>
          <w:b/>
          <w:i/>
          <w:color w:val="EE0000"/>
          <w:sz w:val="20"/>
          <w:szCs w:val="20"/>
          <w:u w:val="single"/>
        </w:rPr>
        <w:t xml:space="preserve"> budgets.</w:t>
      </w:r>
    </w:p>
    <w:p w14:paraId="3E74DD54" w14:textId="77777777" w:rsidR="00812BF8" w:rsidRPr="00E00DD7" w:rsidRDefault="00812BF8" w:rsidP="00812BF8">
      <w:pPr>
        <w:rPr>
          <w:rFonts w:ascii="Arial" w:hAnsi="Arial" w:cs="Arial"/>
          <w:b/>
          <w:bCs/>
          <w:color w:val="EE0000"/>
          <w:sz w:val="18"/>
          <w:szCs w:val="18"/>
        </w:rPr>
      </w:pPr>
    </w:p>
    <w:p w14:paraId="5E28E071" w14:textId="77777777" w:rsidR="001F1957" w:rsidRDefault="001F1957" w:rsidP="001F1957">
      <w:pPr>
        <w:rPr>
          <w:rFonts w:ascii="Arial" w:hAnsi="Arial" w:cs="Arial"/>
          <w:b/>
          <w:bCs/>
          <w:sz w:val="18"/>
          <w:szCs w:val="18"/>
        </w:rPr>
      </w:pPr>
    </w:p>
    <w:p w14:paraId="6ED83D85" w14:textId="68C4BA38" w:rsidR="001F1957" w:rsidRPr="001F1957" w:rsidRDefault="001F1957" w:rsidP="001F1957">
      <w:pPr>
        <w:rPr>
          <w:rFonts w:ascii="Arial" w:hAnsi="Arial" w:cs="Arial"/>
          <w:b/>
          <w:bCs/>
          <w:sz w:val="18"/>
          <w:szCs w:val="18"/>
        </w:rPr>
      </w:pPr>
      <w:r w:rsidRPr="001F1957">
        <w:rPr>
          <w:rFonts w:ascii="Arial" w:hAnsi="Arial" w:cs="Arial"/>
          <w:b/>
          <w:bCs/>
          <w:sz w:val="18"/>
          <w:szCs w:val="18"/>
        </w:rPr>
        <w:t>Accounts Payable (Remittance Vouchers and Employee Reimbursement Vouchers)</w:t>
      </w:r>
    </w:p>
    <w:p w14:paraId="78BD11AC" w14:textId="77777777" w:rsidR="001F1957" w:rsidRPr="001F1957" w:rsidRDefault="001F1957" w:rsidP="001F1957">
      <w:pPr>
        <w:rPr>
          <w:rFonts w:ascii="Arial" w:hAnsi="Arial" w:cs="Arial"/>
          <w:sz w:val="18"/>
          <w:szCs w:val="18"/>
        </w:rPr>
      </w:pPr>
    </w:p>
    <w:p w14:paraId="085BE528" w14:textId="77777777" w:rsidR="001F1957" w:rsidRPr="001F1957" w:rsidRDefault="001F1957" w:rsidP="001F1957">
      <w:pPr>
        <w:rPr>
          <w:rFonts w:ascii="Arial" w:hAnsi="Arial" w:cs="Arial"/>
          <w:sz w:val="18"/>
          <w:szCs w:val="18"/>
        </w:rPr>
      </w:pPr>
      <w:r w:rsidRPr="001F1957">
        <w:rPr>
          <w:rFonts w:ascii="Arial" w:hAnsi="Arial" w:cs="Arial"/>
          <w:sz w:val="18"/>
          <w:szCs w:val="18"/>
        </w:rPr>
        <w:t>All Remittance Vouchers and Employee Reimbursement Vouchers that have met auditing requirements and are received in Procurement Services by the following dates will be processed in fiscal year 2026.</w:t>
      </w:r>
    </w:p>
    <w:p w14:paraId="4872D1C6" w14:textId="77777777" w:rsidR="001F1957" w:rsidRPr="001F1957" w:rsidRDefault="001F1957" w:rsidP="001F1957">
      <w:pPr>
        <w:rPr>
          <w:rFonts w:ascii="Arial" w:hAnsi="Arial" w:cs="Arial"/>
          <w:sz w:val="18"/>
          <w:szCs w:val="18"/>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2"/>
        <w:gridCol w:w="4860"/>
      </w:tblGrid>
      <w:tr w:rsidR="001F1957" w:rsidRPr="001F1957" w14:paraId="3DDB2C14" w14:textId="77777777" w:rsidTr="00357AED">
        <w:trPr>
          <w:trHeight w:val="408"/>
        </w:trPr>
        <w:tc>
          <w:tcPr>
            <w:tcW w:w="2512" w:type="dxa"/>
            <w:tcBorders>
              <w:top w:val="outset" w:sz="6" w:space="0" w:color="auto"/>
              <w:left w:val="outset" w:sz="6" w:space="0" w:color="auto"/>
              <w:bottom w:val="outset" w:sz="6" w:space="0" w:color="auto"/>
              <w:right w:val="outset" w:sz="6" w:space="0" w:color="auto"/>
            </w:tcBorders>
            <w:hideMark/>
          </w:tcPr>
          <w:p w14:paraId="77E67324" w14:textId="77777777" w:rsidR="001F1957" w:rsidRPr="001F1957" w:rsidRDefault="001F1957" w:rsidP="00357AED">
            <w:pPr>
              <w:rPr>
                <w:rFonts w:ascii="Arial" w:hAnsi="Arial" w:cs="Arial"/>
              </w:rPr>
            </w:pPr>
            <w:r w:rsidRPr="001F1957">
              <w:rPr>
                <w:rFonts w:ascii="Arial" w:hAnsi="Arial" w:cs="Arial"/>
              </w:rPr>
              <w:t>Activity prior to 4/10/26</w:t>
            </w:r>
          </w:p>
        </w:tc>
        <w:tc>
          <w:tcPr>
            <w:tcW w:w="4860" w:type="dxa"/>
            <w:tcBorders>
              <w:top w:val="outset" w:sz="6" w:space="0" w:color="auto"/>
              <w:left w:val="outset" w:sz="6" w:space="0" w:color="auto"/>
              <w:bottom w:val="outset" w:sz="6" w:space="0" w:color="auto"/>
              <w:right w:val="outset" w:sz="6" w:space="0" w:color="auto"/>
            </w:tcBorders>
            <w:hideMark/>
          </w:tcPr>
          <w:p w14:paraId="5EDC2097" w14:textId="77777777" w:rsidR="001F1957" w:rsidRPr="001F1957" w:rsidRDefault="001F1957" w:rsidP="00357AED">
            <w:pPr>
              <w:rPr>
                <w:rFonts w:ascii="Arial" w:hAnsi="Arial" w:cs="Arial"/>
              </w:rPr>
            </w:pPr>
            <w:r w:rsidRPr="001F1957">
              <w:rPr>
                <w:rFonts w:ascii="Arial" w:hAnsi="Arial" w:cs="Arial"/>
              </w:rPr>
              <w:t>Procurement before May 8, 2026</w:t>
            </w:r>
          </w:p>
        </w:tc>
      </w:tr>
      <w:tr w:rsidR="001F1957" w:rsidRPr="001F1957" w14:paraId="0E2E801F" w14:textId="77777777" w:rsidTr="00357AED">
        <w:trPr>
          <w:trHeight w:val="444"/>
        </w:trPr>
        <w:tc>
          <w:tcPr>
            <w:tcW w:w="2512" w:type="dxa"/>
            <w:tcBorders>
              <w:top w:val="outset" w:sz="6" w:space="0" w:color="auto"/>
              <w:left w:val="outset" w:sz="6" w:space="0" w:color="auto"/>
              <w:bottom w:val="outset" w:sz="6" w:space="0" w:color="auto"/>
              <w:right w:val="outset" w:sz="6" w:space="0" w:color="auto"/>
            </w:tcBorders>
            <w:hideMark/>
          </w:tcPr>
          <w:p w14:paraId="1C36D256" w14:textId="77777777" w:rsidR="001F1957" w:rsidRPr="001F1957" w:rsidRDefault="001F1957" w:rsidP="00357AED">
            <w:pPr>
              <w:rPr>
                <w:rFonts w:ascii="Arial" w:hAnsi="Arial" w:cs="Arial"/>
              </w:rPr>
            </w:pPr>
            <w:r w:rsidRPr="001F1957">
              <w:rPr>
                <w:rFonts w:ascii="Arial" w:hAnsi="Arial" w:cs="Arial"/>
              </w:rPr>
              <w:t>Activity after 4/10/26</w:t>
            </w:r>
          </w:p>
        </w:tc>
        <w:tc>
          <w:tcPr>
            <w:tcW w:w="4860" w:type="dxa"/>
            <w:tcBorders>
              <w:top w:val="outset" w:sz="6" w:space="0" w:color="auto"/>
              <w:left w:val="outset" w:sz="6" w:space="0" w:color="auto"/>
              <w:bottom w:val="outset" w:sz="6" w:space="0" w:color="auto"/>
              <w:right w:val="outset" w:sz="6" w:space="0" w:color="auto"/>
            </w:tcBorders>
            <w:hideMark/>
          </w:tcPr>
          <w:p w14:paraId="7E2FE343" w14:textId="77777777" w:rsidR="001F1957" w:rsidRPr="001F1957" w:rsidRDefault="001F1957" w:rsidP="00357AED">
            <w:pPr>
              <w:rPr>
                <w:rFonts w:ascii="Arial" w:hAnsi="Arial" w:cs="Arial"/>
              </w:rPr>
            </w:pPr>
            <w:r w:rsidRPr="001F1957">
              <w:rPr>
                <w:rFonts w:ascii="Arial" w:hAnsi="Arial" w:cs="Arial"/>
              </w:rPr>
              <w:t>Procurement by July 1, 2026</w:t>
            </w:r>
          </w:p>
        </w:tc>
      </w:tr>
    </w:tbl>
    <w:p w14:paraId="439CFD64" w14:textId="77777777" w:rsidR="00812BF8" w:rsidRPr="001F1957" w:rsidRDefault="00812BF8" w:rsidP="00812BF8">
      <w:pPr>
        <w:rPr>
          <w:rFonts w:ascii="Arial" w:hAnsi="Arial" w:cs="Arial"/>
          <w:b/>
          <w:bCs/>
          <w:sz w:val="18"/>
          <w:szCs w:val="18"/>
        </w:rPr>
      </w:pPr>
    </w:p>
    <w:p w14:paraId="491A63B5" w14:textId="434AD497" w:rsidR="001F1957" w:rsidRPr="001F1957" w:rsidRDefault="001F1957" w:rsidP="001F1957">
      <w:pPr>
        <w:rPr>
          <w:rFonts w:ascii="Arial" w:hAnsi="Arial" w:cs="Arial"/>
          <w:sz w:val="18"/>
          <w:szCs w:val="18"/>
        </w:rPr>
      </w:pPr>
      <w:r w:rsidRPr="001F1957">
        <w:rPr>
          <w:rFonts w:ascii="Arial" w:hAnsi="Arial" w:cs="Arial"/>
          <w:b/>
          <w:bCs/>
          <w:sz w:val="18"/>
          <w:szCs w:val="18"/>
        </w:rPr>
        <w:t xml:space="preserve">Petty Cash   </w:t>
      </w:r>
      <w:r w:rsidRPr="001F1957">
        <w:rPr>
          <w:rFonts w:ascii="Arial" w:hAnsi="Arial" w:cs="Arial"/>
          <w:b/>
          <w:bCs/>
          <w:sz w:val="18"/>
          <w:szCs w:val="18"/>
        </w:rPr>
        <w:br/>
      </w:r>
    </w:p>
    <w:p w14:paraId="146FFBFC" w14:textId="77777777" w:rsidR="001F1957" w:rsidRPr="001F1957" w:rsidRDefault="001F1957" w:rsidP="001F1957">
      <w:pPr>
        <w:rPr>
          <w:rFonts w:ascii="Arial" w:hAnsi="Arial" w:cs="Arial"/>
          <w:sz w:val="18"/>
          <w:szCs w:val="18"/>
        </w:rPr>
      </w:pPr>
      <w:r w:rsidRPr="001F1957">
        <w:rPr>
          <w:rFonts w:ascii="Arial" w:hAnsi="Arial" w:cs="Arial"/>
          <w:sz w:val="18"/>
          <w:szCs w:val="18"/>
        </w:rPr>
        <w:t>Petty Cash reimbursement requests should be in Procurement Services no later than June 1, 2026, for processing in fiscal year 2026.</w:t>
      </w:r>
    </w:p>
    <w:p w14:paraId="0DADC0BA" w14:textId="77777777" w:rsidR="00104A83" w:rsidRPr="00E00DD7" w:rsidRDefault="00104A83" w:rsidP="00104A83">
      <w:pPr>
        <w:pStyle w:val="NormalWeb"/>
        <w:spacing w:before="0" w:beforeAutospacing="0" w:after="0" w:afterAutospacing="0"/>
        <w:rPr>
          <w:rStyle w:val="Strong"/>
          <w:rFonts w:ascii="Arial" w:hAnsi="Arial" w:cs="Arial"/>
          <w:color w:val="EE0000"/>
          <w:sz w:val="18"/>
          <w:szCs w:val="18"/>
        </w:rPr>
      </w:pPr>
    </w:p>
    <w:p w14:paraId="796F1A93" w14:textId="77777777" w:rsidR="00685449" w:rsidRPr="00E00DD7" w:rsidRDefault="00685449" w:rsidP="00685449">
      <w:pPr>
        <w:pStyle w:val="NormalWeb"/>
        <w:spacing w:before="0" w:beforeAutospacing="0" w:after="0" w:afterAutospacing="0"/>
        <w:rPr>
          <w:rStyle w:val="Strong"/>
          <w:rFonts w:ascii="Arial" w:hAnsi="Arial" w:cs="Arial"/>
          <w:color w:val="EE0000"/>
          <w:sz w:val="18"/>
          <w:szCs w:val="18"/>
        </w:rPr>
      </w:pPr>
    </w:p>
    <w:p w14:paraId="363B61C7" w14:textId="783C83DD" w:rsidR="00911889" w:rsidRPr="00E00DD7" w:rsidRDefault="00911889" w:rsidP="00911889">
      <w:pPr>
        <w:pStyle w:val="NormalWeb"/>
        <w:spacing w:before="0" w:beforeAutospacing="0" w:after="0" w:afterAutospacing="0"/>
        <w:rPr>
          <w:rFonts w:ascii="Arial" w:hAnsi="Arial" w:cs="Arial"/>
          <w:color w:val="EE0000"/>
          <w:sz w:val="18"/>
          <w:szCs w:val="18"/>
        </w:rPr>
      </w:pPr>
      <w:bookmarkStart w:id="2" w:name="_Hlk97038292"/>
      <w:r w:rsidRPr="008D0CCE">
        <w:rPr>
          <w:rStyle w:val="Strong"/>
          <w:rFonts w:ascii="Arial" w:hAnsi="Arial" w:cs="Arial"/>
          <w:sz w:val="18"/>
          <w:szCs w:val="18"/>
        </w:rPr>
        <w:t>Payroll </w:t>
      </w:r>
      <w:r w:rsidR="00240AD0" w:rsidRPr="008D0CCE">
        <w:rPr>
          <w:rStyle w:val="Strong"/>
          <w:rFonts w:ascii="Arial" w:hAnsi="Arial" w:cs="Arial"/>
          <w:sz w:val="18"/>
          <w:szCs w:val="18"/>
        </w:rPr>
        <w:t xml:space="preserve"> </w:t>
      </w:r>
      <w:r w:rsidRPr="00E00DD7">
        <w:rPr>
          <w:rFonts w:ascii="Arial" w:hAnsi="Arial" w:cs="Arial"/>
          <w:b/>
          <w:bCs/>
          <w:color w:val="EE0000"/>
          <w:sz w:val="18"/>
          <w:szCs w:val="18"/>
        </w:rPr>
        <w:br/>
      </w:r>
    </w:p>
    <w:p w14:paraId="1F22E517" w14:textId="54A5DBB9" w:rsidR="00911889" w:rsidRPr="008D0CCE" w:rsidRDefault="00911889" w:rsidP="00911889">
      <w:pPr>
        <w:pStyle w:val="NormalWeb"/>
        <w:spacing w:before="0" w:beforeAutospacing="0" w:after="0" w:afterAutospacing="0"/>
        <w:rPr>
          <w:rFonts w:ascii="Arial" w:hAnsi="Arial" w:cs="Arial"/>
          <w:sz w:val="18"/>
          <w:szCs w:val="18"/>
        </w:rPr>
      </w:pPr>
      <w:r w:rsidRPr="008D0CCE">
        <w:rPr>
          <w:rFonts w:ascii="Arial" w:hAnsi="Arial" w:cs="Arial"/>
          <w:sz w:val="18"/>
          <w:szCs w:val="18"/>
        </w:rPr>
        <w:t>Biweekly timesheets for the pay period ending Jun</w:t>
      </w:r>
      <w:r w:rsidR="006F7589" w:rsidRPr="008D0CCE">
        <w:rPr>
          <w:rFonts w:ascii="Arial" w:hAnsi="Arial" w:cs="Arial"/>
          <w:sz w:val="18"/>
          <w:szCs w:val="18"/>
        </w:rPr>
        <w:t xml:space="preserve">e </w:t>
      </w:r>
      <w:r w:rsidR="008D0CCE" w:rsidRPr="008D0CCE">
        <w:rPr>
          <w:rFonts w:ascii="Arial" w:hAnsi="Arial" w:cs="Arial"/>
          <w:sz w:val="18"/>
          <w:szCs w:val="18"/>
        </w:rPr>
        <w:t>19</w:t>
      </w:r>
      <w:r w:rsidRPr="008D0CCE">
        <w:rPr>
          <w:rFonts w:ascii="Arial" w:hAnsi="Arial" w:cs="Arial"/>
          <w:sz w:val="18"/>
          <w:szCs w:val="18"/>
        </w:rPr>
        <w:t>, 202</w:t>
      </w:r>
      <w:r w:rsidR="008D0CCE" w:rsidRPr="008D0CCE">
        <w:rPr>
          <w:rFonts w:ascii="Arial" w:hAnsi="Arial" w:cs="Arial"/>
          <w:sz w:val="18"/>
          <w:szCs w:val="18"/>
        </w:rPr>
        <w:t>6</w:t>
      </w:r>
      <w:r w:rsidRPr="008D0CCE">
        <w:rPr>
          <w:rFonts w:ascii="Arial" w:hAnsi="Arial" w:cs="Arial"/>
          <w:sz w:val="18"/>
          <w:szCs w:val="18"/>
        </w:rPr>
        <w:t xml:space="preserve">, need to be approved by Tuesday, June </w:t>
      </w:r>
      <w:r w:rsidR="008D0CCE" w:rsidRPr="008D0CCE">
        <w:rPr>
          <w:rFonts w:ascii="Arial" w:hAnsi="Arial" w:cs="Arial"/>
          <w:sz w:val="18"/>
          <w:szCs w:val="18"/>
        </w:rPr>
        <w:t>23</w:t>
      </w:r>
      <w:r w:rsidRPr="008D0CCE">
        <w:rPr>
          <w:rFonts w:ascii="Arial" w:hAnsi="Arial" w:cs="Arial"/>
          <w:sz w:val="18"/>
          <w:szCs w:val="18"/>
        </w:rPr>
        <w:t>, 202</w:t>
      </w:r>
      <w:r w:rsidR="008D0CCE" w:rsidRPr="008D0CCE">
        <w:rPr>
          <w:rFonts w:ascii="Arial" w:hAnsi="Arial" w:cs="Arial"/>
          <w:sz w:val="18"/>
          <w:szCs w:val="18"/>
        </w:rPr>
        <w:t>6</w:t>
      </w:r>
      <w:r w:rsidRPr="008D0CCE">
        <w:rPr>
          <w:rFonts w:ascii="Arial" w:hAnsi="Arial" w:cs="Arial"/>
          <w:sz w:val="18"/>
          <w:szCs w:val="18"/>
        </w:rPr>
        <w:t xml:space="preserve">. The biweekly payroll ending June </w:t>
      </w:r>
      <w:r w:rsidR="008D0CCE" w:rsidRPr="008D0CCE">
        <w:rPr>
          <w:rFonts w:ascii="Arial" w:hAnsi="Arial" w:cs="Arial"/>
          <w:sz w:val="18"/>
          <w:szCs w:val="18"/>
        </w:rPr>
        <w:t>19</w:t>
      </w:r>
      <w:r w:rsidRPr="008D0CCE">
        <w:rPr>
          <w:rFonts w:ascii="Arial" w:hAnsi="Arial" w:cs="Arial"/>
          <w:sz w:val="18"/>
          <w:szCs w:val="18"/>
        </w:rPr>
        <w:t>, 202</w:t>
      </w:r>
      <w:r w:rsidR="008D0CCE" w:rsidRPr="008D0CCE">
        <w:rPr>
          <w:rFonts w:ascii="Arial" w:hAnsi="Arial" w:cs="Arial"/>
          <w:sz w:val="18"/>
          <w:szCs w:val="18"/>
        </w:rPr>
        <w:t>6</w:t>
      </w:r>
      <w:r w:rsidRPr="008D0CCE">
        <w:rPr>
          <w:rFonts w:ascii="Arial" w:hAnsi="Arial" w:cs="Arial"/>
          <w:sz w:val="18"/>
          <w:szCs w:val="18"/>
        </w:rPr>
        <w:t>, which is to be paid July 3, 202</w:t>
      </w:r>
      <w:r w:rsidR="008D0CCE" w:rsidRPr="008D0CCE">
        <w:rPr>
          <w:rFonts w:ascii="Arial" w:hAnsi="Arial" w:cs="Arial"/>
          <w:sz w:val="18"/>
          <w:szCs w:val="18"/>
        </w:rPr>
        <w:t>6</w:t>
      </w:r>
      <w:r w:rsidRPr="008D0CCE">
        <w:rPr>
          <w:rFonts w:ascii="Arial" w:hAnsi="Arial" w:cs="Arial"/>
          <w:sz w:val="18"/>
          <w:szCs w:val="18"/>
        </w:rPr>
        <w:t>, will be included in fiscal year 202</w:t>
      </w:r>
      <w:r w:rsidR="008D0CCE" w:rsidRPr="008D0CCE">
        <w:rPr>
          <w:rFonts w:ascii="Arial" w:hAnsi="Arial" w:cs="Arial"/>
          <w:sz w:val="18"/>
          <w:szCs w:val="18"/>
        </w:rPr>
        <w:t>6</w:t>
      </w:r>
      <w:r w:rsidRPr="008D0CCE">
        <w:rPr>
          <w:rFonts w:ascii="Arial" w:hAnsi="Arial" w:cs="Arial"/>
          <w:sz w:val="18"/>
          <w:szCs w:val="18"/>
        </w:rPr>
        <w:t>. Accruals will be made in fiscal year 202</w:t>
      </w:r>
      <w:r w:rsidR="008D0CCE" w:rsidRPr="008D0CCE">
        <w:rPr>
          <w:rFonts w:ascii="Arial" w:hAnsi="Arial" w:cs="Arial"/>
          <w:sz w:val="18"/>
          <w:szCs w:val="18"/>
        </w:rPr>
        <w:t>6</w:t>
      </w:r>
      <w:r w:rsidRPr="008D0CCE">
        <w:rPr>
          <w:rFonts w:ascii="Arial" w:hAnsi="Arial" w:cs="Arial"/>
          <w:sz w:val="18"/>
          <w:szCs w:val="18"/>
        </w:rPr>
        <w:t xml:space="preserve"> equal to the total biweekly payroll beginning June </w:t>
      </w:r>
      <w:r w:rsidR="008D0CCE" w:rsidRPr="008D0CCE">
        <w:rPr>
          <w:rFonts w:ascii="Arial" w:hAnsi="Arial" w:cs="Arial"/>
          <w:sz w:val="18"/>
          <w:szCs w:val="18"/>
        </w:rPr>
        <w:t>5</w:t>
      </w:r>
      <w:r w:rsidRPr="008D0CCE">
        <w:rPr>
          <w:rFonts w:ascii="Arial" w:hAnsi="Arial" w:cs="Arial"/>
          <w:sz w:val="18"/>
          <w:szCs w:val="18"/>
        </w:rPr>
        <w:t xml:space="preserve"> and ending June </w:t>
      </w:r>
      <w:r w:rsidR="008D0CCE" w:rsidRPr="008D0CCE">
        <w:rPr>
          <w:rFonts w:ascii="Arial" w:hAnsi="Arial" w:cs="Arial"/>
          <w:sz w:val="18"/>
          <w:szCs w:val="18"/>
        </w:rPr>
        <w:t>19</w:t>
      </w:r>
      <w:r w:rsidRPr="008D0CCE">
        <w:rPr>
          <w:rFonts w:ascii="Arial" w:hAnsi="Arial" w:cs="Arial"/>
          <w:sz w:val="18"/>
          <w:szCs w:val="18"/>
        </w:rPr>
        <w:t xml:space="preserve">, </w:t>
      </w:r>
      <w:proofErr w:type="gramStart"/>
      <w:r w:rsidRPr="008D0CCE">
        <w:rPr>
          <w:rFonts w:ascii="Arial" w:hAnsi="Arial" w:cs="Arial"/>
          <w:sz w:val="18"/>
          <w:szCs w:val="18"/>
        </w:rPr>
        <w:t>202</w:t>
      </w:r>
      <w:r w:rsidR="006F7589" w:rsidRPr="008D0CCE">
        <w:rPr>
          <w:rFonts w:ascii="Arial" w:hAnsi="Arial" w:cs="Arial"/>
          <w:sz w:val="18"/>
          <w:szCs w:val="18"/>
        </w:rPr>
        <w:t>5</w:t>
      </w:r>
      <w:proofErr w:type="gramEnd"/>
      <w:r w:rsidRPr="008D0CCE">
        <w:rPr>
          <w:rFonts w:ascii="Arial" w:hAnsi="Arial" w:cs="Arial"/>
          <w:sz w:val="18"/>
          <w:szCs w:val="18"/>
        </w:rPr>
        <w:t xml:space="preserve"> plus the last </w:t>
      </w:r>
      <w:r w:rsidR="008D0CCE" w:rsidRPr="008D0CCE">
        <w:rPr>
          <w:rFonts w:ascii="Arial" w:hAnsi="Arial" w:cs="Arial"/>
          <w:sz w:val="18"/>
          <w:szCs w:val="18"/>
        </w:rPr>
        <w:t>seven</w:t>
      </w:r>
      <w:r w:rsidRPr="008D0CCE">
        <w:rPr>
          <w:rFonts w:ascii="Arial" w:hAnsi="Arial" w:cs="Arial"/>
          <w:sz w:val="18"/>
          <w:szCs w:val="18"/>
        </w:rPr>
        <w:t xml:space="preserve"> (</w:t>
      </w:r>
      <w:r w:rsidR="008D0CCE" w:rsidRPr="008D0CCE">
        <w:rPr>
          <w:rFonts w:ascii="Arial" w:hAnsi="Arial" w:cs="Arial"/>
          <w:sz w:val="18"/>
          <w:szCs w:val="18"/>
        </w:rPr>
        <w:t>7</w:t>
      </w:r>
      <w:r w:rsidRPr="008D0CCE">
        <w:rPr>
          <w:rFonts w:ascii="Arial" w:hAnsi="Arial" w:cs="Arial"/>
          <w:sz w:val="18"/>
          <w:szCs w:val="18"/>
        </w:rPr>
        <w:t>) days of June. Accruals will be made for the summer sessions payroll to approximate 50 percent to be included in fiscal year 202</w:t>
      </w:r>
      <w:r w:rsidR="008D0CCE" w:rsidRPr="008D0CCE">
        <w:rPr>
          <w:rFonts w:ascii="Arial" w:hAnsi="Arial" w:cs="Arial"/>
          <w:sz w:val="18"/>
          <w:szCs w:val="18"/>
        </w:rPr>
        <w:t>6</w:t>
      </w:r>
      <w:r w:rsidRPr="008D0CCE">
        <w:rPr>
          <w:rFonts w:ascii="Arial" w:hAnsi="Arial" w:cs="Arial"/>
          <w:sz w:val="18"/>
          <w:szCs w:val="18"/>
        </w:rPr>
        <w:t>. Accruals will also be made into fiscal year 202</w:t>
      </w:r>
      <w:r w:rsidR="008D0CCE" w:rsidRPr="008D0CCE">
        <w:rPr>
          <w:rFonts w:ascii="Arial" w:hAnsi="Arial" w:cs="Arial"/>
          <w:sz w:val="18"/>
          <w:szCs w:val="18"/>
        </w:rPr>
        <w:t xml:space="preserve">6 </w:t>
      </w:r>
      <w:r w:rsidRPr="008D0CCE">
        <w:rPr>
          <w:rFonts w:ascii="Arial" w:hAnsi="Arial" w:cs="Arial"/>
          <w:sz w:val="18"/>
          <w:szCs w:val="18"/>
        </w:rPr>
        <w:t>for the remaining two months for nine-month employees being paid over twelve months.</w:t>
      </w:r>
    </w:p>
    <w:p w14:paraId="6B6102FE" w14:textId="77777777" w:rsidR="00685449" w:rsidRPr="00E00DD7" w:rsidRDefault="00685449" w:rsidP="00685449">
      <w:pPr>
        <w:rPr>
          <w:rFonts w:ascii="Arial" w:hAnsi="Arial" w:cs="Arial"/>
          <w:b/>
          <w:bCs/>
          <w:color w:val="EE0000"/>
          <w:sz w:val="18"/>
          <w:szCs w:val="18"/>
        </w:rPr>
      </w:pPr>
    </w:p>
    <w:bookmarkEnd w:id="2"/>
    <w:p w14:paraId="23B22FF8" w14:textId="661737B8" w:rsidR="00812BF8" w:rsidRPr="001F1957" w:rsidRDefault="00812BF8" w:rsidP="00812BF8">
      <w:pPr>
        <w:rPr>
          <w:rFonts w:ascii="Arial" w:hAnsi="Arial" w:cs="Arial"/>
          <w:sz w:val="18"/>
          <w:szCs w:val="18"/>
        </w:rPr>
      </w:pPr>
      <w:r w:rsidRPr="001F1957">
        <w:rPr>
          <w:rFonts w:ascii="Arial" w:hAnsi="Arial" w:cs="Arial"/>
          <w:b/>
          <w:bCs/>
          <w:sz w:val="18"/>
          <w:szCs w:val="18"/>
        </w:rPr>
        <w:t>Travel Reimbursements</w:t>
      </w:r>
      <w:r w:rsidR="00240AD0" w:rsidRPr="001F1957">
        <w:rPr>
          <w:rFonts w:ascii="Arial" w:hAnsi="Arial" w:cs="Arial"/>
          <w:b/>
          <w:bCs/>
          <w:sz w:val="18"/>
          <w:szCs w:val="18"/>
        </w:rPr>
        <w:t xml:space="preserve">  </w:t>
      </w:r>
      <w:r w:rsidRPr="001F1957">
        <w:rPr>
          <w:rFonts w:ascii="Arial" w:hAnsi="Arial" w:cs="Arial"/>
          <w:b/>
          <w:bCs/>
          <w:sz w:val="18"/>
          <w:szCs w:val="18"/>
        </w:rPr>
        <w:br/>
      </w:r>
    </w:p>
    <w:p w14:paraId="06520F87" w14:textId="77777777" w:rsidR="001F1957" w:rsidRPr="001F1957" w:rsidRDefault="001F1957" w:rsidP="001F1957">
      <w:pPr>
        <w:rPr>
          <w:rFonts w:ascii="Arial" w:hAnsi="Arial" w:cs="Arial"/>
          <w:sz w:val="18"/>
          <w:szCs w:val="18"/>
        </w:rPr>
      </w:pPr>
      <w:r w:rsidRPr="001F1957">
        <w:rPr>
          <w:rFonts w:ascii="Arial" w:hAnsi="Arial" w:cs="Arial"/>
          <w:sz w:val="18"/>
          <w:szCs w:val="18"/>
        </w:rPr>
        <w:t>Travel Vouchers that have met auditing requirements and are received in Procurement Services by the following dates will be processed in FY26. </w:t>
      </w:r>
    </w:p>
    <w:p w14:paraId="152A54DC" w14:textId="77777777" w:rsidR="001F1957" w:rsidRPr="001F1957" w:rsidRDefault="001F1957" w:rsidP="001F1957">
      <w:pPr>
        <w:rPr>
          <w:rFonts w:ascii="Arial" w:hAnsi="Arial" w:cs="Arial"/>
          <w:sz w:val="18"/>
          <w:szCs w:val="18"/>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12"/>
        <w:gridCol w:w="2422"/>
      </w:tblGrid>
      <w:tr w:rsidR="001F1957" w:rsidRPr="001F1957" w14:paraId="4B6F18EE" w14:textId="77777777" w:rsidTr="00357AED">
        <w:trPr>
          <w:trHeight w:val="435"/>
        </w:trPr>
        <w:tc>
          <w:tcPr>
            <w:tcW w:w="4212" w:type="dxa"/>
            <w:tcBorders>
              <w:top w:val="outset" w:sz="6" w:space="0" w:color="auto"/>
              <w:left w:val="outset" w:sz="6" w:space="0" w:color="auto"/>
              <w:bottom w:val="outset" w:sz="6" w:space="0" w:color="auto"/>
              <w:right w:val="outset" w:sz="6" w:space="0" w:color="auto"/>
            </w:tcBorders>
            <w:hideMark/>
          </w:tcPr>
          <w:p w14:paraId="140632D9" w14:textId="77777777" w:rsidR="001F1957" w:rsidRPr="001F1957" w:rsidRDefault="001F1957" w:rsidP="00357AED">
            <w:pPr>
              <w:jc w:val="center"/>
              <w:rPr>
                <w:rFonts w:ascii="Arial" w:hAnsi="Arial" w:cs="Arial"/>
              </w:rPr>
            </w:pPr>
            <w:r w:rsidRPr="001F1957">
              <w:rPr>
                <w:rFonts w:ascii="Arial" w:hAnsi="Arial" w:cs="Arial"/>
                <w:b/>
                <w:bCs/>
              </w:rPr>
              <w:t>Travel Dates</w:t>
            </w:r>
          </w:p>
        </w:tc>
        <w:tc>
          <w:tcPr>
            <w:tcW w:w="2422" w:type="dxa"/>
            <w:tcBorders>
              <w:top w:val="outset" w:sz="6" w:space="0" w:color="auto"/>
              <w:left w:val="outset" w:sz="6" w:space="0" w:color="auto"/>
              <w:bottom w:val="outset" w:sz="6" w:space="0" w:color="auto"/>
              <w:right w:val="outset" w:sz="6" w:space="0" w:color="auto"/>
            </w:tcBorders>
            <w:hideMark/>
          </w:tcPr>
          <w:p w14:paraId="4CD967C7" w14:textId="77777777" w:rsidR="001F1957" w:rsidRPr="001F1957" w:rsidRDefault="001F1957" w:rsidP="00357AED">
            <w:pPr>
              <w:jc w:val="center"/>
              <w:rPr>
                <w:rFonts w:ascii="Arial" w:hAnsi="Arial" w:cs="Arial"/>
              </w:rPr>
            </w:pPr>
            <w:r w:rsidRPr="001F1957">
              <w:rPr>
                <w:rFonts w:ascii="Arial" w:hAnsi="Arial" w:cs="Arial"/>
                <w:b/>
                <w:bCs/>
              </w:rPr>
              <w:t>In Travel Office by</w:t>
            </w:r>
          </w:p>
        </w:tc>
      </w:tr>
      <w:tr w:rsidR="001F1957" w:rsidRPr="001F1957" w14:paraId="1198C423" w14:textId="77777777" w:rsidTr="00357AED">
        <w:trPr>
          <w:trHeight w:val="327"/>
        </w:trPr>
        <w:tc>
          <w:tcPr>
            <w:tcW w:w="4212" w:type="dxa"/>
            <w:tcBorders>
              <w:top w:val="outset" w:sz="6" w:space="0" w:color="auto"/>
              <w:left w:val="outset" w:sz="6" w:space="0" w:color="auto"/>
              <w:bottom w:val="outset" w:sz="6" w:space="0" w:color="auto"/>
              <w:right w:val="outset" w:sz="6" w:space="0" w:color="auto"/>
            </w:tcBorders>
            <w:hideMark/>
          </w:tcPr>
          <w:p w14:paraId="001C41EC" w14:textId="77777777" w:rsidR="001F1957" w:rsidRPr="001F1957" w:rsidRDefault="001F1957" w:rsidP="00357AED">
            <w:pPr>
              <w:jc w:val="center"/>
              <w:rPr>
                <w:rFonts w:ascii="Arial" w:hAnsi="Arial" w:cs="Arial"/>
              </w:rPr>
            </w:pPr>
            <w:r w:rsidRPr="001F1957">
              <w:rPr>
                <w:rFonts w:ascii="Arial" w:hAnsi="Arial" w:cs="Arial"/>
              </w:rPr>
              <w:t>Travel prior to 5/01/2026</w:t>
            </w:r>
          </w:p>
        </w:tc>
        <w:tc>
          <w:tcPr>
            <w:tcW w:w="2422" w:type="dxa"/>
            <w:tcBorders>
              <w:top w:val="outset" w:sz="6" w:space="0" w:color="auto"/>
              <w:left w:val="outset" w:sz="6" w:space="0" w:color="auto"/>
              <w:bottom w:val="outset" w:sz="6" w:space="0" w:color="auto"/>
              <w:right w:val="outset" w:sz="6" w:space="0" w:color="auto"/>
            </w:tcBorders>
            <w:hideMark/>
          </w:tcPr>
          <w:p w14:paraId="5719BDF2" w14:textId="77777777" w:rsidR="001F1957" w:rsidRPr="001F1957" w:rsidRDefault="001F1957" w:rsidP="00357AED">
            <w:pPr>
              <w:jc w:val="center"/>
              <w:rPr>
                <w:rFonts w:ascii="Arial" w:hAnsi="Arial" w:cs="Arial"/>
              </w:rPr>
            </w:pPr>
            <w:r w:rsidRPr="001F1957">
              <w:rPr>
                <w:rFonts w:ascii="Arial" w:hAnsi="Arial" w:cs="Arial"/>
              </w:rPr>
              <w:t>May 8, 2026</w:t>
            </w:r>
          </w:p>
        </w:tc>
      </w:tr>
      <w:tr w:rsidR="001F1957" w:rsidRPr="001F1957" w14:paraId="27E35948" w14:textId="77777777" w:rsidTr="00357AED">
        <w:trPr>
          <w:trHeight w:val="345"/>
        </w:trPr>
        <w:tc>
          <w:tcPr>
            <w:tcW w:w="4212" w:type="dxa"/>
            <w:tcBorders>
              <w:top w:val="outset" w:sz="6" w:space="0" w:color="auto"/>
              <w:left w:val="outset" w:sz="6" w:space="0" w:color="auto"/>
              <w:bottom w:val="outset" w:sz="6" w:space="0" w:color="auto"/>
              <w:right w:val="outset" w:sz="6" w:space="0" w:color="auto"/>
            </w:tcBorders>
            <w:hideMark/>
          </w:tcPr>
          <w:p w14:paraId="2CA91EB3" w14:textId="77777777" w:rsidR="001F1957" w:rsidRPr="001F1957" w:rsidRDefault="001F1957" w:rsidP="00357AED">
            <w:pPr>
              <w:jc w:val="center"/>
              <w:rPr>
                <w:rFonts w:ascii="Arial" w:hAnsi="Arial" w:cs="Arial"/>
              </w:rPr>
            </w:pPr>
            <w:r w:rsidRPr="001F1957">
              <w:rPr>
                <w:rFonts w:ascii="Arial" w:hAnsi="Arial" w:cs="Arial"/>
              </w:rPr>
              <w:t>Travel 5/02/26 – 5/15/26</w:t>
            </w:r>
          </w:p>
        </w:tc>
        <w:tc>
          <w:tcPr>
            <w:tcW w:w="2422" w:type="dxa"/>
            <w:tcBorders>
              <w:top w:val="outset" w:sz="6" w:space="0" w:color="auto"/>
              <w:left w:val="outset" w:sz="6" w:space="0" w:color="auto"/>
              <w:bottom w:val="outset" w:sz="6" w:space="0" w:color="auto"/>
              <w:right w:val="outset" w:sz="6" w:space="0" w:color="auto"/>
            </w:tcBorders>
            <w:hideMark/>
          </w:tcPr>
          <w:p w14:paraId="6F0B8467" w14:textId="77777777" w:rsidR="001F1957" w:rsidRPr="001F1957" w:rsidRDefault="001F1957" w:rsidP="00357AED">
            <w:pPr>
              <w:jc w:val="center"/>
              <w:rPr>
                <w:rFonts w:ascii="Arial" w:hAnsi="Arial" w:cs="Arial"/>
              </w:rPr>
            </w:pPr>
            <w:r w:rsidRPr="001F1957">
              <w:rPr>
                <w:rFonts w:ascii="Arial" w:hAnsi="Arial" w:cs="Arial"/>
              </w:rPr>
              <w:t>June 5, 2026</w:t>
            </w:r>
          </w:p>
        </w:tc>
      </w:tr>
      <w:tr w:rsidR="001F1957" w:rsidRPr="001F1957" w14:paraId="7AA2939C" w14:textId="77777777" w:rsidTr="00357AED">
        <w:trPr>
          <w:trHeight w:val="345"/>
        </w:trPr>
        <w:tc>
          <w:tcPr>
            <w:tcW w:w="4212" w:type="dxa"/>
            <w:tcBorders>
              <w:top w:val="outset" w:sz="6" w:space="0" w:color="auto"/>
              <w:left w:val="outset" w:sz="6" w:space="0" w:color="auto"/>
              <w:bottom w:val="outset" w:sz="6" w:space="0" w:color="auto"/>
              <w:right w:val="outset" w:sz="6" w:space="0" w:color="auto"/>
            </w:tcBorders>
            <w:hideMark/>
          </w:tcPr>
          <w:p w14:paraId="57E4EE5B" w14:textId="77777777" w:rsidR="001F1957" w:rsidRPr="001F1957" w:rsidRDefault="001F1957" w:rsidP="00357AED">
            <w:pPr>
              <w:jc w:val="center"/>
              <w:rPr>
                <w:rFonts w:ascii="Arial" w:hAnsi="Arial" w:cs="Arial"/>
              </w:rPr>
            </w:pPr>
            <w:r w:rsidRPr="001F1957">
              <w:rPr>
                <w:rFonts w:ascii="Arial" w:hAnsi="Arial" w:cs="Arial"/>
              </w:rPr>
              <w:t>Travel 5/16/26 – 5/29/26</w:t>
            </w:r>
          </w:p>
        </w:tc>
        <w:tc>
          <w:tcPr>
            <w:tcW w:w="2422" w:type="dxa"/>
            <w:tcBorders>
              <w:top w:val="outset" w:sz="6" w:space="0" w:color="auto"/>
              <w:left w:val="outset" w:sz="6" w:space="0" w:color="auto"/>
              <w:bottom w:val="outset" w:sz="6" w:space="0" w:color="auto"/>
              <w:right w:val="outset" w:sz="6" w:space="0" w:color="auto"/>
            </w:tcBorders>
            <w:hideMark/>
          </w:tcPr>
          <w:p w14:paraId="0498F2AD" w14:textId="77777777" w:rsidR="001F1957" w:rsidRPr="001F1957" w:rsidRDefault="001F1957" w:rsidP="00357AED">
            <w:pPr>
              <w:jc w:val="center"/>
              <w:rPr>
                <w:rFonts w:ascii="Arial" w:hAnsi="Arial" w:cs="Arial"/>
              </w:rPr>
            </w:pPr>
            <w:r w:rsidRPr="001F1957">
              <w:rPr>
                <w:rFonts w:ascii="Arial" w:hAnsi="Arial" w:cs="Arial"/>
              </w:rPr>
              <w:t>June 12, 2026</w:t>
            </w:r>
          </w:p>
        </w:tc>
      </w:tr>
      <w:tr w:rsidR="001F1957" w:rsidRPr="001F1957" w14:paraId="36D0601B" w14:textId="77777777" w:rsidTr="00357AED">
        <w:trPr>
          <w:trHeight w:val="345"/>
        </w:trPr>
        <w:tc>
          <w:tcPr>
            <w:tcW w:w="4212" w:type="dxa"/>
            <w:tcBorders>
              <w:top w:val="outset" w:sz="6" w:space="0" w:color="auto"/>
              <w:left w:val="outset" w:sz="6" w:space="0" w:color="auto"/>
              <w:bottom w:val="outset" w:sz="6" w:space="0" w:color="auto"/>
              <w:right w:val="outset" w:sz="6" w:space="0" w:color="auto"/>
            </w:tcBorders>
            <w:hideMark/>
          </w:tcPr>
          <w:p w14:paraId="4A05D3CA" w14:textId="77777777" w:rsidR="001F1957" w:rsidRPr="001F1957" w:rsidRDefault="001F1957" w:rsidP="00357AED">
            <w:pPr>
              <w:jc w:val="center"/>
              <w:rPr>
                <w:rFonts w:ascii="Arial" w:hAnsi="Arial" w:cs="Arial"/>
              </w:rPr>
            </w:pPr>
            <w:r w:rsidRPr="001F1957">
              <w:rPr>
                <w:rFonts w:ascii="Arial" w:hAnsi="Arial" w:cs="Arial"/>
              </w:rPr>
              <w:t>Travel 5/30/26 – 6/12/26</w:t>
            </w:r>
          </w:p>
        </w:tc>
        <w:tc>
          <w:tcPr>
            <w:tcW w:w="2422" w:type="dxa"/>
            <w:tcBorders>
              <w:top w:val="outset" w:sz="6" w:space="0" w:color="auto"/>
              <w:left w:val="outset" w:sz="6" w:space="0" w:color="auto"/>
              <w:bottom w:val="outset" w:sz="6" w:space="0" w:color="auto"/>
              <w:right w:val="outset" w:sz="6" w:space="0" w:color="auto"/>
            </w:tcBorders>
            <w:hideMark/>
          </w:tcPr>
          <w:p w14:paraId="5C9AB9A2" w14:textId="77777777" w:rsidR="001F1957" w:rsidRPr="001F1957" w:rsidRDefault="001F1957" w:rsidP="00357AED">
            <w:pPr>
              <w:jc w:val="center"/>
              <w:rPr>
                <w:rFonts w:ascii="Arial" w:hAnsi="Arial" w:cs="Arial"/>
              </w:rPr>
            </w:pPr>
            <w:r w:rsidRPr="001F1957">
              <w:rPr>
                <w:rFonts w:ascii="Arial" w:hAnsi="Arial" w:cs="Arial"/>
              </w:rPr>
              <w:t>June 19, 2026</w:t>
            </w:r>
          </w:p>
        </w:tc>
      </w:tr>
      <w:tr w:rsidR="001F1957" w:rsidRPr="001F1957" w14:paraId="6283BC3D" w14:textId="77777777" w:rsidTr="00357AED">
        <w:trPr>
          <w:trHeight w:val="222"/>
        </w:trPr>
        <w:tc>
          <w:tcPr>
            <w:tcW w:w="4212" w:type="dxa"/>
            <w:tcBorders>
              <w:top w:val="outset" w:sz="6" w:space="0" w:color="auto"/>
              <w:left w:val="outset" w:sz="6" w:space="0" w:color="auto"/>
              <w:bottom w:val="outset" w:sz="6" w:space="0" w:color="auto"/>
              <w:right w:val="outset" w:sz="6" w:space="0" w:color="auto"/>
            </w:tcBorders>
            <w:hideMark/>
          </w:tcPr>
          <w:p w14:paraId="7303C6FE" w14:textId="77777777" w:rsidR="001F1957" w:rsidRPr="001F1957" w:rsidRDefault="001F1957" w:rsidP="00357AED">
            <w:pPr>
              <w:jc w:val="center"/>
              <w:rPr>
                <w:rFonts w:ascii="Arial" w:hAnsi="Arial" w:cs="Arial"/>
              </w:rPr>
            </w:pPr>
            <w:r w:rsidRPr="001F1957">
              <w:rPr>
                <w:rFonts w:ascii="Arial" w:hAnsi="Arial" w:cs="Arial"/>
              </w:rPr>
              <w:t>Travel 6/13/26 – 6/30/26</w:t>
            </w:r>
          </w:p>
        </w:tc>
        <w:tc>
          <w:tcPr>
            <w:tcW w:w="2422" w:type="dxa"/>
            <w:tcBorders>
              <w:top w:val="outset" w:sz="6" w:space="0" w:color="auto"/>
              <w:left w:val="outset" w:sz="6" w:space="0" w:color="auto"/>
              <w:bottom w:val="outset" w:sz="6" w:space="0" w:color="auto"/>
              <w:right w:val="outset" w:sz="6" w:space="0" w:color="auto"/>
            </w:tcBorders>
            <w:hideMark/>
          </w:tcPr>
          <w:p w14:paraId="72F600A5" w14:textId="77777777" w:rsidR="001F1957" w:rsidRPr="001F1957" w:rsidRDefault="001F1957" w:rsidP="00357AED">
            <w:pPr>
              <w:jc w:val="center"/>
              <w:rPr>
                <w:rFonts w:ascii="Arial" w:hAnsi="Arial" w:cs="Arial"/>
              </w:rPr>
            </w:pPr>
            <w:r w:rsidRPr="001F1957">
              <w:rPr>
                <w:rFonts w:ascii="Arial" w:hAnsi="Arial" w:cs="Arial"/>
              </w:rPr>
              <w:t>July 1, 2026</w:t>
            </w:r>
          </w:p>
        </w:tc>
      </w:tr>
    </w:tbl>
    <w:p w14:paraId="72D96B90" w14:textId="77777777" w:rsidR="001F1957" w:rsidRPr="001F1957" w:rsidRDefault="001F1957" w:rsidP="001F1957">
      <w:pPr>
        <w:rPr>
          <w:rFonts w:ascii="Arial" w:hAnsi="Arial" w:cs="Arial"/>
          <w:sz w:val="18"/>
          <w:szCs w:val="18"/>
        </w:rPr>
      </w:pPr>
    </w:p>
    <w:p w14:paraId="1A0079BD" w14:textId="77777777" w:rsidR="001F1957" w:rsidRPr="001F1957" w:rsidRDefault="001F1957" w:rsidP="001F1957">
      <w:pPr>
        <w:rPr>
          <w:rFonts w:ascii="Arial" w:hAnsi="Arial" w:cs="Arial"/>
          <w:sz w:val="18"/>
          <w:szCs w:val="18"/>
        </w:rPr>
      </w:pPr>
      <w:r w:rsidRPr="001F1957">
        <w:rPr>
          <w:rFonts w:ascii="Arial" w:hAnsi="Arial" w:cs="Arial"/>
          <w:sz w:val="18"/>
          <w:szCs w:val="18"/>
        </w:rPr>
        <w:t>Travel vouchers that are submitted after these due dates will be posted against next year’s budget.</w:t>
      </w:r>
    </w:p>
    <w:p w14:paraId="07B5500A" w14:textId="144CA7AF" w:rsidR="00E152CB" w:rsidRPr="001F1957" w:rsidRDefault="00E152CB" w:rsidP="00E152CB">
      <w:pPr>
        <w:pStyle w:val="NormalWeb"/>
        <w:rPr>
          <w:rFonts w:ascii="Arial" w:hAnsi="Arial" w:cs="Arial"/>
          <w:b/>
          <w:bCs/>
          <w:sz w:val="18"/>
          <w:szCs w:val="18"/>
        </w:rPr>
      </w:pPr>
      <w:r w:rsidRPr="001F1957">
        <w:rPr>
          <w:rFonts w:ascii="Arial" w:hAnsi="Arial" w:cs="Arial"/>
          <w:b/>
          <w:bCs/>
          <w:sz w:val="18"/>
          <w:szCs w:val="18"/>
        </w:rPr>
        <w:t>Computer and Computer Equipment Purchases</w:t>
      </w:r>
      <w:r w:rsidR="00240AD0" w:rsidRPr="001F1957">
        <w:rPr>
          <w:rFonts w:ascii="Arial" w:hAnsi="Arial" w:cs="Arial"/>
          <w:b/>
          <w:bCs/>
          <w:sz w:val="18"/>
          <w:szCs w:val="18"/>
        </w:rPr>
        <w:t xml:space="preserve">  </w:t>
      </w:r>
    </w:p>
    <w:p w14:paraId="1D943E59" w14:textId="77777777" w:rsidR="00DD1FAF" w:rsidRPr="00DD1FAF" w:rsidRDefault="00DD1FAF" w:rsidP="00DD1FAF">
      <w:pPr>
        <w:pStyle w:val="NormalWeb"/>
        <w:rPr>
          <w:rFonts w:ascii="Arial" w:hAnsi="Arial" w:cs="Arial"/>
          <w:b/>
          <w:bCs/>
          <w:color w:val="EE0000"/>
          <w:sz w:val="18"/>
          <w:szCs w:val="18"/>
        </w:rPr>
      </w:pPr>
      <w:r w:rsidRPr="00DD1FAF">
        <w:rPr>
          <w:rFonts w:ascii="Arial" w:hAnsi="Arial" w:cs="Arial"/>
          <w:sz w:val="18"/>
          <w:szCs w:val="18"/>
        </w:rPr>
        <w:t>Requests for all computers and computer accessories should be submitted to</w:t>
      </w:r>
      <w:r w:rsidRPr="00DD1FAF">
        <w:rPr>
          <w:rFonts w:ascii="Arial" w:hAnsi="Arial" w:cs="Arial"/>
          <w:b/>
          <w:bCs/>
          <w:sz w:val="18"/>
          <w:szCs w:val="18"/>
        </w:rPr>
        <w:t> </w:t>
      </w:r>
      <w:hyperlink r:id="rId6" w:tgtFrame="_blank" w:history="1">
        <w:r w:rsidRPr="00DD1FAF">
          <w:rPr>
            <w:rStyle w:val="Hyperlink"/>
            <w:rFonts w:ascii="Arial" w:hAnsi="Arial" w:cs="Arial"/>
            <w:b/>
            <w:bCs/>
            <w:sz w:val="18"/>
            <w:szCs w:val="18"/>
          </w:rPr>
          <w:t>computer.orders@usm.edu</w:t>
        </w:r>
      </w:hyperlink>
      <w:r w:rsidRPr="00DD1FAF">
        <w:rPr>
          <w:rFonts w:ascii="Arial" w:hAnsi="Arial" w:cs="Arial"/>
          <w:b/>
          <w:bCs/>
          <w:color w:val="EE0000"/>
          <w:sz w:val="18"/>
          <w:szCs w:val="18"/>
        </w:rPr>
        <w:t> </w:t>
      </w:r>
      <w:r w:rsidRPr="00DD1FAF">
        <w:rPr>
          <w:rFonts w:ascii="Arial" w:hAnsi="Arial" w:cs="Arial"/>
          <w:sz w:val="18"/>
          <w:szCs w:val="18"/>
        </w:rPr>
        <w:t xml:space="preserve">by Friday, May 1.  However, this does NOT guarantee that the order will be received and charged against the current fiscal year budget. Receipt of the requested items is dependent on vendor stock and shipment. </w:t>
      </w:r>
      <w:proofErr w:type="gramStart"/>
      <w:r w:rsidRPr="00DD1FAF">
        <w:rPr>
          <w:rFonts w:ascii="Arial" w:hAnsi="Arial" w:cs="Arial"/>
          <w:sz w:val="18"/>
          <w:szCs w:val="18"/>
        </w:rPr>
        <w:t>Technology</w:t>
      </w:r>
      <w:proofErr w:type="gramEnd"/>
      <w:r w:rsidRPr="00DD1FAF">
        <w:rPr>
          <w:rFonts w:ascii="Arial" w:hAnsi="Arial" w:cs="Arial"/>
          <w:sz w:val="18"/>
          <w:szCs w:val="18"/>
        </w:rPr>
        <w:t xml:space="preserve"> purchases made after that date may not be processed within the current fiscal year. If you have any questions about end-of-year computer purchases, please contact</w:t>
      </w:r>
      <w:r w:rsidRPr="00DD1FAF">
        <w:rPr>
          <w:rFonts w:ascii="Arial" w:hAnsi="Arial" w:cs="Arial"/>
          <w:b/>
          <w:bCs/>
          <w:sz w:val="18"/>
          <w:szCs w:val="18"/>
        </w:rPr>
        <w:t> </w:t>
      </w:r>
      <w:hyperlink r:id="rId7" w:tgtFrame="_blank" w:history="1">
        <w:r w:rsidRPr="00DD1FAF">
          <w:rPr>
            <w:rStyle w:val="Hyperlink"/>
            <w:rFonts w:ascii="Arial" w:hAnsi="Arial" w:cs="Arial"/>
            <w:b/>
            <w:bCs/>
            <w:sz w:val="18"/>
            <w:szCs w:val="18"/>
          </w:rPr>
          <w:t>computer.orders@usm.edu</w:t>
        </w:r>
      </w:hyperlink>
      <w:r w:rsidRPr="00DD1FAF">
        <w:rPr>
          <w:rFonts w:ascii="Arial" w:hAnsi="Arial" w:cs="Arial"/>
          <w:color w:val="EE0000"/>
          <w:sz w:val="18"/>
          <w:szCs w:val="18"/>
        </w:rPr>
        <w:t>.</w:t>
      </w:r>
    </w:p>
    <w:p w14:paraId="14DB318C" w14:textId="77777777" w:rsidR="00812BF8" w:rsidRPr="00E00DD7" w:rsidRDefault="00812BF8" w:rsidP="00E152CB">
      <w:pPr>
        <w:pStyle w:val="NormalWeb"/>
        <w:rPr>
          <w:rFonts w:ascii="Arial" w:hAnsi="Arial" w:cs="Arial"/>
          <w:b/>
          <w:bCs/>
          <w:color w:val="EE0000"/>
          <w:sz w:val="18"/>
          <w:szCs w:val="18"/>
        </w:rPr>
      </w:pPr>
    </w:p>
    <w:p w14:paraId="49D4851A" w14:textId="5BC98E28" w:rsidR="00E152CB" w:rsidRPr="00DD1FAF" w:rsidRDefault="00E152CB" w:rsidP="00E152CB">
      <w:pPr>
        <w:pStyle w:val="NormalWeb"/>
        <w:rPr>
          <w:rFonts w:ascii="Arial" w:hAnsi="Arial" w:cs="Arial"/>
          <w:b/>
          <w:bCs/>
          <w:sz w:val="18"/>
          <w:szCs w:val="18"/>
        </w:rPr>
      </w:pPr>
      <w:r w:rsidRPr="00DD1FAF">
        <w:rPr>
          <w:rFonts w:ascii="Arial" w:hAnsi="Arial" w:cs="Arial"/>
          <w:b/>
          <w:bCs/>
          <w:sz w:val="18"/>
          <w:szCs w:val="18"/>
        </w:rPr>
        <w:lastRenderedPageBreak/>
        <w:t>Technology Move/Add/Change (MAC) Requests</w:t>
      </w:r>
      <w:r w:rsidR="00240AD0" w:rsidRPr="00DD1FAF">
        <w:rPr>
          <w:rFonts w:ascii="Arial" w:hAnsi="Arial" w:cs="Arial"/>
          <w:b/>
          <w:bCs/>
          <w:sz w:val="18"/>
          <w:szCs w:val="18"/>
        </w:rPr>
        <w:t xml:space="preserve">  </w:t>
      </w:r>
    </w:p>
    <w:p w14:paraId="088288A0" w14:textId="77777777" w:rsidR="00DD1FAF" w:rsidRPr="00DD1FAF" w:rsidRDefault="00DD1FAF" w:rsidP="00DD1FAF">
      <w:pPr>
        <w:pStyle w:val="NormalWeb"/>
        <w:rPr>
          <w:rFonts w:ascii="Arial" w:hAnsi="Arial" w:cs="Arial"/>
          <w:b/>
          <w:bCs/>
          <w:color w:val="EE0000"/>
          <w:sz w:val="18"/>
          <w:szCs w:val="18"/>
        </w:rPr>
      </w:pPr>
      <w:r w:rsidRPr="00DD1FAF">
        <w:rPr>
          <w:rFonts w:ascii="Arial" w:hAnsi="Arial" w:cs="Arial"/>
          <w:sz w:val="18"/>
          <w:szCs w:val="18"/>
        </w:rPr>
        <w:t>Work orders for Technology Move/Add/Change services that are completed by Friday, June 5, will be charged in the current fiscal year. If a work order is submitted prior to that date but the work is incomplete, those charges will be billed in the next fiscal year. If you have any questions about end-of-year MAC charges, please contact</w:t>
      </w:r>
      <w:r w:rsidRPr="00DD1FAF">
        <w:rPr>
          <w:rFonts w:ascii="Arial" w:hAnsi="Arial" w:cs="Arial"/>
          <w:b/>
          <w:bCs/>
          <w:sz w:val="18"/>
          <w:szCs w:val="18"/>
        </w:rPr>
        <w:t> </w:t>
      </w:r>
      <w:hyperlink r:id="rId8" w:tgtFrame="_blank" w:history="1">
        <w:r w:rsidRPr="00DD1FAF">
          <w:rPr>
            <w:rStyle w:val="Hyperlink"/>
            <w:rFonts w:ascii="Arial" w:hAnsi="Arial" w:cs="Arial"/>
            <w:b/>
            <w:bCs/>
            <w:sz w:val="18"/>
            <w:szCs w:val="18"/>
          </w:rPr>
          <w:t>ITBilling@usm.edu</w:t>
        </w:r>
      </w:hyperlink>
      <w:r w:rsidRPr="00DD1FAF">
        <w:rPr>
          <w:rFonts w:ascii="Arial" w:hAnsi="Arial" w:cs="Arial"/>
          <w:color w:val="EE0000"/>
          <w:sz w:val="18"/>
          <w:szCs w:val="18"/>
        </w:rPr>
        <w:t>.</w:t>
      </w:r>
    </w:p>
    <w:p w14:paraId="2681DB60" w14:textId="77777777" w:rsidR="00685449" w:rsidRPr="00E00DD7" w:rsidRDefault="00685449" w:rsidP="00685449">
      <w:pPr>
        <w:pStyle w:val="NormalWeb"/>
        <w:spacing w:before="0" w:beforeAutospacing="0" w:after="0" w:afterAutospacing="0"/>
        <w:rPr>
          <w:rStyle w:val="Strong"/>
          <w:rFonts w:ascii="Arial" w:hAnsi="Arial" w:cs="Arial"/>
          <w:color w:val="EE0000"/>
          <w:sz w:val="18"/>
          <w:szCs w:val="18"/>
        </w:rPr>
      </w:pPr>
    </w:p>
    <w:p w14:paraId="105C0941" w14:textId="1CB4F378" w:rsidR="00B801DE" w:rsidRPr="00AF68C7" w:rsidRDefault="00B00D0F" w:rsidP="00685449">
      <w:pPr>
        <w:pStyle w:val="NormalWeb"/>
        <w:spacing w:before="0" w:beforeAutospacing="0" w:after="0" w:afterAutospacing="0"/>
        <w:rPr>
          <w:rFonts w:ascii="Arial" w:hAnsi="Arial" w:cs="Arial"/>
          <w:sz w:val="18"/>
          <w:szCs w:val="18"/>
        </w:rPr>
      </w:pPr>
      <w:r w:rsidRPr="00AF68C7">
        <w:rPr>
          <w:rStyle w:val="Strong"/>
          <w:rFonts w:ascii="Arial" w:hAnsi="Arial" w:cs="Arial"/>
          <w:sz w:val="18"/>
          <w:szCs w:val="18"/>
        </w:rPr>
        <w:t>Cash Deposits</w:t>
      </w:r>
      <w:r w:rsidR="00240AD0" w:rsidRPr="00AF68C7">
        <w:rPr>
          <w:rStyle w:val="Strong"/>
          <w:rFonts w:ascii="Arial" w:hAnsi="Arial" w:cs="Arial"/>
          <w:sz w:val="18"/>
          <w:szCs w:val="18"/>
        </w:rPr>
        <w:t xml:space="preserve">  </w:t>
      </w:r>
      <w:r w:rsidRPr="00AF68C7">
        <w:rPr>
          <w:rFonts w:ascii="Arial" w:hAnsi="Arial" w:cs="Arial"/>
          <w:b/>
          <w:bCs/>
          <w:sz w:val="18"/>
          <w:szCs w:val="18"/>
        </w:rPr>
        <w:br/>
      </w:r>
    </w:p>
    <w:p w14:paraId="59DC273E" w14:textId="65A470CE" w:rsidR="00B00D0F" w:rsidRDefault="00B00D0F" w:rsidP="00685449">
      <w:pPr>
        <w:pStyle w:val="NormalWeb"/>
        <w:spacing w:before="0" w:beforeAutospacing="0" w:after="0" w:afterAutospacing="0"/>
        <w:rPr>
          <w:rFonts w:ascii="Arial" w:hAnsi="Arial" w:cs="Arial"/>
          <w:sz w:val="18"/>
          <w:szCs w:val="18"/>
        </w:rPr>
      </w:pPr>
      <w:r w:rsidRPr="00AF68C7">
        <w:rPr>
          <w:rFonts w:ascii="Arial" w:hAnsi="Arial" w:cs="Arial"/>
          <w:sz w:val="18"/>
          <w:szCs w:val="18"/>
        </w:rPr>
        <w:t xml:space="preserve">All cash and checks on hand in the departments are to be deposited with the University Cashier in Business Services no </w:t>
      </w:r>
      <w:r w:rsidR="00634437" w:rsidRPr="00AF68C7">
        <w:rPr>
          <w:rFonts w:ascii="Arial" w:hAnsi="Arial" w:cs="Arial"/>
          <w:sz w:val="18"/>
          <w:szCs w:val="18"/>
        </w:rPr>
        <w:t xml:space="preserve">later than noon on June </w:t>
      </w:r>
      <w:r w:rsidR="00F42999" w:rsidRPr="00AF68C7">
        <w:rPr>
          <w:rFonts w:ascii="Arial" w:hAnsi="Arial" w:cs="Arial"/>
          <w:sz w:val="18"/>
          <w:szCs w:val="18"/>
        </w:rPr>
        <w:t>30</w:t>
      </w:r>
      <w:r w:rsidR="00186881" w:rsidRPr="00AF68C7">
        <w:rPr>
          <w:rFonts w:ascii="Arial" w:hAnsi="Arial" w:cs="Arial"/>
          <w:sz w:val="18"/>
          <w:szCs w:val="18"/>
        </w:rPr>
        <w:t>, 20</w:t>
      </w:r>
      <w:r w:rsidR="00290EB0" w:rsidRPr="00AF68C7">
        <w:rPr>
          <w:rFonts w:ascii="Arial" w:hAnsi="Arial" w:cs="Arial"/>
          <w:sz w:val="18"/>
          <w:szCs w:val="18"/>
        </w:rPr>
        <w:t>2</w:t>
      </w:r>
      <w:r w:rsidR="00240AD0" w:rsidRPr="00AF68C7">
        <w:rPr>
          <w:rFonts w:ascii="Arial" w:hAnsi="Arial" w:cs="Arial"/>
          <w:sz w:val="18"/>
          <w:szCs w:val="18"/>
        </w:rPr>
        <w:t>6</w:t>
      </w:r>
      <w:r w:rsidRPr="00AF68C7">
        <w:rPr>
          <w:rFonts w:ascii="Arial" w:hAnsi="Arial" w:cs="Arial"/>
          <w:sz w:val="18"/>
          <w:szCs w:val="18"/>
        </w:rPr>
        <w:t>.</w:t>
      </w:r>
    </w:p>
    <w:p w14:paraId="37632A9E" w14:textId="77777777" w:rsidR="00AF68C7" w:rsidRPr="00AF68C7" w:rsidRDefault="00AF68C7" w:rsidP="00685449">
      <w:pPr>
        <w:pStyle w:val="NormalWeb"/>
        <w:spacing w:before="0" w:beforeAutospacing="0" w:after="0" w:afterAutospacing="0"/>
        <w:rPr>
          <w:rFonts w:ascii="Arial" w:hAnsi="Arial" w:cs="Arial"/>
          <w:sz w:val="18"/>
          <w:szCs w:val="18"/>
        </w:rPr>
      </w:pPr>
    </w:p>
    <w:p w14:paraId="6DDA6A42" w14:textId="13D63B7D" w:rsidR="00B00D0F" w:rsidRPr="00AF68C7" w:rsidRDefault="00B00D0F" w:rsidP="00685449">
      <w:pPr>
        <w:pStyle w:val="NormalWeb"/>
        <w:spacing w:before="0" w:beforeAutospacing="0" w:after="0" w:afterAutospacing="0"/>
        <w:rPr>
          <w:rFonts w:ascii="Arial" w:hAnsi="Arial" w:cs="Arial"/>
          <w:sz w:val="18"/>
          <w:szCs w:val="18"/>
        </w:rPr>
      </w:pPr>
      <w:r w:rsidRPr="00AF68C7">
        <w:rPr>
          <w:rFonts w:ascii="Arial" w:hAnsi="Arial" w:cs="Arial"/>
          <w:sz w:val="18"/>
          <w:szCs w:val="18"/>
        </w:rPr>
        <w:t>All grant related checks on hand in the departments are to be delivered to the Office of Research Administrati</w:t>
      </w:r>
      <w:r w:rsidR="001148FF" w:rsidRPr="00AF68C7">
        <w:rPr>
          <w:rFonts w:ascii="Arial" w:hAnsi="Arial" w:cs="Arial"/>
          <w:sz w:val="18"/>
          <w:szCs w:val="18"/>
        </w:rPr>
        <w:t xml:space="preserve">on no later than noon on June </w:t>
      </w:r>
      <w:r w:rsidR="00F42999" w:rsidRPr="00AF68C7">
        <w:rPr>
          <w:rFonts w:ascii="Arial" w:hAnsi="Arial" w:cs="Arial"/>
          <w:sz w:val="18"/>
          <w:szCs w:val="18"/>
        </w:rPr>
        <w:t>30</w:t>
      </w:r>
      <w:r w:rsidR="008114EF" w:rsidRPr="00AF68C7">
        <w:rPr>
          <w:rFonts w:ascii="Arial" w:hAnsi="Arial" w:cs="Arial"/>
          <w:sz w:val="18"/>
          <w:szCs w:val="18"/>
        </w:rPr>
        <w:t>, 20</w:t>
      </w:r>
      <w:r w:rsidR="00F877FA" w:rsidRPr="00AF68C7">
        <w:rPr>
          <w:rFonts w:ascii="Arial" w:hAnsi="Arial" w:cs="Arial"/>
          <w:sz w:val="18"/>
          <w:szCs w:val="18"/>
        </w:rPr>
        <w:t>2</w:t>
      </w:r>
      <w:r w:rsidR="00AF68C7" w:rsidRPr="00AF68C7">
        <w:rPr>
          <w:rFonts w:ascii="Arial" w:hAnsi="Arial" w:cs="Arial"/>
          <w:sz w:val="18"/>
          <w:szCs w:val="18"/>
        </w:rPr>
        <w:t>6</w:t>
      </w:r>
      <w:r w:rsidRPr="00AF68C7">
        <w:rPr>
          <w:rFonts w:ascii="Arial" w:hAnsi="Arial" w:cs="Arial"/>
          <w:sz w:val="18"/>
          <w:szCs w:val="18"/>
        </w:rPr>
        <w:t>.</w:t>
      </w:r>
    </w:p>
    <w:p w14:paraId="7C293936" w14:textId="77777777" w:rsidR="00685449" w:rsidRPr="00E00DD7" w:rsidRDefault="00685449" w:rsidP="00685449">
      <w:pPr>
        <w:pStyle w:val="NormalWeb"/>
        <w:spacing w:before="0" w:beforeAutospacing="0" w:after="0" w:afterAutospacing="0"/>
        <w:rPr>
          <w:rStyle w:val="Strong"/>
          <w:rFonts w:ascii="Arial" w:hAnsi="Arial" w:cs="Arial"/>
          <w:color w:val="EE0000"/>
          <w:sz w:val="18"/>
          <w:szCs w:val="18"/>
        </w:rPr>
      </w:pPr>
    </w:p>
    <w:p w14:paraId="1CAF6237" w14:textId="77777777" w:rsidR="00A7161C" w:rsidRDefault="00A7161C" w:rsidP="00685449">
      <w:pPr>
        <w:pStyle w:val="NormalWeb"/>
        <w:spacing w:before="0" w:beforeAutospacing="0" w:after="0" w:afterAutospacing="0"/>
        <w:rPr>
          <w:rStyle w:val="Strong"/>
          <w:rFonts w:ascii="Arial" w:hAnsi="Arial" w:cs="Arial"/>
          <w:color w:val="EE0000"/>
          <w:sz w:val="18"/>
          <w:szCs w:val="18"/>
        </w:rPr>
      </w:pPr>
    </w:p>
    <w:p w14:paraId="09B13AB8" w14:textId="3E164D25" w:rsidR="00685449" w:rsidRPr="00ED13D3" w:rsidRDefault="00B00D0F" w:rsidP="00685449">
      <w:pPr>
        <w:pStyle w:val="NormalWeb"/>
        <w:spacing w:before="0" w:beforeAutospacing="0" w:after="0" w:afterAutospacing="0"/>
        <w:rPr>
          <w:rFonts w:ascii="Arial" w:hAnsi="Arial" w:cs="Arial"/>
          <w:sz w:val="18"/>
          <w:szCs w:val="18"/>
        </w:rPr>
      </w:pPr>
      <w:r w:rsidRPr="00ED13D3">
        <w:rPr>
          <w:rStyle w:val="Strong"/>
          <w:rFonts w:ascii="Arial" w:hAnsi="Arial" w:cs="Arial"/>
          <w:sz w:val="18"/>
          <w:szCs w:val="18"/>
        </w:rPr>
        <w:t>Designated Fund Budgets</w:t>
      </w:r>
      <w:r w:rsidR="00240AD0" w:rsidRPr="00ED13D3">
        <w:rPr>
          <w:rStyle w:val="Strong"/>
          <w:rFonts w:ascii="Arial" w:hAnsi="Arial" w:cs="Arial"/>
          <w:sz w:val="18"/>
          <w:szCs w:val="18"/>
        </w:rPr>
        <w:t xml:space="preserve">   </w:t>
      </w:r>
      <w:r w:rsidRPr="00ED13D3">
        <w:rPr>
          <w:rFonts w:ascii="Arial" w:hAnsi="Arial" w:cs="Arial"/>
          <w:b/>
          <w:bCs/>
          <w:sz w:val="18"/>
          <w:szCs w:val="18"/>
        </w:rPr>
        <w:br/>
      </w:r>
    </w:p>
    <w:p w14:paraId="2D202830" w14:textId="77777777" w:rsidR="00ED13D3" w:rsidRDefault="00ED13D3" w:rsidP="00ED13D3">
      <w:pPr>
        <w:pStyle w:val="NormalWeb"/>
        <w:spacing w:before="0" w:beforeAutospacing="0" w:after="0" w:afterAutospacing="0"/>
        <w:rPr>
          <w:rFonts w:ascii="Arial" w:hAnsi="Arial" w:cs="Arial"/>
          <w:color w:val="000000"/>
          <w:sz w:val="18"/>
          <w:szCs w:val="18"/>
        </w:rPr>
      </w:pPr>
      <w:r w:rsidRPr="006F0566">
        <w:rPr>
          <w:rFonts w:ascii="Arial" w:hAnsi="Arial" w:cs="Arial"/>
          <w:color w:val="000000"/>
          <w:sz w:val="18"/>
          <w:szCs w:val="18"/>
        </w:rPr>
        <w:t xml:space="preserve">Fiscal Year 2027 beginning budgets for designated and agency funds will be loaded into SOARFIN based on the remaining spending authority balance as of May 31, 2026. The beginning budget for Fiscal Year 2027 should match the remaining spending authority shown on the May 31, </w:t>
      </w:r>
      <w:proofErr w:type="gramStart"/>
      <w:r w:rsidRPr="006F0566">
        <w:rPr>
          <w:rFonts w:ascii="Arial" w:hAnsi="Arial" w:cs="Arial"/>
          <w:color w:val="000000"/>
          <w:sz w:val="18"/>
          <w:szCs w:val="18"/>
        </w:rPr>
        <w:t>2026</w:t>
      </w:r>
      <w:proofErr w:type="gramEnd"/>
      <w:r w:rsidRPr="006F0566">
        <w:rPr>
          <w:rFonts w:ascii="Arial" w:hAnsi="Arial" w:cs="Arial"/>
          <w:color w:val="000000"/>
          <w:sz w:val="18"/>
          <w:szCs w:val="18"/>
        </w:rPr>
        <w:t xml:space="preserve"> monthly detail report. After Fiscal Year 2026 closes (scheduled for August), the beginning budgets will be adjusted to reflect the actual ending balances as of June 30, 2026.</w:t>
      </w:r>
    </w:p>
    <w:p w14:paraId="076A322E" w14:textId="77777777" w:rsidR="00685449" w:rsidRPr="00E00DD7" w:rsidRDefault="00685449" w:rsidP="00685449">
      <w:pPr>
        <w:pStyle w:val="NormalWeb"/>
        <w:spacing w:before="0" w:beforeAutospacing="0" w:after="0" w:afterAutospacing="0"/>
        <w:rPr>
          <w:rFonts w:ascii="Arial" w:hAnsi="Arial" w:cs="Arial"/>
          <w:color w:val="EE0000"/>
          <w:sz w:val="18"/>
          <w:szCs w:val="18"/>
        </w:rPr>
      </w:pPr>
    </w:p>
    <w:p w14:paraId="63F2E620" w14:textId="77777777" w:rsidR="00B5618F" w:rsidRDefault="00B5618F" w:rsidP="00685449">
      <w:pPr>
        <w:pStyle w:val="NormalWeb"/>
        <w:spacing w:before="0" w:beforeAutospacing="0" w:after="0" w:afterAutospacing="0"/>
        <w:rPr>
          <w:rFonts w:ascii="Arial" w:hAnsi="Arial" w:cs="Arial"/>
          <w:sz w:val="18"/>
          <w:szCs w:val="18"/>
        </w:rPr>
      </w:pPr>
    </w:p>
    <w:p w14:paraId="6EF604B7" w14:textId="68B78840" w:rsidR="00B00D0F" w:rsidRPr="001F1957" w:rsidRDefault="00B00D0F" w:rsidP="00685449">
      <w:pPr>
        <w:pStyle w:val="NormalWeb"/>
        <w:spacing w:before="0" w:beforeAutospacing="0" w:after="0" w:afterAutospacing="0"/>
        <w:rPr>
          <w:rFonts w:ascii="Arial" w:hAnsi="Arial" w:cs="Arial"/>
          <w:sz w:val="18"/>
          <w:szCs w:val="18"/>
        </w:rPr>
      </w:pPr>
      <w:r w:rsidRPr="001F1957">
        <w:rPr>
          <w:rFonts w:ascii="Arial" w:hAnsi="Arial" w:cs="Arial"/>
          <w:sz w:val="18"/>
          <w:szCs w:val="18"/>
        </w:rPr>
        <w:t xml:space="preserve">If you have any questions regarding these year-end closing procedures, please contact the following individuals:      </w:t>
      </w:r>
    </w:p>
    <w:p w14:paraId="23B68063" w14:textId="77777777" w:rsidR="00685449" w:rsidRPr="00E00DD7" w:rsidRDefault="00685449" w:rsidP="00685449">
      <w:pPr>
        <w:rPr>
          <w:rFonts w:ascii="Arial" w:eastAsia="Times New Roman" w:hAnsi="Arial" w:cs="Arial"/>
          <w:color w:val="EE0000"/>
          <w:sz w:val="18"/>
          <w:szCs w:val="18"/>
        </w:rPr>
      </w:pPr>
    </w:p>
    <w:p w14:paraId="3174D3EE" w14:textId="42FD5BB7" w:rsidR="00B00D0F" w:rsidRPr="00E00DD7" w:rsidRDefault="00B00D0F" w:rsidP="00685449">
      <w:pPr>
        <w:numPr>
          <w:ilvl w:val="0"/>
          <w:numId w:val="1"/>
        </w:numPr>
        <w:rPr>
          <w:rFonts w:ascii="Arial" w:eastAsia="Times New Roman" w:hAnsi="Arial" w:cs="Arial"/>
          <w:color w:val="EE0000"/>
          <w:sz w:val="18"/>
          <w:szCs w:val="18"/>
        </w:rPr>
      </w:pPr>
      <w:r w:rsidRPr="001F1957">
        <w:rPr>
          <w:rFonts w:ascii="Arial" w:eastAsia="Times New Roman" w:hAnsi="Arial" w:cs="Arial"/>
          <w:b/>
          <w:bCs/>
          <w:sz w:val="18"/>
          <w:szCs w:val="18"/>
        </w:rPr>
        <w:t>Accounts Payable</w:t>
      </w:r>
      <w:r w:rsidRPr="001F1957">
        <w:rPr>
          <w:rFonts w:ascii="Arial" w:eastAsia="Times New Roman" w:hAnsi="Arial" w:cs="Arial"/>
          <w:sz w:val="18"/>
          <w:szCs w:val="18"/>
        </w:rPr>
        <w:t>, 601.266.</w:t>
      </w:r>
      <w:r w:rsidR="00812BF8" w:rsidRPr="001F1957">
        <w:rPr>
          <w:rFonts w:ascii="Arial" w:eastAsia="Times New Roman" w:hAnsi="Arial" w:cs="Arial"/>
          <w:sz w:val="18"/>
          <w:szCs w:val="18"/>
        </w:rPr>
        <w:t>4136</w:t>
      </w:r>
      <w:r w:rsidR="0037642F" w:rsidRPr="001F1957">
        <w:rPr>
          <w:rFonts w:ascii="Arial" w:eastAsia="Times New Roman" w:hAnsi="Arial" w:cs="Arial"/>
          <w:sz w:val="18"/>
          <w:szCs w:val="18"/>
        </w:rPr>
        <w:t xml:space="preserve"> or </w:t>
      </w:r>
      <w:hyperlink r:id="rId9" w:history="1">
        <w:r w:rsidR="00240AD0" w:rsidRPr="00EF5BA0">
          <w:rPr>
            <w:rStyle w:val="Hyperlink"/>
            <w:rFonts w:ascii="Arial" w:eastAsia="Times New Roman" w:hAnsi="Arial" w:cs="Arial"/>
            <w:sz w:val="18"/>
            <w:szCs w:val="18"/>
          </w:rPr>
          <w:t>apinvoices@usm.edu</w:t>
        </w:r>
      </w:hyperlink>
      <w:r w:rsidR="00240AD0">
        <w:rPr>
          <w:color w:val="EE0000"/>
        </w:rPr>
        <w:t xml:space="preserve"> </w:t>
      </w:r>
      <w:r w:rsidR="00216331" w:rsidRPr="00E00DD7">
        <w:rPr>
          <w:rFonts w:ascii="Arial" w:hAnsi="Arial" w:cs="Arial"/>
          <w:color w:val="EE0000"/>
          <w:sz w:val="18"/>
          <w:szCs w:val="18"/>
        </w:rPr>
        <w:t xml:space="preserve">  </w:t>
      </w:r>
      <w:r w:rsidR="00B14231" w:rsidRPr="00E00DD7">
        <w:rPr>
          <w:rFonts w:ascii="Arial" w:eastAsia="Times New Roman" w:hAnsi="Arial" w:cs="Arial"/>
          <w:color w:val="EE0000"/>
          <w:sz w:val="18"/>
          <w:szCs w:val="18"/>
        </w:rPr>
        <w:t xml:space="preserve"> </w:t>
      </w:r>
      <w:r w:rsidR="0037642F" w:rsidRPr="00E00DD7">
        <w:rPr>
          <w:rFonts w:ascii="Arial" w:eastAsia="Times New Roman" w:hAnsi="Arial" w:cs="Arial"/>
          <w:color w:val="EE0000"/>
          <w:sz w:val="18"/>
          <w:szCs w:val="18"/>
        </w:rPr>
        <w:t xml:space="preserve"> </w:t>
      </w:r>
    </w:p>
    <w:p w14:paraId="69F3278D" w14:textId="6DA6BE0C" w:rsidR="003F580F" w:rsidRPr="00E00DD7" w:rsidRDefault="003F580F" w:rsidP="00685449">
      <w:pPr>
        <w:numPr>
          <w:ilvl w:val="0"/>
          <w:numId w:val="1"/>
        </w:numPr>
        <w:rPr>
          <w:rFonts w:ascii="Arial" w:eastAsia="Times New Roman" w:hAnsi="Arial" w:cs="Arial"/>
          <w:color w:val="EE0000"/>
          <w:sz w:val="18"/>
          <w:szCs w:val="18"/>
        </w:rPr>
      </w:pPr>
      <w:r w:rsidRPr="001F1957">
        <w:rPr>
          <w:rFonts w:ascii="Arial" w:eastAsia="Times New Roman" w:hAnsi="Arial" w:cs="Arial"/>
          <w:b/>
          <w:bCs/>
          <w:sz w:val="18"/>
          <w:szCs w:val="18"/>
        </w:rPr>
        <w:t>Travel</w:t>
      </w:r>
      <w:r w:rsidRPr="001F1957">
        <w:rPr>
          <w:rFonts w:ascii="Arial" w:eastAsia="Times New Roman" w:hAnsi="Arial" w:cs="Arial"/>
          <w:sz w:val="18"/>
          <w:szCs w:val="18"/>
        </w:rPr>
        <w:t>, </w:t>
      </w:r>
      <w:r w:rsidR="006152CB" w:rsidRPr="001F1957">
        <w:rPr>
          <w:rFonts w:ascii="Arial" w:eastAsia="Times New Roman" w:hAnsi="Arial" w:cs="Arial"/>
          <w:sz w:val="18"/>
          <w:szCs w:val="18"/>
        </w:rPr>
        <w:t>Bonnie Housley</w:t>
      </w:r>
      <w:r w:rsidR="00C334B2" w:rsidRPr="001F1957">
        <w:rPr>
          <w:rFonts w:ascii="Arial" w:eastAsia="Times New Roman" w:hAnsi="Arial" w:cs="Arial"/>
          <w:sz w:val="18"/>
          <w:szCs w:val="18"/>
        </w:rPr>
        <w:t xml:space="preserve">, </w:t>
      </w:r>
      <w:r w:rsidRPr="001F1957">
        <w:rPr>
          <w:rFonts w:ascii="Arial" w:eastAsia="Times New Roman" w:hAnsi="Arial" w:cs="Arial"/>
          <w:sz w:val="18"/>
          <w:szCs w:val="18"/>
        </w:rPr>
        <w:t>601.266.4038</w:t>
      </w:r>
      <w:r w:rsidR="0037642F" w:rsidRPr="001F1957">
        <w:rPr>
          <w:rFonts w:ascii="Arial" w:eastAsia="Times New Roman" w:hAnsi="Arial" w:cs="Arial"/>
          <w:sz w:val="18"/>
          <w:szCs w:val="18"/>
        </w:rPr>
        <w:t xml:space="preserve"> or</w:t>
      </w:r>
      <w:r w:rsidR="001F1957" w:rsidRPr="001F1957">
        <w:rPr>
          <w:rFonts w:ascii="Arial" w:eastAsia="Times New Roman" w:hAnsi="Arial" w:cs="Arial"/>
          <w:sz w:val="18"/>
          <w:szCs w:val="18"/>
        </w:rPr>
        <w:t xml:space="preserve"> </w:t>
      </w:r>
      <w:hyperlink r:id="rId10" w:history="1">
        <w:r w:rsidR="001F1957" w:rsidRPr="005862E4">
          <w:rPr>
            <w:rStyle w:val="Hyperlink"/>
            <w:rFonts w:ascii="Arial" w:eastAsia="Times New Roman" w:hAnsi="Arial" w:cs="Arial"/>
            <w:sz w:val="18"/>
            <w:szCs w:val="18"/>
          </w:rPr>
          <w:t>ap-travel@usm.edu</w:t>
        </w:r>
      </w:hyperlink>
      <w:r w:rsidR="001F1957">
        <w:rPr>
          <w:rFonts w:ascii="Arial" w:eastAsia="Times New Roman" w:hAnsi="Arial" w:cs="Arial"/>
          <w:color w:val="EE0000"/>
          <w:sz w:val="18"/>
          <w:szCs w:val="18"/>
        </w:rPr>
        <w:t xml:space="preserve"> </w:t>
      </w:r>
      <w:r w:rsidR="001F1957" w:rsidRPr="001F1957">
        <w:rPr>
          <w:rFonts w:ascii="Arial" w:eastAsia="Times New Roman" w:hAnsi="Arial" w:cs="Arial"/>
          <w:sz w:val="18"/>
          <w:szCs w:val="18"/>
        </w:rPr>
        <w:t>or</w:t>
      </w:r>
      <w:r w:rsidR="0037642F" w:rsidRPr="001F1957">
        <w:rPr>
          <w:rFonts w:ascii="Arial" w:eastAsia="Times New Roman" w:hAnsi="Arial" w:cs="Arial"/>
          <w:sz w:val="18"/>
          <w:szCs w:val="18"/>
        </w:rPr>
        <w:t xml:space="preserve"> </w:t>
      </w:r>
      <w:hyperlink r:id="rId11" w:history="1"/>
      <w:hyperlink r:id="rId12" w:history="1">
        <w:r w:rsidR="00216331" w:rsidRPr="001F1957">
          <w:rPr>
            <w:rStyle w:val="Hyperlink"/>
            <w:rFonts w:ascii="Arial" w:eastAsia="Times New Roman" w:hAnsi="Arial" w:cs="Arial"/>
            <w:sz w:val="18"/>
            <w:szCs w:val="18"/>
          </w:rPr>
          <w:t>Bonnie.Housley@usm.ed</w:t>
        </w:r>
        <w:r w:rsidR="00216331" w:rsidRPr="001F1957">
          <w:rPr>
            <w:rStyle w:val="Hyperlink"/>
            <w:rFonts w:ascii="Arial" w:hAnsi="Arial" w:cs="Arial"/>
            <w:sz w:val="18"/>
            <w:szCs w:val="18"/>
          </w:rPr>
          <w:t>u</w:t>
        </w:r>
      </w:hyperlink>
      <w:r w:rsidR="00216331" w:rsidRPr="00E00DD7">
        <w:rPr>
          <w:rFonts w:ascii="Arial" w:hAnsi="Arial" w:cs="Arial"/>
          <w:color w:val="EE0000"/>
          <w:sz w:val="18"/>
          <w:szCs w:val="18"/>
        </w:rPr>
        <w:t xml:space="preserve"> </w:t>
      </w:r>
      <w:r w:rsidR="00104A83" w:rsidRPr="00E00DD7">
        <w:rPr>
          <w:rStyle w:val="Hyperlink"/>
          <w:rFonts w:ascii="Arial" w:eastAsia="Times New Roman" w:hAnsi="Arial" w:cs="Arial"/>
          <w:color w:val="EE0000"/>
          <w:sz w:val="18"/>
          <w:szCs w:val="18"/>
        </w:rPr>
        <w:t xml:space="preserve"> </w:t>
      </w:r>
      <w:r w:rsidR="0037642F" w:rsidRPr="00E00DD7">
        <w:rPr>
          <w:rFonts w:ascii="Arial" w:eastAsia="Times New Roman" w:hAnsi="Arial" w:cs="Arial"/>
          <w:color w:val="EE0000"/>
          <w:sz w:val="18"/>
          <w:szCs w:val="18"/>
        </w:rPr>
        <w:t xml:space="preserve"> </w:t>
      </w:r>
    </w:p>
    <w:p w14:paraId="3041411D" w14:textId="19C54133" w:rsidR="00B00D0F" w:rsidRPr="00E00DD7" w:rsidRDefault="00B00D0F" w:rsidP="00913C34">
      <w:pPr>
        <w:numPr>
          <w:ilvl w:val="0"/>
          <w:numId w:val="1"/>
        </w:numPr>
        <w:rPr>
          <w:rFonts w:ascii="Arial" w:eastAsia="Times New Roman" w:hAnsi="Arial" w:cs="Arial"/>
          <w:color w:val="EE0000"/>
          <w:sz w:val="18"/>
          <w:szCs w:val="18"/>
        </w:rPr>
      </w:pPr>
      <w:r w:rsidRPr="00080430">
        <w:rPr>
          <w:rFonts w:ascii="Arial" w:eastAsia="Times New Roman" w:hAnsi="Arial" w:cs="Arial"/>
          <w:b/>
          <w:bCs/>
          <w:sz w:val="18"/>
          <w:szCs w:val="18"/>
        </w:rPr>
        <w:t>Physical Plant</w:t>
      </w:r>
      <w:r w:rsidRPr="00080430">
        <w:rPr>
          <w:rFonts w:ascii="Arial" w:eastAsia="Times New Roman" w:hAnsi="Arial" w:cs="Arial"/>
          <w:sz w:val="18"/>
          <w:szCs w:val="18"/>
        </w:rPr>
        <w:t>, </w:t>
      </w:r>
      <w:r w:rsidR="00216331" w:rsidRPr="00080430">
        <w:rPr>
          <w:rFonts w:ascii="Arial" w:eastAsia="Times New Roman" w:hAnsi="Arial" w:cs="Arial"/>
          <w:sz w:val="18"/>
          <w:szCs w:val="18"/>
        </w:rPr>
        <w:t>Julie Hall</w:t>
      </w:r>
      <w:r w:rsidR="00C334B2" w:rsidRPr="00080430">
        <w:rPr>
          <w:rFonts w:ascii="Arial" w:eastAsia="Times New Roman" w:hAnsi="Arial" w:cs="Arial"/>
          <w:sz w:val="18"/>
          <w:szCs w:val="18"/>
        </w:rPr>
        <w:t xml:space="preserve">, </w:t>
      </w:r>
      <w:r w:rsidRPr="00080430">
        <w:rPr>
          <w:rFonts w:ascii="Arial" w:eastAsia="Times New Roman" w:hAnsi="Arial" w:cs="Arial"/>
          <w:sz w:val="18"/>
          <w:szCs w:val="18"/>
        </w:rPr>
        <w:t>601.266.</w:t>
      </w:r>
      <w:r w:rsidR="00216331" w:rsidRPr="00080430">
        <w:rPr>
          <w:rFonts w:ascii="Arial" w:eastAsia="Times New Roman" w:hAnsi="Arial" w:cs="Arial"/>
          <w:sz w:val="18"/>
          <w:szCs w:val="18"/>
        </w:rPr>
        <w:t>4414</w:t>
      </w:r>
      <w:r w:rsidR="0037642F" w:rsidRPr="00080430">
        <w:rPr>
          <w:rFonts w:ascii="Arial" w:eastAsia="Times New Roman" w:hAnsi="Arial" w:cs="Arial"/>
          <w:sz w:val="18"/>
          <w:szCs w:val="18"/>
        </w:rPr>
        <w:t xml:space="preserve"> or </w:t>
      </w:r>
      <w:hyperlink r:id="rId13" w:history="1">
        <w:r w:rsidR="00216331" w:rsidRPr="00080430">
          <w:rPr>
            <w:rStyle w:val="Hyperlink"/>
            <w:rFonts w:ascii="Arial" w:eastAsia="Times New Roman" w:hAnsi="Arial" w:cs="Arial"/>
            <w:sz w:val="18"/>
            <w:szCs w:val="18"/>
          </w:rPr>
          <w:t>Julie.Hall@usm.edu</w:t>
        </w:r>
      </w:hyperlink>
      <w:r w:rsidR="00216331" w:rsidRPr="00080430">
        <w:rPr>
          <w:rFonts w:ascii="Arial" w:eastAsia="Times New Roman" w:hAnsi="Arial" w:cs="Arial"/>
          <w:color w:val="0000FF"/>
          <w:sz w:val="18"/>
          <w:szCs w:val="18"/>
        </w:rPr>
        <w:t xml:space="preserve"> </w:t>
      </w:r>
      <w:r w:rsidR="00B14231" w:rsidRPr="00080430">
        <w:rPr>
          <w:rFonts w:ascii="Arial" w:eastAsia="Times New Roman" w:hAnsi="Arial" w:cs="Arial"/>
          <w:color w:val="0000FF"/>
          <w:sz w:val="18"/>
          <w:szCs w:val="18"/>
        </w:rPr>
        <w:t xml:space="preserve"> </w:t>
      </w:r>
      <w:r w:rsidR="00B14231" w:rsidRPr="00080430">
        <w:rPr>
          <w:rStyle w:val="Hyperlink"/>
          <w:rFonts w:ascii="Arial" w:eastAsia="Times New Roman" w:hAnsi="Arial" w:cs="Arial"/>
          <w:sz w:val="18"/>
          <w:szCs w:val="18"/>
        </w:rPr>
        <w:t xml:space="preserve"> </w:t>
      </w:r>
      <w:r w:rsidR="0037642F" w:rsidRPr="00080430">
        <w:rPr>
          <w:rFonts w:ascii="Arial" w:eastAsia="Times New Roman" w:hAnsi="Arial" w:cs="Arial"/>
          <w:color w:val="0000FF"/>
          <w:sz w:val="18"/>
          <w:szCs w:val="18"/>
        </w:rPr>
        <w:t xml:space="preserve"> </w:t>
      </w:r>
    </w:p>
    <w:p w14:paraId="526BB6CC" w14:textId="6269C1FF" w:rsidR="00B00D0F" w:rsidRPr="00190197" w:rsidRDefault="00B00D0F" w:rsidP="00685449">
      <w:pPr>
        <w:numPr>
          <w:ilvl w:val="0"/>
          <w:numId w:val="1"/>
        </w:numPr>
        <w:rPr>
          <w:rFonts w:ascii="Arial" w:eastAsia="Times New Roman" w:hAnsi="Arial" w:cs="Arial"/>
          <w:sz w:val="18"/>
          <w:szCs w:val="18"/>
        </w:rPr>
      </w:pPr>
      <w:r w:rsidRPr="00190197">
        <w:rPr>
          <w:rFonts w:ascii="Arial" w:eastAsia="Times New Roman" w:hAnsi="Arial" w:cs="Arial"/>
          <w:b/>
          <w:bCs/>
          <w:sz w:val="18"/>
          <w:szCs w:val="18"/>
        </w:rPr>
        <w:t>University Communications</w:t>
      </w:r>
      <w:r w:rsidRPr="00190197">
        <w:rPr>
          <w:rFonts w:ascii="Arial" w:eastAsia="Times New Roman" w:hAnsi="Arial" w:cs="Arial"/>
          <w:sz w:val="18"/>
          <w:szCs w:val="18"/>
        </w:rPr>
        <w:t>, </w:t>
      </w:r>
      <w:r w:rsidR="00C334B2" w:rsidRPr="00190197">
        <w:rPr>
          <w:rFonts w:ascii="Arial" w:eastAsia="Times New Roman" w:hAnsi="Arial" w:cs="Arial"/>
          <w:sz w:val="18"/>
          <w:szCs w:val="18"/>
        </w:rPr>
        <w:t xml:space="preserve">Heather Graves, </w:t>
      </w:r>
      <w:r w:rsidRPr="00190197">
        <w:rPr>
          <w:rFonts w:ascii="Arial" w:eastAsia="Times New Roman" w:hAnsi="Arial" w:cs="Arial"/>
          <w:sz w:val="18"/>
          <w:szCs w:val="18"/>
        </w:rPr>
        <w:t>601.266.449</w:t>
      </w:r>
      <w:r w:rsidR="00A91DFD" w:rsidRPr="00190197">
        <w:rPr>
          <w:rFonts w:ascii="Arial" w:eastAsia="Times New Roman" w:hAnsi="Arial" w:cs="Arial"/>
          <w:sz w:val="18"/>
          <w:szCs w:val="18"/>
        </w:rPr>
        <w:t>2</w:t>
      </w:r>
      <w:r w:rsidR="0037642F" w:rsidRPr="00190197">
        <w:rPr>
          <w:rFonts w:ascii="Arial" w:eastAsia="Times New Roman" w:hAnsi="Arial" w:cs="Arial"/>
          <w:sz w:val="18"/>
          <w:szCs w:val="18"/>
        </w:rPr>
        <w:t xml:space="preserve"> or </w:t>
      </w:r>
      <w:hyperlink r:id="rId14" w:history="1">
        <w:r w:rsidR="00216331" w:rsidRPr="005A645E">
          <w:rPr>
            <w:rStyle w:val="Hyperlink"/>
            <w:rFonts w:ascii="Arial" w:eastAsia="Times New Roman" w:hAnsi="Arial" w:cs="Arial"/>
            <w:sz w:val="18"/>
            <w:szCs w:val="18"/>
          </w:rPr>
          <w:t>Heather.W.</w:t>
        </w:r>
        <w:r w:rsidR="00216331" w:rsidRPr="00080430">
          <w:rPr>
            <w:rStyle w:val="Hyperlink"/>
            <w:rFonts w:ascii="Arial" w:eastAsia="Times New Roman" w:hAnsi="Arial" w:cs="Arial"/>
            <w:sz w:val="18"/>
            <w:szCs w:val="18"/>
          </w:rPr>
          <w:t>Graves</w:t>
        </w:r>
        <w:r w:rsidR="00216331" w:rsidRPr="005A645E">
          <w:rPr>
            <w:rStyle w:val="Hyperlink"/>
            <w:rFonts w:ascii="Arial" w:eastAsia="Times New Roman" w:hAnsi="Arial" w:cs="Arial"/>
            <w:sz w:val="18"/>
            <w:szCs w:val="18"/>
          </w:rPr>
          <w:t>@usm.ed</w:t>
        </w:r>
        <w:r w:rsidR="00216331" w:rsidRPr="005A645E">
          <w:rPr>
            <w:rStyle w:val="Hyperlink"/>
            <w:rFonts w:ascii="Arial" w:hAnsi="Arial" w:cs="Arial"/>
            <w:sz w:val="18"/>
            <w:szCs w:val="18"/>
          </w:rPr>
          <w:t>u</w:t>
        </w:r>
      </w:hyperlink>
      <w:r w:rsidR="00216331" w:rsidRPr="005A645E">
        <w:rPr>
          <w:rFonts w:ascii="Arial" w:hAnsi="Arial" w:cs="Arial"/>
          <w:color w:val="0000FF"/>
          <w:sz w:val="18"/>
          <w:szCs w:val="18"/>
        </w:rPr>
        <w:t xml:space="preserve"> </w:t>
      </w:r>
      <w:r w:rsidR="00104A83" w:rsidRPr="005A645E">
        <w:rPr>
          <w:rStyle w:val="Hyperlink"/>
          <w:rFonts w:ascii="Arial" w:eastAsia="Times New Roman" w:hAnsi="Arial" w:cs="Arial"/>
          <w:sz w:val="18"/>
          <w:szCs w:val="18"/>
        </w:rPr>
        <w:t xml:space="preserve"> </w:t>
      </w:r>
    </w:p>
    <w:p w14:paraId="56244A0F" w14:textId="77777777" w:rsidR="00ED13D3" w:rsidRPr="00E00DD7" w:rsidRDefault="00ED13D3" w:rsidP="00ED13D3">
      <w:pPr>
        <w:numPr>
          <w:ilvl w:val="0"/>
          <w:numId w:val="1"/>
        </w:numPr>
        <w:rPr>
          <w:rFonts w:ascii="Arial" w:eastAsia="Times New Roman" w:hAnsi="Arial" w:cs="Arial"/>
          <w:color w:val="EE0000"/>
          <w:sz w:val="18"/>
          <w:szCs w:val="18"/>
        </w:rPr>
      </w:pPr>
      <w:r w:rsidRPr="00ED13D3">
        <w:rPr>
          <w:rFonts w:ascii="Arial" w:eastAsia="Times New Roman" w:hAnsi="Arial" w:cs="Arial"/>
          <w:b/>
          <w:bCs/>
          <w:sz w:val="18"/>
          <w:szCs w:val="18"/>
        </w:rPr>
        <w:t>Designated Fund Budgets</w:t>
      </w:r>
      <w:r w:rsidRPr="00ED13D3">
        <w:rPr>
          <w:rFonts w:ascii="Arial" w:eastAsia="Times New Roman" w:hAnsi="Arial" w:cs="Arial"/>
          <w:sz w:val="18"/>
          <w:szCs w:val="18"/>
        </w:rPr>
        <w:t xml:space="preserve">, Michael McCarty, 601.266.4091or </w:t>
      </w:r>
      <w:hyperlink r:id="rId15" w:history="1">
        <w:r w:rsidRPr="003E22EB">
          <w:rPr>
            <w:rStyle w:val="Hyperlink"/>
            <w:rFonts w:ascii="Arial" w:eastAsia="Times New Roman" w:hAnsi="Arial" w:cs="Arial"/>
            <w:sz w:val="18"/>
            <w:szCs w:val="18"/>
          </w:rPr>
          <w:t>Michael.C.McCarty@usm.edu</w:t>
        </w:r>
      </w:hyperlink>
      <w:r>
        <w:rPr>
          <w:rFonts w:ascii="Arial" w:eastAsia="Times New Roman" w:hAnsi="Arial" w:cs="Arial"/>
          <w:color w:val="EE0000"/>
          <w:sz w:val="18"/>
          <w:szCs w:val="18"/>
        </w:rPr>
        <w:t xml:space="preserve"> </w:t>
      </w:r>
      <w:r w:rsidRPr="00E00DD7">
        <w:rPr>
          <w:rFonts w:ascii="Arial" w:hAnsi="Arial" w:cs="Arial"/>
          <w:color w:val="EE0000"/>
          <w:sz w:val="18"/>
          <w:szCs w:val="18"/>
        </w:rPr>
        <w:t xml:space="preserve"> </w:t>
      </w:r>
      <w:r w:rsidRPr="00E00DD7">
        <w:rPr>
          <w:rFonts w:ascii="Arial" w:eastAsia="Times New Roman" w:hAnsi="Arial" w:cs="Arial"/>
          <w:color w:val="EE0000"/>
          <w:sz w:val="18"/>
          <w:szCs w:val="18"/>
        </w:rPr>
        <w:t xml:space="preserve"> </w:t>
      </w:r>
    </w:p>
    <w:p w14:paraId="72FC931C" w14:textId="66CDF079" w:rsidR="00B00D0F" w:rsidRPr="00190197" w:rsidRDefault="00013511" w:rsidP="00CA3361">
      <w:pPr>
        <w:numPr>
          <w:ilvl w:val="0"/>
          <w:numId w:val="1"/>
        </w:numPr>
        <w:rPr>
          <w:rFonts w:ascii="Arial" w:eastAsia="Times New Roman" w:hAnsi="Arial" w:cs="Arial"/>
          <w:sz w:val="18"/>
          <w:szCs w:val="18"/>
        </w:rPr>
      </w:pPr>
      <w:r w:rsidRPr="00190197">
        <w:rPr>
          <w:rFonts w:ascii="Arial" w:eastAsia="Times New Roman" w:hAnsi="Arial" w:cs="Arial"/>
          <w:b/>
          <w:bCs/>
          <w:sz w:val="18"/>
          <w:szCs w:val="18"/>
        </w:rPr>
        <w:t xml:space="preserve">Cash Deposits or </w:t>
      </w:r>
      <w:r w:rsidR="00B00D0F" w:rsidRPr="00190197">
        <w:rPr>
          <w:rFonts w:ascii="Arial" w:eastAsia="Times New Roman" w:hAnsi="Arial" w:cs="Arial"/>
          <w:b/>
          <w:bCs/>
          <w:sz w:val="18"/>
          <w:szCs w:val="18"/>
        </w:rPr>
        <w:t>Agency Fund Budgets</w:t>
      </w:r>
      <w:r w:rsidR="00B00D0F" w:rsidRPr="00190197">
        <w:rPr>
          <w:rFonts w:ascii="Arial" w:eastAsia="Times New Roman" w:hAnsi="Arial" w:cs="Arial"/>
          <w:sz w:val="18"/>
          <w:szCs w:val="18"/>
        </w:rPr>
        <w:t>, </w:t>
      </w:r>
      <w:r w:rsidR="00CA3361" w:rsidRPr="00190197">
        <w:rPr>
          <w:rFonts w:ascii="Arial" w:eastAsia="Times New Roman" w:hAnsi="Arial" w:cs="Arial"/>
          <w:sz w:val="18"/>
          <w:szCs w:val="18"/>
        </w:rPr>
        <w:t>Dacia Fortenberry</w:t>
      </w:r>
      <w:r w:rsidR="00C334B2" w:rsidRPr="00190197">
        <w:rPr>
          <w:rFonts w:ascii="Arial" w:eastAsia="Times New Roman" w:hAnsi="Arial" w:cs="Arial"/>
          <w:sz w:val="18"/>
          <w:szCs w:val="18"/>
        </w:rPr>
        <w:t xml:space="preserve">, </w:t>
      </w:r>
      <w:r w:rsidR="00B00D0F" w:rsidRPr="00190197">
        <w:rPr>
          <w:rFonts w:ascii="Arial" w:eastAsia="Times New Roman" w:hAnsi="Arial" w:cs="Arial"/>
          <w:sz w:val="18"/>
          <w:szCs w:val="18"/>
        </w:rPr>
        <w:t>601.266.</w:t>
      </w:r>
      <w:r w:rsidR="00C116F5" w:rsidRPr="00190197">
        <w:rPr>
          <w:rFonts w:ascii="Arial" w:eastAsia="Times New Roman" w:hAnsi="Arial" w:cs="Arial"/>
          <w:sz w:val="18"/>
          <w:szCs w:val="18"/>
        </w:rPr>
        <w:t>4102</w:t>
      </w:r>
      <w:r w:rsidR="0037642F" w:rsidRPr="00190197">
        <w:rPr>
          <w:rFonts w:ascii="Arial" w:eastAsia="Times New Roman" w:hAnsi="Arial" w:cs="Arial"/>
          <w:sz w:val="18"/>
          <w:szCs w:val="18"/>
        </w:rPr>
        <w:t xml:space="preserve"> or </w:t>
      </w:r>
      <w:hyperlink r:id="rId16" w:history="1">
        <w:r w:rsidR="00216331" w:rsidRPr="002D5BC0">
          <w:rPr>
            <w:rStyle w:val="Hyperlink"/>
            <w:rFonts w:ascii="Arial" w:eastAsia="Times New Roman" w:hAnsi="Arial" w:cs="Arial"/>
            <w:sz w:val="18"/>
            <w:szCs w:val="18"/>
          </w:rPr>
          <w:t>controllersoffice</w:t>
        </w:r>
        <w:r w:rsidR="00216331" w:rsidRPr="005A645E">
          <w:rPr>
            <w:rStyle w:val="Hyperlink"/>
            <w:rFonts w:ascii="Arial" w:eastAsia="Times New Roman" w:hAnsi="Arial" w:cs="Arial"/>
            <w:sz w:val="18"/>
            <w:szCs w:val="18"/>
          </w:rPr>
          <w:t>@usm.ed</w:t>
        </w:r>
        <w:r w:rsidR="00216331" w:rsidRPr="005A645E">
          <w:rPr>
            <w:rStyle w:val="Hyperlink"/>
            <w:rFonts w:ascii="Arial" w:hAnsi="Arial" w:cs="Arial"/>
            <w:sz w:val="18"/>
            <w:szCs w:val="18"/>
          </w:rPr>
          <w:t>u</w:t>
        </w:r>
      </w:hyperlink>
      <w:r w:rsidR="00216331" w:rsidRPr="00190197">
        <w:rPr>
          <w:rFonts w:ascii="Arial" w:hAnsi="Arial" w:cs="Arial"/>
          <w:sz w:val="18"/>
          <w:szCs w:val="18"/>
        </w:rPr>
        <w:t xml:space="preserve"> </w:t>
      </w:r>
      <w:r w:rsidR="00CA3361" w:rsidRPr="00190197">
        <w:rPr>
          <w:rStyle w:val="Hyperlink"/>
          <w:rFonts w:ascii="Arial" w:eastAsia="Times New Roman" w:hAnsi="Arial" w:cs="Arial"/>
          <w:color w:val="auto"/>
          <w:sz w:val="18"/>
          <w:szCs w:val="18"/>
        </w:rPr>
        <w:t xml:space="preserve">  </w:t>
      </w:r>
      <w:r w:rsidR="00C116F5" w:rsidRPr="00190197">
        <w:rPr>
          <w:rFonts w:ascii="Arial" w:eastAsia="Times New Roman" w:hAnsi="Arial" w:cs="Arial"/>
          <w:sz w:val="18"/>
          <w:szCs w:val="18"/>
        </w:rPr>
        <w:t xml:space="preserve"> </w:t>
      </w:r>
    </w:p>
    <w:p w14:paraId="5EA485F7" w14:textId="6F4AC4B0" w:rsidR="00B00D0F" w:rsidRPr="00190197" w:rsidRDefault="00B00D0F" w:rsidP="00685449">
      <w:pPr>
        <w:numPr>
          <w:ilvl w:val="0"/>
          <w:numId w:val="1"/>
        </w:numPr>
        <w:rPr>
          <w:rFonts w:ascii="Arial" w:eastAsia="Times New Roman" w:hAnsi="Arial" w:cs="Arial"/>
          <w:sz w:val="18"/>
          <w:szCs w:val="18"/>
        </w:rPr>
      </w:pPr>
      <w:r w:rsidRPr="00190197">
        <w:rPr>
          <w:rFonts w:ascii="Arial" w:eastAsia="Times New Roman" w:hAnsi="Arial" w:cs="Arial"/>
          <w:b/>
          <w:bCs/>
          <w:sz w:val="18"/>
          <w:szCs w:val="18"/>
        </w:rPr>
        <w:t>Payroll</w:t>
      </w:r>
      <w:r w:rsidR="000744B3" w:rsidRPr="00190197">
        <w:rPr>
          <w:rFonts w:ascii="Arial" w:eastAsia="Times New Roman" w:hAnsi="Arial" w:cs="Arial"/>
          <w:b/>
          <w:bCs/>
          <w:sz w:val="18"/>
          <w:szCs w:val="18"/>
        </w:rPr>
        <w:t xml:space="preserve"> Accruals</w:t>
      </w:r>
      <w:r w:rsidRPr="00190197">
        <w:rPr>
          <w:rFonts w:ascii="Arial" w:eastAsia="Times New Roman" w:hAnsi="Arial" w:cs="Arial"/>
          <w:sz w:val="18"/>
          <w:szCs w:val="18"/>
        </w:rPr>
        <w:t>, </w:t>
      </w:r>
      <w:r w:rsidR="00190197" w:rsidRPr="00190197">
        <w:rPr>
          <w:rFonts w:ascii="Arial" w:eastAsia="Times New Roman" w:hAnsi="Arial" w:cs="Arial"/>
          <w:sz w:val="18"/>
          <w:szCs w:val="18"/>
        </w:rPr>
        <w:t>Andrea Phillips</w:t>
      </w:r>
      <w:r w:rsidR="00C334B2" w:rsidRPr="00190197">
        <w:rPr>
          <w:rFonts w:ascii="Arial" w:eastAsia="Times New Roman" w:hAnsi="Arial" w:cs="Arial"/>
          <w:sz w:val="18"/>
          <w:szCs w:val="18"/>
        </w:rPr>
        <w:t xml:space="preserve">, </w:t>
      </w:r>
      <w:r w:rsidRPr="00190197">
        <w:rPr>
          <w:rFonts w:ascii="Arial" w:eastAsia="Times New Roman" w:hAnsi="Arial" w:cs="Arial"/>
          <w:sz w:val="18"/>
          <w:szCs w:val="18"/>
        </w:rPr>
        <w:t>601.266.</w:t>
      </w:r>
      <w:r w:rsidR="009E26FB" w:rsidRPr="00190197">
        <w:rPr>
          <w:rFonts w:ascii="Arial" w:eastAsia="Times New Roman" w:hAnsi="Arial" w:cs="Arial"/>
          <w:sz w:val="18"/>
          <w:szCs w:val="18"/>
        </w:rPr>
        <w:t>4</w:t>
      </w:r>
      <w:r w:rsidR="00190197" w:rsidRPr="00190197">
        <w:rPr>
          <w:rFonts w:ascii="Arial" w:eastAsia="Times New Roman" w:hAnsi="Arial" w:cs="Arial"/>
          <w:sz w:val="18"/>
          <w:szCs w:val="18"/>
        </w:rPr>
        <w:t>101</w:t>
      </w:r>
      <w:r w:rsidR="0037642F" w:rsidRPr="00190197">
        <w:rPr>
          <w:rFonts w:ascii="Arial" w:eastAsia="Times New Roman" w:hAnsi="Arial" w:cs="Arial"/>
          <w:sz w:val="18"/>
          <w:szCs w:val="18"/>
        </w:rPr>
        <w:t xml:space="preserve"> or </w:t>
      </w:r>
      <w:hyperlink r:id="rId17" w:history="1">
        <w:r w:rsidR="00216331" w:rsidRPr="005A645E">
          <w:rPr>
            <w:rStyle w:val="Hyperlink"/>
            <w:rFonts w:ascii="Arial" w:eastAsia="Times New Roman" w:hAnsi="Arial" w:cs="Arial"/>
            <w:sz w:val="18"/>
            <w:szCs w:val="18"/>
          </w:rPr>
          <w:t>controllersoffice@usm.ed</w:t>
        </w:r>
        <w:r w:rsidR="00216331" w:rsidRPr="005A645E">
          <w:rPr>
            <w:rStyle w:val="Hyperlink"/>
            <w:rFonts w:ascii="Arial" w:hAnsi="Arial" w:cs="Arial"/>
            <w:sz w:val="18"/>
            <w:szCs w:val="18"/>
          </w:rPr>
          <w:t>u</w:t>
        </w:r>
      </w:hyperlink>
      <w:r w:rsidR="00216331" w:rsidRPr="00190197">
        <w:rPr>
          <w:rFonts w:ascii="Arial" w:hAnsi="Arial" w:cs="Arial"/>
          <w:sz w:val="18"/>
          <w:szCs w:val="18"/>
        </w:rPr>
        <w:t xml:space="preserve"> </w:t>
      </w:r>
      <w:r w:rsidR="00CA3361" w:rsidRPr="00190197">
        <w:rPr>
          <w:rFonts w:ascii="Arial" w:eastAsia="Times New Roman" w:hAnsi="Arial" w:cs="Arial"/>
          <w:sz w:val="18"/>
          <w:szCs w:val="18"/>
        </w:rPr>
        <w:t xml:space="preserve"> </w:t>
      </w:r>
      <w:r w:rsidR="00C334B2" w:rsidRPr="00190197">
        <w:rPr>
          <w:rFonts w:ascii="Arial" w:eastAsia="Times New Roman" w:hAnsi="Arial" w:cs="Arial"/>
          <w:sz w:val="18"/>
          <w:szCs w:val="18"/>
        </w:rPr>
        <w:t xml:space="preserve"> </w:t>
      </w:r>
      <w:r w:rsidR="0037642F" w:rsidRPr="00190197">
        <w:rPr>
          <w:rFonts w:ascii="Arial" w:eastAsia="Times New Roman" w:hAnsi="Arial" w:cs="Arial"/>
          <w:sz w:val="18"/>
          <w:szCs w:val="18"/>
        </w:rPr>
        <w:t xml:space="preserve"> </w:t>
      </w:r>
    </w:p>
    <w:p w14:paraId="6E3C7247" w14:textId="67F89167" w:rsidR="000744B3" w:rsidRPr="00190197" w:rsidRDefault="000744B3" w:rsidP="00685449">
      <w:pPr>
        <w:numPr>
          <w:ilvl w:val="0"/>
          <w:numId w:val="1"/>
        </w:numPr>
        <w:rPr>
          <w:rFonts w:ascii="Arial" w:eastAsia="Times New Roman" w:hAnsi="Arial" w:cs="Arial"/>
          <w:sz w:val="18"/>
          <w:szCs w:val="18"/>
        </w:rPr>
      </w:pPr>
      <w:r w:rsidRPr="00190197">
        <w:rPr>
          <w:rFonts w:ascii="Arial" w:eastAsia="Times New Roman" w:hAnsi="Arial" w:cs="Arial"/>
          <w:b/>
          <w:bCs/>
          <w:sz w:val="18"/>
          <w:szCs w:val="18"/>
        </w:rPr>
        <w:t>Payroll Processing,</w:t>
      </w:r>
      <w:r w:rsidR="00C116F5" w:rsidRPr="00190197">
        <w:rPr>
          <w:rFonts w:ascii="Arial" w:eastAsia="Times New Roman" w:hAnsi="Arial" w:cs="Arial"/>
          <w:b/>
          <w:bCs/>
          <w:sz w:val="18"/>
          <w:szCs w:val="18"/>
        </w:rPr>
        <w:t xml:space="preserve"> </w:t>
      </w:r>
      <w:r w:rsidR="00C116F5" w:rsidRPr="00190197">
        <w:rPr>
          <w:rFonts w:ascii="Arial" w:eastAsia="Times New Roman" w:hAnsi="Arial" w:cs="Arial"/>
          <w:sz w:val="18"/>
          <w:szCs w:val="18"/>
        </w:rPr>
        <w:t>Kayla Mashburn, 601.266.</w:t>
      </w:r>
      <w:r w:rsidR="00E00FA6" w:rsidRPr="00190197">
        <w:rPr>
          <w:rFonts w:ascii="Arial" w:eastAsia="Times New Roman" w:hAnsi="Arial" w:cs="Arial"/>
          <w:sz w:val="18"/>
          <w:szCs w:val="18"/>
        </w:rPr>
        <w:t>6625 or</w:t>
      </w:r>
      <w:r w:rsidR="00C116F5" w:rsidRPr="00190197">
        <w:rPr>
          <w:rFonts w:ascii="Arial" w:eastAsia="Times New Roman" w:hAnsi="Arial" w:cs="Arial"/>
          <w:sz w:val="18"/>
          <w:szCs w:val="18"/>
        </w:rPr>
        <w:t xml:space="preserve"> </w:t>
      </w:r>
      <w:hyperlink r:id="rId18" w:history="1">
        <w:r w:rsidR="00216331" w:rsidRPr="005A645E">
          <w:rPr>
            <w:rStyle w:val="Hyperlink"/>
            <w:rFonts w:ascii="Arial" w:eastAsia="Times New Roman" w:hAnsi="Arial" w:cs="Arial"/>
            <w:sz w:val="18"/>
            <w:szCs w:val="18"/>
          </w:rPr>
          <w:t>payroll@usm.ed</w:t>
        </w:r>
        <w:r w:rsidR="00216331" w:rsidRPr="005A645E">
          <w:rPr>
            <w:rStyle w:val="Hyperlink"/>
            <w:rFonts w:ascii="Arial" w:hAnsi="Arial" w:cs="Arial"/>
            <w:sz w:val="18"/>
            <w:szCs w:val="18"/>
          </w:rPr>
          <w:t>u</w:t>
        </w:r>
      </w:hyperlink>
      <w:r w:rsidR="00216331" w:rsidRPr="005A645E">
        <w:rPr>
          <w:rFonts w:ascii="Arial" w:hAnsi="Arial" w:cs="Arial"/>
          <w:color w:val="0000FF"/>
          <w:sz w:val="18"/>
          <w:szCs w:val="18"/>
        </w:rPr>
        <w:t xml:space="preserve"> </w:t>
      </w:r>
      <w:r w:rsidR="00104A83" w:rsidRPr="005A645E">
        <w:rPr>
          <w:rFonts w:ascii="Arial" w:eastAsia="Times New Roman" w:hAnsi="Arial" w:cs="Arial"/>
          <w:color w:val="0000FF"/>
          <w:sz w:val="18"/>
          <w:szCs w:val="18"/>
        </w:rPr>
        <w:t xml:space="preserve"> </w:t>
      </w:r>
      <w:r w:rsidR="00104A83" w:rsidRPr="005A645E">
        <w:rPr>
          <w:rStyle w:val="Hyperlink"/>
          <w:rFonts w:ascii="Arial" w:eastAsia="Times New Roman" w:hAnsi="Arial" w:cs="Arial"/>
          <w:sz w:val="18"/>
          <w:szCs w:val="18"/>
        </w:rPr>
        <w:t xml:space="preserve">  </w:t>
      </w:r>
      <w:r w:rsidRPr="005A645E">
        <w:rPr>
          <w:rFonts w:ascii="Arial" w:eastAsia="Times New Roman" w:hAnsi="Arial" w:cs="Arial"/>
          <w:color w:val="0000FF"/>
          <w:sz w:val="18"/>
          <w:szCs w:val="18"/>
        </w:rPr>
        <w:t xml:space="preserve"> </w:t>
      </w:r>
    </w:p>
    <w:p w14:paraId="1045F78D" w14:textId="1A2849CA" w:rsidR="00E00FA6" w:rsidRPr="00190197" w:rsidRDefault="00031A07" w:rsidP="00685449">
      <w:pPr>
        <w:numPr>
          <w:ilvl w:val="0"/>
          <w:numId w:val="1"/>
        </w:numPr>
        <w:ind w:right="-180"/>
        <w:rPr>
          <w:rFonts w:ascii="Arial" w:eastAsia="Times New Roman" w:hAnsi="Arial" w:cs="Arial"/>
          <w:sz w:val="18"/>
          <w:szCs w:val="18"/>
        </w:rPr>
      </w:pPr>
      <w:r w:rsidRPr="00190197">
        <w:rPr>
          <w:rFonts w:ascii="Arial" w:eastAsia="Times New Roman" w:hAnsi="Arial" w:cs="Arial"/>
          <w:b/>
          <w:bCs/>
          <w:sz w:val="18"/>
          <w:szCs w:val="18"/>
        </w:rPr>
        <w:t>Interdepartmental Invoices</w:t>
      </w:r>
      <w:r w:rsidR="00B00D0F" w:rsidRPr="00190197">
        <w:rPr>
          <w:rFonts w:ascii="Arial" w:eastAsia="Times New Roman" w:hAnsi="Arial" w:cs="Arial"/>
          <w:sz w:val="18"/>
          <w:szCs w:val="18"/>
        </w:rPr>
        <w:t>, </w:t>
      </w:r>
      <w:r w:rsidR="00CA3361" w:rsidRPr="00190197">
        <w:rPr>
          <w:rFonts w:ascii="Arial" w:eastAsia="Times New Roman" w:hAnsi="Arial" w:cs="Arial"/>
          <w:sz w:val="18"/>
          <w:szCs w:val="18"/>
        </w:rPr>
        <w:t>Dacia Fortenberry</w:t>
      </w:r>
      <w:r w:rsidR="00C334B2" w:rsidRPr="00190197">
        <w:rPr>
          <w:rFonts w:ascii="Arial" w:eastAsia="Times New Roman" w:hAnsi="Arial" w:cs="Arial"/>
          <w:sz w:val="18"/>
          <w:szCs w:val="18"/>
        </w:rPr>
        <w:t xml:space="preserve">, </w:t>
      </w:r>
      <w:r w:rsidR="00B00D0F" w:rsidRPr="00190197">
        <w:rPr>
          <w:rFonts w:ascii="Arial" w:eastAsia="Times New Roman" w:hAnsi="Arial" w:cs="Arial"/>
          <w:sz w:val="18"/>
          <w:szCs w:val="18"/>
        </w:rPr>
        <w:t>601.266.</w:t>
      </w:r>
      <w:r w:rsidR="00F65BE0" w:rsidRPr="00190197">
        <w:rPr>
          <w:rFonts w:ascii="Arial" w:eastAsia="Times New Roman" w:hAnsi="Arial" w:cs="Arial"/>
          <w:sz w:val="18"/>
          <w:szCs w:val="18"/>
        </w:rPr>
        <w:t>4</w:t>
      </w:r>
      <w:r w:rsidR="00CA3361" w:rsidRPr="00190197">
        <w:rPr>
          <w:rFonts w:ascii="Arial" w:eastAsia="Times New Roman" w:hAnsi="Arial" w:cs="Arial"/>
          <w:sz w:val="18"/>
          <w:szCs w:val="18"/>
        </w:rPr>
        <w:t>102</w:t>
      </w:r>
      <w:r w:rsidR="0037642F" w:rsidRPr="00190197">
        <w:rPr>
          <w:rFonts w:ascii="Arial" w:eastAsia="Times New Roman" w:hAnsi="Arial" w:cs="Arial"/>
          <w:sz w:val="18"/>
          <w:szCs w:val="18"/>
        </w:rPr>
        <w:t xml:space="preserve"> or </w:t>
      </w:r>
      <w:hyperlink r:id="rId19" w:history="1">
        <w:r w:rsidR="00216331" w:rsidRPr="0037786D">
          <w:rPr>
            <w:rStyle w:val="Hyperlink"/>
            <w:rFonts w:ascii="Arial" w:eastAsia="Times New Roman" w:hAnsi="Arial" w:cs="Arial"/>
            <w:sz w:val="18"/>
            <w:szCs w:val="18"/>
          </w:rPr>
          <w:t>controllersoffice</w:t>
        </w:r>
        <w:r w:rsidR="00216331" w:rsidRPr="005A645E">
          <w:rPr>
            <w:rStyle w:val="Hyperlink"/>
            <w:rFonts w:ascii="Arial" w:eastAsia="Times New Roman" w:hAnsi="Arial" w:cs="Arial"/>
            <w:sz w:val="18"/>
            <w:szCs w:val="18"/>
          </w:rPr>
          <w:t>@usm.ed</w:t>
        </w:r>
        <w:r w:rsidR="00216331" w:rsidRPr="005A645E">
          <w:rPr>
            <w:rStyle w:val="Hyperlink"/>
            <w:rFonts w:ascii="Arial" w:hAnsi="Arial" w:cs="Arial"/>
            <w:sz w:val="18"/>
            <w:szCs w:val="18"/>
          </w:rPr>
          <w:t>u</w:t>
        </w:r>
      </w:hyperlink>
      <w:r w:rsidR="00216331" w:rsidRPr="00190197">
        <w:rPr>
          <w:rFonts w:ascii="Arial" w:hAnsi="Arial" w:cs="Arial"/>
          <w:sz w:val="18"/>
          <w:szCs w:val="18"/>
        </w:rPr>
        <w:t xml:space="preserve"> </w:t>
      </w:r>
      <w:r w:rsidR="00CA3361" w:rsidRPr="00190197">
        <w:rPr>
          <w:rFonts w:ascii="Arial" w:eastAsia="Times New Roman" w:hAnsi="Arial" w:cs="Arial"/>
          <w:sz w:val="18"/>
          <w:szCs w:val="18"/>
        </w:rPr>
        <w:t xml:space="preserve"> </w:t>
      </w:r>
    </w:p>
    <w:p w14:paraId="67AFB791" w14:textId="3363B83F" w:rsidR="00B00D0F" w:rsidRPr="00E00DD7" w:rsidRDefault="00A91DFD" w:rsidP="00685449">
      <w:pPr>
        <w:numPr>
          <w:ilvl w:val="0"/>
          <w:numId w:val="1"/>
        </w:numPr>
        <w:rPr>
          <w:rStyle w:val="Hyperlink"/>
          <w:rFonts w:ascii="Arial" w:eastAsia="Times New Roman" w:hAnsi="Arial" w:cs="Arial"/>
          <w:color w:val="EE0000"/>
          <w:sz w:val="18"/>
          <w:szCs w:val="18"/>
          <w:u w:val="none"/>
        </w:rPr>
      </w:pPr>
      <w:r w:rsidRPr="002D5BC0">
        <w:rPr>
          <w:rFonts w:ascii="Arial" w:eastAsia="Times New Roman" w:hAnsi="Arial" w:cs="Arial"/>
          <w:b/>
          <w:bCs/>
          <w:sz w:val="18"/>
          <w:szCs w:val="18"/>
        </w:rPr>
        <w:t>Computer and Equipment Purchases</w:t>
      </w:r>
      <w:r w:rsidRPr="002D5BC0">
        <w:rPr>
          <w:rFonts w:ascii="Arial" w:eastAsia="Times New Roman" w:hAnsi="Arial" w:cs="Arial"/>
          <w:sz w:val="18"/>
          <w:szCs w:val="18"/>
        </w:rPr>
        <w:t xml:space="preserve">, </w:t>
      </w:r>
      <w:hyperlink r:id="rId20" w:history="1">
        <w:r w:rsidR="00216331" w:rsidRPr="002D5BC0">
          <w:rPr>
            <w:rStyle w:val="Hyperlink"/>
            <w:rFonts w:ascii="Arial" w:eastAsia="Times New Roman" w:hAnsi="Arial" w:cs="Arial"/>
            <w:sz w:val="18"/>
            <w:szCs w:val="18"/>
          </w:rPr>
          <w:t>computer.orders@usm.ed</w:t>
        </w:r>
        <w:r w:rsidR="00216331" w:rsidRPr="002D5BC0">
          <w:rPr>
            <w:rStyle w:val="Hyperlink"/>
            <w:rFonts w:ascii="Arial" w:hAnsi="Arial" w:cs="Arial"/>
            <w:sz w:val="18"/>
            <w:szCs w:val="18"/>
          </w:rPr>
          <w:t>u</w:t>
        </w:r>
      </w:hyperlink>
      <w:r w:rsidR="00216331" w:rsidRPr="002D5BC0">
        <w:rPr>
          <w:rFonts w:ascii="Arial" w:hAnsi="Arial" w:cs="Arial"/>
          <w:color w:val="0000FF"/>
          <w:sz w:val="18"/>
          <w:szCs w:val="18"/>
        </w:rPr>
        <w:t xml:space="preserve"> </w:t>
      </w:r>
      <w:r w:rsidR="00104A83" w:rsidRPr="002D5BC0">
        <w:rPr>
          <w:rFonts w:ascii="Arial" w:eastAsia="Times New Roman" w:hAnsi="Arial" w:cs="Arial"/>
          <w:color w:val="0000FF"/>
          <w:sz w:val="18"/>
          <w:szCs w:val="18"/>
        </w:rPr>
        <w:t xml:space="preserve"> </w:t>
      </w:r>
      <w:r w:rsidR="00C334B2" w:rsidRPr="002D5BC0">
        <w:rPr>
          <w:rStyle w:val="Hyperlink"/>
          <w:rFonts w:ascii="Arial" w:eastAsia="Times New Roman" w:hAnsi="Arial" w:cs="Arial"/>
          <w:sz w:val="18"/>
          <w:szCs w:val="18"/>
        </w:rPr>
        <w:t xml:space="preserve"> </w:t>
      </w:r>
      <w:r w:rsidR="0037642F" w:rsidRPr="002D5BC0">
        <w:rPr>
          <w:rStyle w:val="Hyperlink"/>
          <w:rFonts w:ascii="Arial" w:eastAsia="Times New Roman" w:hAnsi="Arial" w:cs="Arial"/>
          <w:sz w:val="18"/>
          <w:szCs w:val="18"/>
        </w:rPr>
        <w:t xml:space="preserve"> </w:t>
      </w:r>
      <w:r w:rsidR="00C334B2" w:rsidRPr="002D5BC0">
        <w:rPr>
          <w:rStyle w:val="Hyperlink"/>
          <w:rFonts w:ascii="Arial" w:eastAsia="Times New Roman" w:hAnsi="Arial" w:cs="Arial"/>
          <w:sz w:val="18"/>
          <w:szCs w:val="18"/>
        </w:rPr>
        <w:t xml:space="preserve"> </w:t>
      </w:r>
    </w:p>
    <w:p w14:paraId="6C0EB7A3" w14:textId="34D094C1" w:rsidR="00C334B2" w:rsidRPr="00E00DD7" w:rsidRDefault="00C334B2" w:rsidP="00685449">
      <w:pPr>
        <w:numPr>
          <w:ilvl w:val="0"/>
          <w:numId w:val="1"/>
        </w:numPr>
        <w:rPr>
          <w:rFonts w:ascii="Arial" w:eastAsia="Times New Roman" w:hAnsi="Arial" w:cs="Arial"/>
          <w:color w:val="EE0000"/>
          <w:sz w:val="18"/>
          <w:szCs w:val="18"/>
        </w:rPr>
      </w:pPr>
      <w:r w:rsidRPr="0037786D">
        <w:rPr>
          <w:rFonts w:ascii="Arial" w:eastAsia="Times New Roman" w:hAnsi="Arial" w:cs="Arial"/>
          <w:b/>
          <w:bCs/>
          <w:sz w:val="18"/>
          <w:szCs w:val="18"/>
        </w:rPr>
        <w:t>Purchasing/Requisitions</w:t>
      </w:r>
      <w:r w:rsidRPr="0037786D">
        <w:rPr>
          <w:rFonts w:ascii="Arial" w:eastAsia="Times New Roman" w:hAnsi="Arial" w:cs="Arial"/>
          <w:sz w:val="18"/>
          <w:szCs w:val="18"/>
        </w:rPr>
        <w:t xml:space="preserve">, 601.266.4131 or </w:t>
      </w:r>
      <w:hyperlink r:id="rId21" w:history="1">
        <w:r w:rsidR="00216331" w:rsidRPr="0037786D">
          <w:rPr>
            <w:rStyle w:val="Hyperlink"/>
            <w:rFonts w:ascii="Arial" w:hAnsi="Arial" w:cs="Arial"/>
            <w:sz w:val="18"/>
            <w:szCs w:val="18"/>
          </w:rPr>
          <w:t>procurement@usm.edu</w:t>
        </w:r>
      </w:hyperlink>
      <w:r w:rsidR="00216331" w:rsidRPr="00E00DD7">
        <w:rPr>
          <w:rFonts w:ascii="Arial" w:hAnsi="Arial" w:cs="Arial"/>
          <w:color w:val="EE0000"/>
          <w:sz w:val="18"/>
          <w:szCs w:val="18"/>
        </w:rPr>
        <w:t xml:space="preserve"> </w:t>
      </w:r>
      <w:r w:rsidR="00104A83" w:rsidRPr="00E00DD7">
        <w:rPr>
          <w:rFonts w:ascii="Arial" w:hAnsi="Arial" w:cs="Arial"/>
          <w:color w:val="EE0000"/>
          <w:sz w:val="18"/>
          <w:szCs w:val="18"/>
        </w:rPr>
        <w:t xml:space="preserve"> </w:t>
      </w:r>
    </w:p>
    <w:p w14:paraId="3521CBDD" w14:textId="77777777" w:rsidR="00C334B2" w:rsidRPr="00E00DD7" w:rsidRDefault="00C334B2" w:rsidP="00C334B2">
      <w:pPr>
        <w:spacing w:before="100" w:beforeAutospacing="1" w:after="100" w:afterAutospacing="1"/>
        <w:ind w:left="720"/>
        <w:rPr>
          <w:rFonts w:ascii="Arial" w:eastAsia="Times New Roman" w:hAnsi="Arial" w:cs="Arial"/>
          <w:color w:val="EE0000"/>
          <w:sz w:val="18"/>
          <w:szCs w:val="18"/>
        </w:rPr>
      </w:pPr>
    </w:p>
    <w:p w14:paraId="67F1C359" w14:textId="77777777" w:rsidR="00A91DFD" w:rsidRPr="00E00DD7" w:rsidRDefault="00A91DFD" w:rsidP="00A91DFD">
      <w:pPr>
        <w:spacing w:before="100" w:beforeAutospacing="1" w:after="100" w:afterAutospacing="1"/>
        <w:ind w:left="720"/>
        <w:rPr>
          <w:rFonts w:ascii="Arial" w:eastAsia="Times New Roman" w:hAnsi="Arial" w:cs="Arial"/>
          <w:color w:val="EE0000"/>
          <w:sz w:val="18"/>
          <w:szCs w:val="18"/>
        </w:rPr>
      </w:pPr>
    </w:p>
    <w:p w14:paraId="5B2215F5" w14:textId="77777777" w:rsidR="009108CF" w:rsidRPr="00E00DD7" w:rsidRDefault="009108CF">
      <w:pPr>
        <w:rPr>
          <w:b/>
          <w:color w:val="EE0000"/>
        </w:rPr>
      </w:pPr>
    </w:p>
    <w:sectPr w:rsidR="009108CF" w:rsidRPr="00E00DD7" w:rsidSect="006063BF">
      <w:pgSz w:w="12240" w:h="15840"/>
      <w:pgMar w:top="5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E5415"/>
    <w:multiLevelType w:val="multilevel"/>
    <w:tmpl w:val="7C1A508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81121936">
    <w:abstractNumId w:val="0"/>
  </w:num>
  <w:num w:numId="2" w16cid:durableId="768964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D0F"/>
    <w:rsid w:val="00013511"/>
    <w:rsid w:val="00031A07"/>
    <w:rsid w:val="00042AB7"/>
    <w:rsid w:val="000503D8"/>
    <w:rsid w:val="00051FF0"/>
    <w:rsid w:val="000566E3"/>
    <w:rsid w:val="000612B7"/>
    <w:rsid w:val="000744B3"/>
    <w:rsid w:val="00080430"/>
    <w:rsid w:val="000A7C4F"/>
    <w:rsid w:val="000C1FC7"/>
    <w:rsid w:val="000E4732"/>
    <w:rsid w:val="00103F8C"/>
    <w:rsid w:val="00104A83"/>
    <w:rsid w:val="00104CC6"/>
    <w:rsid w:val="001148FF"/>
    <w:rsid w:val="001158B3"/>
    <w:rsid w:val="00127C74"/>
    <w:rsid w:val="0013091B"/>
    <w:rsid w:val="001611F3"/>
    <w:rsid w:val="00185A9F"/>
    <w:rsid w:val="00186881"/>
    <w:rsid w:val="00190197"/>
    <w:rsid w:val="001A4E87"/>
    <w:rsid w:val="001B317F"/>
    <w:rsid w:val="001F15A6"/>
    <w:rsid w:val="001F1957"/>
    <w:rsid w:val="00200FC5"/>
    <w:rsid w:val="00216331"/>
    <w:rsid w:val="00240AD0"/>
    <w:rsid w:val="00255C2A"/>
    <w:rsid w:val="00265626"/>
    <w:rsid w:val="00282FAE"/>
    <w:rsid w:val="00283561"/>
    <w:rsid w:val="00283ED1"/>
    <w:rsid w:val="002840C4"/>
    <w:rsid w:val="00290EB0"/>
    <w:rsid w:val="002A5811"/>
    <w:rsid w:val="002B1EE9"/>
    <w:rsid w:val="002B3FD1"/>
    <w:rsid w:val="002D57BC"/>
    <w:rsid w:val="002D5BC0"/>
    <w:rsid w:val="002E6F15"/>
    <w:rsid w:val="00343967"/>
    <w:rsid w:val="00350B24"/>
    <w:rsid w:val="003578F9"/>
    <w:rsid w:val="0037642F"/>
    <w:rsid w:val="0037786D"/>
    <w:rsid w:val="00377A46"/>
    <w:rsid w:val="00380312"/>
    <w:rsid w:val="00382983"/>
    <w:rsid w:val="003A288C"/>
    <w:rsid w:val="003A3B39"/>
    <w:rsid w:val="003A3B6D"/>
    <w:rsid w:val="003B435C"/>
    <w:rsid w:val="003C7917"/>
    <w:rsid w:val="003D27FD"/>
    <w:rsid w:val="003D5D36"/>
    <w:rsid w:val="003F580F"/>
    <w:rsid w:val="00407F56"/>
    <w:rsid w:val="004410FF"/>
    <w:rsid w:val="00455BAF"/>
    <w:rsid w:val="00472EDA"/>
    <w:rsid w:val="0048451E"/>
    <w:rsid w:val="004B7879"/>
    <w:rsid w:val="004C5BD7"/>
    <w:rsid w:val="004D19E3"/>
    <w:rsid w:val="004E635F"/>
    <w:rsid w:val="00502001"/>
    <w:rsid w:val="005039D4"/>
    <w:rsid w:val="00581258"/>
    <w:rsid w:val="00590A25"/>
    <w:rsid w:val="00594FF6"/>
    <w:rsid w:val="005A645E"/>
    <w:rsid w:val="005C2A35"/>
    <w:rsid w:val="005D73B6"/>
    <w:rsid w:val="005E12C0"/>
    <w:rsid w:val="006063BF"/>
    <w:rsid w:val="006152CB"/>
    <w:rsid w:val="006228A5"/>
    <w:rsid w:val="00623074"/>
    <w:rsid w:val="00634437"/>
    <w:rsid w:val="00641F43"/>
    <w:rsid w:val="00645DBB"/>
    <w:rsid w:val="0065710E"/>
    <w:rsid w:val="00685449"/>
    <w:rsid w:val="00694F44"/>
    <w:rsid w:val="006A559D"/>
    <w:rsid w:val="006C6885"/>
    <w:rsid w:val="006D2FDC"/>
    <w:rsid w:val="006E577B"/>
    <w:rsid w:val="006F7589"/>
    <w:rsid w:val="00704576"/>
    <w:rsid w:val="00741759"/>
    <w:rsid w:val="00743CB8"/>
    <w:rsid w:val="00752A9A"/>
    <w:rsid w:val="00754AD0"/>
    <w:rsid w:val="007574DC"/>
    <w:rsid w:val="0076186B"/>
    <w:rsid w:val="00773347"/>
    <w:rsid w:val="007B0A87"/>
    <w:rsid w:val="007C4271"/>
    <w:rsid w:val="007D11B7"/>
    <w:rsid w:val="007D1697"/>
    <w:rsid w:val="007D1C92"/>
    <w:rsid w:val="007D530A"/>
    <w:rsid w:val="007E4B3F"/>
    <w:rsid w:val="0080734D"/>
    <w:rsid w:val="008114EF"/>
    <w:rsid w:val="00812BF8"/>
    <w:rsid w:val="00830C96"/>
    <w:rsid w:val="00835D21"/>
    <w:rsid w:val="00836CDC"/>
    <w:rsid w:val="00865892"/>
    <w:rsid w:val="0087528F"/>
    <w:rsid w:val="00886EB1"/>
    <w:rsid w:val="008C4A69"/>
    <w:rsid w:val="008D0CCE"/>
    <w:rsid w:val="008E00C0"/>
    <w:rsid w:val="00902B90"/>
    <w:rsid w:val="009108CF"/>
    <w:rsid w:val="00911889"/>
    <w:rsid w:val="00930C75"/>
    <w:rsid w:val="00931C6D"/>
    <w:rsid w:val="00957C85"/>
    <w:rsid w:val="00962F26"/>
    <w:rsid w:val="0097319C"/>
    <w:rsid w:val="009758D1"/>
    <w:rsid w:val="00984822"/>
    <w:rsid w:val="00990CFC"/>
    <w:rsid w:val="009E26FB"/>
    <w:rsid w:val="009E42BB"/>
    <w:rsid w:val="009F33DC"/>
    <w:rsid w:val="009F6A26"/>
    <w:rsid w:val="00A1158C"/>
    <w:rsid w:val="00A2143D"/>
    <w:rsid w:val="00A404DE"/>
    <w:rsid w:val="00A7161C"/>
    <w:rsid w:val="00A830F9"/>
    <w:rsid w:val="00A91DFD"/>
    <w:rsid w:val="00AB7BA9"/>
    <w:rsid w:val="00AC4C71"/>
    <w:rsid w:val="00AE4307"/>
    <w:rsid w:val="00AF68C7"/>
    <w:rsid w:val="00B00D0F"/>
    <w:rsid w:val="00B03069"/>
    <w:rsid w:val="00B14231"/>
    <w:rsid w:val="00B15A68"/>
    <w:rsid w:val="00B41AD3"/>
    <w:rsid w:val="00B5618F"/>
    <w:rsid w:val="00B801DE"/>
    <w:rsid w:val="00B85101"/>
    <w:rsid w:val="00BB4596"/>
    <w:rsid w:val="00BC49E5"/>
    <w:rsid w:val="00BE48C9"/>
    <w:rsid w:val="00BE492B"/>
    <w:rsid w:val="00BF3CD9"/>
    <w:rsid w:val="00C03B8C"/>
    <w:rsid w:val="00C116F5"/>
    <w:rsid w:val="00C1230B"/>
    <w:rsid w:val="00C223A6"/>
    <w:rsid w:val="00C30C69"/>
    <w:rsid w:val="00C334B2"/>
    <w:rsid w:val="00C36CA6"/>
    <w:rsid w:val="00C61FD4"/>
    <w:rsid w:val="00C719DC"/>
    <w:rsid w:val="00C86FD5"/>
    <w:rsid w:val="00C968D1"/>
    <w:rsid w:val="00CA3361"/>
    <w:rsid w:val="00CA3E4E"/>
    <w:rsid w:val="00CB1BF3"/>
    <w:rsid w:val="00CD4FEC"/>
    <w:rsid w:val="00D54E69"/>
    <w:rsid w:val="00D84A65"/>
    <w:rsid w:val="00D93318"/>
    <w:rsid w:val="00DD1FAF"/>
    <w:rsid w:val="00DD30A2"/>
    <w:rsid w:val="00DD5F4A"/>
    <w:rsid w:val="00E00DD7"/>
    <w:rsid w:val="00E00FA6"/>
    <w:rsid w:val="00E01B24"/>
    <w:rsid w:val="00E152CB"/>
    <w:rsid w:val="00E21149"/>
    <w:rsid w:val="00E24EF6"/>
    <w:rsid w:val="00E3044C"/>
    <w:rsid w:val="00E34BA7"/>
    <w:rsid w:val="00E53567"/>
    <w:rsid w:val="00EA7BF2"/>
    <w:rsid w:val="00EC3E2A"/>
    <w:rsid w:val="00ED13D3"/>
    <w:rsid w:val="00EE7EB0"/>
    <w:rsid w:val="00F17FAF"/>
    <w:rsid w:val="00F336C6"/>
    <w:rsid w:val="00F36F7B"/>
    <w:rsid w:val="00F42999"/>
    <w:rsid w:val="00F61A13"/>
    <w:rsid w:val="00F65BE0"/>
    <w:rsid w:val="00F67B21"/>
    <w:rsid w:val="00F84195"/>
    <w:rsid w:val="00F877FA"/>
    <w:rsid w:val="00FB28BC"/>
    <w:rsid w:val="00FB5C5F"/>
    <w:rsid w:val="00FD5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AC21D"/>
  <w15:chartTrackingRefBased/>
  <w15:docId w15:val="{985AB333-27BC-47E1-877B-EA6F88E3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D0F"/>
    <w:pPr>
      <w:spacing w:after="0" w:line="240" w:lineRule="auto"/>
    </w:pPr>
    <w:rPr>
      <w:rFonts w:ascii="Times New Roman" w:hAnsi="Times New Roman" w:cs="Times New Roman"/>
      <w:sz w:val="24"/>
      <w:szCs w:val="24"/>
    </w:rPr>
  </w:style>
  <w:style w:type="paragraph" w:styleId="Heading3">
    <w:name w:val="heading 3"/>
    <w:basedOn w:val="Normal"/>
    <w:link w:val="Heading3Char"/>
    <w:uiPriority w:val="9"/>
    <w:semiHidden/>
    <w:unhideWhenUsed/>
    <w:qFormat/>
    <w:rsid w:val="00B00D0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00D0F"/>
    <w:rPr>
      <w:rFonts w:ascii="Times New Roman" w:hAnsi="Times New Roman" w:cs="Times New Roman"/>
      <w:b/>
      <w:bCs/>
      <w:sz w:val="27"/>
      <w:szCs w:val="27"/>
    </w:rPr>
  </w:style>
  <w:style w:type="character" w:styleId="Hyperlink">
    <w:name w:val="Hyperlink"/>
    <w:basedOn w:val="DefaultParagraphFont"/>
    <w:uiPriority w:val="99"/>
    <w:unhideWhenUsed/>
    <w:rsid w:val="00B00D0F"/>
    <w:rPr>
      <w:color w:val="0000FF"/>
      <w:u w:val="single"/>
    </w:rPr>
  </w:style>
  <w:style w:type="paragraph" w:styleId="NormalWeb">
    <w:name w:val="Normal (Web)"/>
    <w:basedOn w:val="Normal"/>
    <w:uiPriority w:val="99"/>
    <w:unhideWhenUsed/>
    <w:rsid w:val="00B00D0F"/>
    <w:pPr>
      <w:spacing w:before="100" w:beforeAutospacing="1" w:after="100" w:afterAutospacing="1"/>
    </w:pPr>
  </w:style>
  <w:style w:type="character" w:styleId="Strong">
    <w:name w:val="Strong"/>
    <w:basedOn w:val="DefaultParagraphFont"/>
    <w:uiPriority w:val="22"/>
    <w:qFormat/>
    <w:rsid w:val="00B00D0F"/>
    <w:rPr>
      <w:b/>
      <w:bCs/>
    </w:rPr>
  </w:style>
  <w:style w:type="character" w:styleId="Emphasis">
    <w:name w:val="Emphasis"/>
    <w:basedOn w:val="DefaultParagraphFont"/>
    <w:uiPriority w:val="20"/>
    <w:qFormat/>
    <w:rsid w:val="00B00D0F"/>
    <w:rPr>
      <w:i/>
      <w:iCs/>
    </w:rPr>
  </w:style>
  <w:style w:type="paragraph" w:styleId="BalloonText">
    <w:name w:val="Balloon Text"/>
    <w:basedOn w:val="Normal"/>
    <w:link w:val="BalloonTextChar"/>
    <w:uiPriority w:val="99"/>
    <w:semiHidden/>
    <w:unhideWhenUsed/>
    <w:rsid w:val="008E00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0C0"/>
    <w:rPr>
      <w:rFonts w:ascii="Segoe UI" w:hAnsi="Segoe UI" w:cs="Segoe UI"/>
      <w:sz w:val="18"/>
      <w:szCs w:val="18"/>
    </w:rPr>
  </w:style>
  <w:style w:type="character" w:styleId="UnresolvedMention">
    <w:name w:val="Unresolved Mention"/>
    <w:basedOn w:val="DefaultParagraphFont"/>
    <w:uiPriority w:val="99"/>
    <w:semiHidden/>
    <w:unhideWhenUsed/>
    <w:rsid w:val="00A91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30276">
      <w:bodyDiv w:val="1"/>
      <w:marLeft w:val="0"/>
      <w:marRight w:val="0"/>
      <w:marTop w:val="0"/>
      <w:marBottom w:val="0"/>
      <w:divBdr>
        <w:top w:val="none" w:sz="0" w:space="0" w:color="auto"/>
        <w:left w:val="none" w:sz="0" w:space="0" w:color="auto"/>
        <w:bottom w:val="none" w:sz="0" w:space="0" w:color="auto"/>
        <w:right w:val="none" w:sz="0" w:space="0" w:color="auto"/>
      </w:divBdr>
    </w:div>
    <w:div w:id="180432155">
      <w:bodyDiv w:val="1"/>
      <w:marLeft w:val="0"/>
      <w:marRight w:val="0"/>
      <w:marTop w:val="0"/>
      <w:marBottom w:val="0"/>
      <w:divBdr>
        <w:top w:val="none" w:sz="0" w:space="0" w:color="auto"/>
        <w:left w:val="none" w:sz="0" w:space="0" w:color="auto"/>
        <w:bottom w:val="none" w:sz="0" w:space="0" w:color="auto"/>
        <w:right w:val="none" w:sz="0" w:space="0" w:color="auto"/>
      </w:divBdr>
    </w:div>
    <w:div w:id="216747433">
      <w:bodyDiv w:val="1"/>
      <w:marLeft w:val="0"/>
      <w:marRight w:val="0"/>
      <w:marTop w:val="0"/>
      <w:marBottom w:val="0"/>
      <w:divBdr>
        <w:top w:val="none" w:sz="0" w:space="0" w:color="auto"/>
        <w:left w:val="none" w:sz="0" w:space="0" w:color="auto"/>
        <w:bottom w:val="none" w:sz="0" w:space="0" w:color="auto"/>
        <w:right w:val="none" w:sz="0" w:space="0" w:color="auto"/>
      </w:divBdr>
    </w:div>
    <w:div w:id="234358876">
      <w:bodyDiv w:val="1"/>
      <w:marLeft w:val="0"/>
      <w:marRight w:val="0"/>
      <w:marTop w:val="0"/>
      <w:marBottom w:val="0"/>
      <w:divBdr>
        <w:top w:val="none" w:sz="0" w:space="0" w:color="auto"/>
        <w:left w:val="none" w:sz="0" w:space="0" w:color="auto"/>
        <w:bottom w:val="none" w:sz="0" w:space="0" w:color="auto"/>
        <w:right w:val="none" w:sz="0" w:space="0" w:color="auto"/>
      </w:divBdr>
    </w:div>
    <w:div w:id="306083629">
      <w:bodyDiv w:val="1"/>
      <w:marLeft w:val="0"/>
      <w:marRight w:val="0"/>
      <w:marTop w:val="0"/>
      <w:marBottom w:val="0"/>
      <w:divBdr>
        <w:top w:val="none" w:sz="0" w:space="0" w:color="auto"/>
        <w:left w:val="none" w:sz="0" w:space="0" w:color="auto"/>
        <w:bottom w:val="none" w:sz="0" w:space="0" w:color="auto"/>
        <w:right w:val="none" w:sz="0" w:space="0" w:color="auto"/>
      </w:divBdr>
    </w:div>
    <w:div w:id="318776241">
      <w:bodyDiv w:val="1"/>
      <w:marLeft w:val="0"/>
      <w:marRight w:val="0"/>
      <w:marTop w:val="0"/>
      <w:marBottom w:val="0"/>
      <w:divBdr>
        <w:top w:val="none" w:sz="0" w:space="0" w:color="auto"/>
        <w:left w:val="none" w:sz="0" w:space="0" w:color="auto"/>
        <w:bottom w:val="none" w:sz="0" w:space="0" w:color="auto"/>
        <w:right w:val="none" w:sz="0" w:space="0" w:color="auto"/>
      </w:divBdr>
    </w:div>
    <w:div w:id="483199853">
      <w:bodyDiv w:val="1"/>
      <w:marLeft w:val="0"/>
      <w:marRight w:val="0"/>
      <w:marTop w:val="0"/>
      <w:marBottom w:val="0"/>
      <w:divBdr>
        <w:top w:val="none" w:sz="0" w:space="0" w:color="auto"/>
        <w:left w:val="none" w:sz="0" w:space="0" w:color="auto"/>
        <w:bottom w:val="none" w:sz="0" w:space="0" w:color="auto"/>
        <w:right w:val="none" w:sz="0" w:space="0" w:color="auto"/>
      </w:divBdr>
    </w:div>
    <w:div w:id="565342191">
      <w:bodyDiv w:val="1"/>
      <w:marLeft w:val="0"/>
      <w:marRight w:val="0"/>
      <w:marTop w:val="0"/>
      <w:marBottom w:val="0"/>
      <w:divBdr>
        <w:top w:val="none" w:sz="0" w:space="0" w:color="auto"/>
        <w:left w:val="none" w:sz="0" w:space="0" w:color="auto"/>
        <w:bottom w:val="none" w:sz="0" w:space="0" w:color="auto"/>
        <w:right w:val="none" w:sz="0" w:space="0" w:color="auto"/>
      </w:divBdr>
    </w:div>
    <w:div w:id="582419627">
      <w:bodyDiv w:val="1"/>
      <w:marLeft w:val="0"/>
      <w:marRight w:val="0"/>
      <w:marTop w:val="0"/>
      <w:marBottom w:val="0"/>
      <w:divBdr>
        <w:top w:val="none" w:sz="0" w:space="0" w:color="auto"/>
        <w:left w:val="none" w:sz="0" w:space="0" w:color="auto"/>
        <w:bottom w:val="none" w:sz="0" w:space="0" w:color="auto"/>
        <w:right w:val="none" w:sz="0" w:space="0" w:color="auto"/>
      </w:divBdr>
    </w:div>
    <w:div w:id="748429680">
      <w:bodyDiv w:val="1"/>
      <w:marLeft w:val="0"/>
      <w:marRight w:val="0"/>
      <w:marTop w:val="0"/>
      <w:marBottom w:val="0"/>
      <w:divBdr>
        <w:top w:val="none" w:sz="0" w:space="0" w:color="auto"/>
        <w:left w:val="none" w:sz="0" w:space="0" w:color="auto"/>
        <w:bottom w:val="none" w:sz="0" w:space="0" w:color="auto"/>
        <w:right w:val="none" w:sz="0" w:space="0" w:color="auto"/>
      </w:divBdr>
    </w:div>
    <w:div w:id="750078501">
      <w:bodyDiv w:val="1"/>
      <w:marLeft w:val="0"/>
      <w:marRight w:val="0"/>
      <w:marTop w:val="0"/>
      <w:marBottom w:val="0"/>
      <w:divBdr>
        <w:top w:val="none" w:sz="0" w:space="0" w:color="auto"/>
        <w:left w:val="none" w:sz="0" w:space="0" w:color="auto"/>
        <w:bottom w:val="none" w:sz="0" w:space="0" w:color="auto"/>
        <w:right w:val="none" w:sz="0" w:space="0" w:color="auto"/>
      </w:divBdr>
    </w:div>
    <w:div w:id="769278803">
      <w:bodyDiv w:val="1"/>
      <w:marLeft w:val="0"/>
      <w:marRight w:val="0"/>
      <w:marTop w:val="0"/>
      <w:marBottom w:val="0"/>
      <w:divBdr>
        <w:top w:val="none" w:sz="0" w:space="0" w:color="auto"/>
        <w:left w:val="none" w:sz="0" w:space="0" w:color="auto"/>
        <w:bottom w:val="none" w:sz="0" w:space="0" w:color="auto"/>
        <w:right w:val="none" w:sz="0" w:space="0" w:color="auto"/>
      </w:divBdr>
    </w:div>
    <w:div w:id="777991764">
      <w:bodyDiv w:val="1"/>
      <w:marLeft w:val="0"/>
      <w:marRight w:val="0"/>
      <w:marTop w:val="0"/>
      <w:marBottom w:val="0"/>
      <w:divBdr>
        <w:top w:val="none" w:sz="0" w:space="0" w:color="auto"/>
        <w:left w:val="none" w:sz="0" w:space="0" w:color="auto"/>
        <w:bottom w:val="none" w:sz="0" w:space="0" w:color="auto"/>
        <w:right w:val="none" w:sz="0" w:space="0" w:color="auto"/>
      </w:divBdr>
    </w:div>
    <w:div w:id="788401876">
      <w:bodyDiv w:val="1"/>
      <w:marLeft w:val="0"/>
      <w:marRight w:val="0"/>
      <w:marTop w:val="0"/>
      <w:marBottom w:val="0"/>
      <w:divBdr>
        <w:top w:val="none" w:sz="0" w:space="0" w:color="auto"/>
        <w:left w:val="none" w:sz="0" w:space="0" w:color="auto"/>
        <w:bottom w:val="none" w:sz="0" w:space="0" w:color="auto"/>
        <w:right w:val="none" w:sz="0" w:space="0" w:color="auto"/>
      </w:divBdr>
    </w:div>
    <w:div w:id="798766315">
      <w:bodyDiv w:val="1"/>
      <w:marLeft w:val="0"/>
      <w:marRight w:val="0"/>
      <w:marTop w:val="0"/>
      <w:marBottom w:val="0"/>
      <w:divBdr>
        <w:top w:val="none" w:sz="0" w:space="0" w:color="auto"/>
        <w:left w:val="none" w:sz="0" w:space="0" w:color="auto"/>
        <w:bottom w:val="none" w:sz="0" w:space="0" w:color="auto"/>
        <w:right w:val="none" w:sz="0" w:space="0" w:color="auto"/>
      </w:divBdr>
    </w:div>
    <w:div w:id="1037703619">
      <w:bodyDiv w:val="1"/>
      <w:marLeft w:val="0"/>
      <w:marRight w:val="0"/>
      <w:marTop w:val="0"/>
      <w:marBottom w:val="0"/>
      <w:divBdr>
        <w:top w:val="none" w:sz="0" w:space="0" w:color="auto"/>
        <w:left w:val="none" w:sz="0" w:space="0" w:color="auto"/>
        <w:bottom w:val="none" w:sz="0" w:space="0" w:color="auto"/>
        <w:right w:val="none" w:sz="0" w:space="0" w:color="auto"/>
      </w:divBdr>
    </w:div>
    <w:div w:id="1068772711">
      <w:bodyDiv w:val="1"/>
      <w:marLeft w:val="0"/>
      <w:marRight w:val="0"/>
      <w:marTop w:val="0"/>
      <w:marBottom w:val="0"/>
      <w:divBdr>
        <w:top w:val="none" w:sz="0" w:space="0" w:color="auto"/>
        <w:left w:val="none" w:sz="0" w:space="0" w:color="auto"/>
        <w:bottom w:val="none" w:sz="0" w:space="0" w:color="auto"/>
        <w:right w:val="none" w:sz="0" w:space="0" w:color="auto"/>
      </w:divBdr>
    </w:div>
    <w:div w:id="1093281447">
      <w:bodyDiv w:val="1"/>
      <w:marLeft w:val="0"/>
      <w:marRight w:val="0"/>
      <w:marTop w:val="0"/>
      <w:marBottom w:val="0"/>
      <w:divBdr>
        <w:top w:val="none" w:sz="0" w:space="0" w:color="auto"/>
        <w:left w:val="none" w:sz="0" w:space="0" w:color="auto"/>
        <w:bottom w:val="none" w:sz="0" w:space="0" w:color="auto"/>
        <w:right w:val="none" w:sz="0" w:space="0" w:color="auto"/>
      </w:divBdr>
    </w:div>
    <w:div w:id="1102994380">
      <w:bodyDiv w:val="1"/>
      <w:marLeft w:val="0"/>
      <w:marRight w:val="0"/>
      <w:marTop w:val="0"/>
      <w:marBottom w:val="0"/>
      <w:divBdr>
        <w:top w:val="none" w:sz="0" w:space="0" w:color="auto"/>
        <w:left w:val="none" w:sz="0" w:space="0" w:color="auto"/>
        <w:bottom w:val="none" w:sz="0" w:space="0" w:color="auto"/>
        <w:right w:val="none" w:sz="0" w:space="0" w:color="auto"/>
      </w:divBdr>
    </w:div>
    <w:div w:id="1127504048">
      <w:bodyDiv w:val="1"/>
      <w:marLeft w:val="0"/>
      <w:marRight w:val="0"/>
      <w:marTop w:val="0"/>
      <w:marBottom w:val="0"/>
      <w:divBdr>
        <w:top w:val="none" w:sz="0" w:space="0" w:color="auto"/>
        <w:left w:val="none" w:sz="0" w:space="0" w:color="auto"/>
        <w:bottom w:val="none" w:sz="0" w:space="0" w:color="auto"/>
        <w:right w:val="none" w:sz="0" w:space="0" w:color="auto"/>
      </w:divBdr>
    </w:div>
    <w:div w:id="1312294292">
      <w:bodyDiv w:val="1"/>
      <w:marLeft w:val="0"/>
      <w:marRight w:val="0"/>
      <w:marTop w:val="0"/>
      <w:marBottom w:val="0"/>
      <w:divBdr>
        <w:top w:val="none" w:sz="0" w:space="0" w:color="auto"/>
        <w:left w:val="none" w:sz="0" w:space="0" w:color="auto"/>
        <w:bottom w:val="none" w:sz="0" w:space="0" w:color="auto"/>
        <w:right w:val="none" w:sz="0" w:space="0" w:color="auto"/>
      </w:divBdr>
    </w:div>
    <w:div w:id="1490095531">
      <w:bodyDiv w:val="1"/>
      <w:marLeft w:val="0"/>
      <w:marRight w:val="0"/>
      <w:marTop w:val="0"/>
      <w:marBottom w:val="0"/>
      <w:divBdr>
        <w:top w:val="none" w:sz="0" w:space="0" w:color="auto"/>
        <w:left w:val="none" w:sz="0" w:space="0" w:color="auto"/>
        <w:bottom w:val="none" w:sz="0" w:space="0" w:color="auto"/>
        <w:right w:val="none" w:sz="0" w:space="0" w:color="auto"/>
      </w:divBdr>
    </w:div>
    <w:div w:id="1660231807">
      <w:bodyDiv w:val="1"/>
      <w:marLeft w:val="0"/>
      <w:marRight w:val="0"/>
      <w:marTop w:val="0"/>
      <w:marBottom w:val="0"/>
      <w:divBdr>
        <w:top w:val="none" w:sz="0" w:space="0" w:color="auto"/>
        <w:left w:val="none" w:sz="0" w:space="0" w:color="auto"/>
        <w:bottom w:val="none" w:sz="0" w:space="0" w:color="auto"/>
        <w:right w:val="none" w:sz="0" w:space="0" w:color="auto"/>
      </w:divBdr>
    </w:div>
    <w:div w:id="1708993867">
      <w:bodyDiv w:val="1"/>
      <w:marLeft w:val="0"/>
      <w:marRight w:val="0"/>
      <w:marTop w:val="0"/>
      <w:marBottom w:val="0"/>
      <w:divBdr>
        <w:top w:val="none" w:sz="0" w:space="0" w:color="auto"/>
        <w:left w:val="none" w:sz="0" w:space="0" w:color="auto"/>
        <w:bottom w:val="none" w:sz="0" w:space="0" w:color="auto"/>
        <w:right w:val="none" w:sz="0" w:space="0" w:color="auto"/>
      </w:divBdr>
    </w:div>
    <w:div w:id="1804881783">
      <w:bodyDiv w:val="1"/>
      <w:marLeft w:val="0"/>
      <w:marRight w:val="0"/>
      <w:marTop w:val="0"/>
      <w:marBottom w:val="0"/>
      <w:divBdr>
        <w:top w:val="none" w:sz="0" w:space="0" w:color="auto"/>
        <w:left w:val="none" w:sz="0" w:space="0" w:color="auto"/>
        <w:bottom w:val="none" w:sz="0" w:space="0" w:color="auto"/>
        <w:right w:val="none" w:sz="0" w:space="0" w:color="auto"/>
      </w:divBdr>
    </w:div>
    <w:div w:id="1935547255">
      <w:bodyDiv w:val="1"/>
      <w:marLeft w:val="0"/>
      <w:marRight w:val="0"/>
      <w:marTop w:val="0"/>
      <w:marBottom w:val="0"/>
      <w:divBdr>
        <w:top w:val="none" w:sz="0" w:space="0" w:color="auto"/>
        <w:left w:val="none" w:sz="0" w:space="0" w:color="auto"/>
        <w:bottom w:val="none" w:sz="0" w:space="0" w:color="auto"/>
        <w:right w:val="none" w:sz="0" w:space="0" w:color="auto"/>
      </w:divBdr>
    </w:div>
    <w:div w:id="205384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Billing@usm.edu" TargetMode="External"/><Relationship Id="rId13" Type="http://schemas.openxmlformats.org/officeDocument/2006/relationships/hyperlink" Target="mailto:Julie.Hall@usm.edu" TargetMode="External"/><Relationship Id="rId18" Type="http://schemas.openxmlformats.org/officeDocument/2006/relationships/hyperlink" Target="mailto:payroll@usm.edu" TargetMode="External"/><Relationship Id="rId3" Type="http://schemas.openxmlformats.org/officeDocument/2006/relationships/styles" Target="styles.xml"/><Relationship Id="rId21" Type="http://schemas.openxmlformats.org/officeDocument/2006/relationships/hyperlink" Target="mailto:procurement@usm.edu" TargetMode="External"/><Relationship Id="rId7" Type="http://schemas.openxmlformats.org/officeDocument/2006/relationships/hyperlink" Target="mailto:computer.orders@usm.edu" TargetMode="External"/><Relationship Id="rId12" Type="http://schemas.openxmlformats.org/officeDocument/2006/relationships/hyperlink" Target="mailto:Bonnie.Housley@usm.edu" TargetMode="External"/><Relationship Id="rId17" Type="http://schemas.openxmlformats.org/officeDocument/2006/relationships/hyperlink" Target="mailto:controllersoffice@usm.edu" TargetMode="External"/><Relationship Id="rId2" Type="http://schemas.openxmlformats.org/officeDocument/2006/relationships/numbering" Target="numbering.xml"/><Relationship Id="rId16" Type="http://schemas.openxmlformats.org/officeDocument/2006/relationships/hyperlink" Target="mailto:controllersoffice@usm.edu" TargetMode="External"/><Relationship Id="rId20" Type="http://schemas.openxmlformats.org/officeDocument/2006/relationships/hyperlink" Target="mailto:computer.orders@usm.edu" TargetMode="External"/><Relationship Id="rId1" Type="http://schemas.openxmlformats.org/officeDocument/2006/relationships/customXml" Target="../customXml/item1.xml"/><Relationship Id="rId6" Type="http://schemas.openxmlformats.org/officeDocument/2006/relationships/hyperlink" Target="mailto:computer.orders@usm.edu" TargetMode="External"/><Relationship Id="rId11" Type="http://schemas.openxmlformats.org/officeDocument/2006/relationships/hyperlink" Target="mailto:Bonnie.Housley@usm.edu" TargetMode="External"/><Relationship Id="rId5" Type="http://schemas.openxmlformats.org/officeDocument/2006/relationships/webSettings" Target="webSettings.xml"/><Relationship Id="rId15" Type="http://schemas.openxmlformats.org/officeDocument/2006/relationships/hyperlink" Target="mailto:Michael.C.McCarty@usm.edu" TargetMode="External"/><Relationship Id="rId23" Type="http://schemas.openxmlformats.org/officeDocument/2006/relationships/theme" Target="theme/theme1.xml"/><Relationship Id="rId10" Type="http://schemas.openxmlformats.org/officeDocument/2006/relationships/hyperlink" Target="mailto:ap-travel@usm.edu" TargetMode="External"/><Relationship Id="rId19" Type="http://schemas.openxmlformats.org/officeDocument/2006/relationships/hyperlink" Target="mailto:controllersoffice@usm.edu" TargetMode="External"/><Relationship Id="rId4" Type="http://schemas.openxmlformats.org/officeDocument/2006/relationships/settings" Target="settings.xml"/><Relationship Id="rId9" Type="http://schemas.openxmlformats.org/officeDocument/2006/relationships/hyperlink" Target="mailto:apinvoices@usm.edu" TargetMode="External"/><Relationship Id="rId14" Type="http://schemas.openxmlformats.org/officeDocument/2006/relationships/hyperlink" Target="mailto:Heather.W.Graves@usm.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4B4A9-9626-4C32-85B1-4BDB51E56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Southern Mississippi</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Phillips</dc:creator>
  <cp:keywords/>
  <dc:description/>
  <cp:lastModifiedBy>Andrea Phillips</cp:lastModifiedBy>
  <cp:revision>22</cp:revision>
  <cp:lastPrinted>2023-03-17T20:30:00Z</cp:lastPrinted>
  <dcterms:created xsi:type="dcterms:W3CDTF">2026-03-05T16:37:00Z</dcterms:created>
  <dcterms:modified xsi:type="dcterms:W3CDTF">2026-03-23T13:24:00Z</dcterms:modified>
</cp:coreProperties>
</file>