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7AF8" w14:textId="77777777" w:rsidR="00E85FC1" w:rsidRDefault="00E85FC1" w:rsidP="00E85FC1">
      <w:pPr>
        <w:jc w:val="center"/>
        <w:rPr>
          <w:b/>
          <w:bCs/>
        </w:rPr>
      </w:pPr>
      <w:r w:rsidRPr="00E85FC1">
        <w:rPr>
          <w:b/>
          <w:bCs/>
        </w:rPr>
        <w:t>MENTEE SWOT ASSESSMENT</w:t>
      </w:r>
    </w:p>
    <w:p w14:paraId="08971F43" w14:textId="745D6556" w:rsidR="00E85FC1" w:rsidRDefault="00E85FC1" w:rsidP="00E85FC1">
      <w:r>
        <w:br/>
        <w:t xml:space="preserve"> As you initiate your mentoring relationship, it is important to engage in self-reflection on your current professional development and aspirations for the future. Conducting a personal SWOT (Strengths, Weaknesses, Opportunities, and Threats) analysis can help prepare you for setting expectations and goals with your mentor and maximize the experience for you and your mentor.</w:t>
      </w:r>
      <w:r w:rsidR="00200358">
        <w:t xml:space="preserve"> Your responses can assist with identifying short and long-term goals to guide your work with your mentor.</w:t>
      </w:r>
    </w:p>
    <w:p w14:paraId="1AE707C3" w14:textId="60847592" w:rsidR="00E85FC1" w:rsidRPr="00E85FC1" w:rsidRDefault="00E85FC1">
      <w:pPr>
        <w:rPr>
          <w:b/>
          <w:bCs/>
        </w:rPr>
      </w:pPr>
      <w:r w:rsidRPr="00E85FC1">
        <w:rPr>
          <w:b/>
          <w:bCs/>
        </w:rPr>
        <w:t>Strengths</w:t>
      </w:r>
      <w:r>
        <w:rPr>
          <w:b/>
          <w:bCs/>
        </w:rPr>
        <w:t xml:space="preserve">: </w:t>
      </w:r>
      <w:r w:rsidRPr="00E85FC1">
        <w:t xml:space="preserve">What are my top strengths </w:t>
      </w:r>
      <w:r w:rsidR="00AD0EE4">
        <w:t>in the areas below (as applicable).</w:t>
      </w:r>
    </w:p>
    <w:p w14:paraId="29CF09C7" w14:textId="78341A19" w:rsidR="00AD0EE4" w:rsidRPr="00AD0EE4" w:rsidRDefault="00AD0EE4" w:rsidP="086AB29A">
      <w:pPr>
        <w:numPr>
          <w:ilvl w:val="0"/>
          <w:numId w:val="1"/>
        </w:numPr>
        <w:shd w:val="clear" w:color="auto" w:fill="FFFFFF" w:themeFill="background1"/>
        <w:tabs>
          <w:tab w:val="clear" w:pos="1080"/>
          <w:tab w:val="num" w:pos="720"/>
        </w:tabs>
        <w:spacing w:after="120" w:line="330" w:lineRule="atLeast"/>
        <w:ind w:left="450"/>
        <w:rPr>
          <w:rFonts w:ascii="Times New Roman" w:eastAsia="Times New Roman" w:hAnsi="Times New Roman" w:cs="Times New Roman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Teaching: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 Areas </w:t>
      </w:r>
      <w:r w:rsidR="1FD27D20">
        <w:rPr>
          <w:rFonts w:ascii="Roboto" w:eastAsia="Times New Roman" w:hAnsi="Roboto" w:cs="Times New Roman"/>
          <w:color w:val="001D35"/>
          <w:kern w:val="0"/>
          <w14:ligatures w14:val="none"/>
        </w:rPr>
        <w:t>where I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excel, such as specific subject matter knowledge, engaging teaching methods, or effective classroom management.</w:t>
      </w:r>
    </w:p>
    <w:p w14:paraId="357E496B" w14:textId="77777777" w:rsidR="00AD0EE4" w:rsidRPr="005C2F3C" w:rsidRDefault="00AD0EE4" w:rsidP="00AD0EE4">
      <w:pPr>
        <w:shd w:val="clear" w:color="auto" w:fill="FFFFFF"/>
        <w:spacing w:after="120" w:line="330" w:lineRule="atLeast"/>
        <w:ind w:left="45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B6ECA4" w14:textId="77777777" w:rsidR="00AD0EE4" w:rsidRDefault="00AD0EE4" w:rsidP="00AD0EE4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spacing w:after="120" w:line="330" w:lineRule="atLeast"/>
        <w:ind w:left="450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Research and Publication Record: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 Strengths in research areas, successful grant applications, or publications in reputable journals.</w:t>
      </w:r>
    </w:p>
    <w:p w14:paraId="5A98BC6D" w14:textId="77777777" w:rsidR="00D31B28" w:rsidRPr="005C2F3C" w:rsidRDefault="00D31B28" w:rsidP="00D31B28">
      <w:p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32A0FEC9" w14:textId="28C04D79" w:rsidR="00AD0EE4" w:rsidRDefault="00AD0EE4" w:rsidP="00AD0EE4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spacing w:after="120" w:line="330" w:lineRule="atLeast"/>
        <w:ind w:left="450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Advis</w:t>
      </w:r>
      <w:r w:rsidR="00D31B28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ing</w:t>
      </w: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 xml:space="preserve"> and Mentoring Skills: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 Effectiveness in </w:t>
      </w:r>
      <w:r w:rsidR="00D31B28">
        <w:rPr>
          <w:rFonts w:ascii="Roboto" w:eastAsia="Times New Roman" w:hAnsi="Roboto" w:cs="Times New Roman"/>
          <w:color w:val="001D35"/>
          <w:kern w:val="0"/>
          <w14:ligatures w14:val="none"/>
        </w:rPr>
        <w:t>advising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and supporting students.</w:t>
      </w:r>
    </w:p>
    <w:p w14:paraId="4B672946" w14:textId="77777777" w:rsidR="00D31B28" w:rsidRPr="005C2F3C" w:rsidRDefault="00D31B28" w:rsidP="00D31B28">
      <w:p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655B2921" w14:textId="5DAEB583" w:rsidR="00AD0EE4" w:rsidRDefault="00AD0EE4" w:rsidP="00AD0EE4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spacing w:after="120" w:line="330" w:lineRule="atLeast"/>
        <w:ind w:left="450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Administrative and</w:t>
      </w:r>
      <w:r w:rsidR="00D31B28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 xml:space="preserve"> </w:t>
      </w: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Leadership Skills: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 Experience in departmental or university leadership roles.</w:t>
      </w:r>
    </w:p>
    <w:p w14:paraId="34F1DB72" w14:textId="77777777" w:rsidR="00D31B28" w:rsidRPr="005C2F3C" w:rsidRDefault="00D31B28" w:rsidP="00D31B28">
      <w:p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7545B518" w14:textId="77777777" w:rsidR="00AD0EE4" w:rsidRPr="00D31B28" w:rsidRDefault="00AD0EE4" w:rsidP="00AD0EE4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spacing w:after="0" w:line="330" w:lineRule="atLeast"/>
        <w:ind w:left="450"/>
        <w:rPr>
          <w:rFonts w:ascii="Times New Roman" w:eastAsia="Times New Roman" w:hAnsi="Times New Roman" w:cs="Times New Roman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Interpersonal and Communication Skills: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 Ability to collaborate with colleagues, build rapport with students, and communicate effectively. </w:t>
      </w:r>
    </w:p>
    <w:p w14:paraId="1F6A5A50" w14:textId="77777777" w:rsidR="00D31B28" w:rsidRDefault="00D31B28" w:rsidP="00D31B28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374BF8" w14:textId="77777777" w:rsidR="00D31B28" w:rsidRPr="005C2F3C" w:rsidRDefault="00D31B28" w:rsidP="00D31B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5E4A46" w14:textId="654313E2" w:rsidR="00E85FC1" w:rsidRPr="00E85FC1" w:rsidRDefault="00E85FC1" w:rsidP="00E85FC1">
      <w:pPr>
        <w:rPr>
          <w:b/>
          <w:bCs/>
          <w:caps/>
        </w:rPr>
      </w:pPr>
      <w:r w:rsidRPr="00E85FC1">
        <w:rPr>
          <w:b/>
          <w:bCs/>
          <w:caps/>
        </w:rPr>
        <w:t>Weaknesses</w:t>
      </w:r>
      <w:r>
        <w:rPr>
          <w:b/>
          <w:bCs/>
          <w:caps/>
        </w:rPr>
        <w:t xml:space="preserve">: </w:t>
      </w:r>
      <w:r w:rsidRPr="00E85FC1">
        <w:t xml:space="preserve">What are </w:t>
      </w:r>
      <w:r w:rsidR="009D4D35">
        <w:t xml:space="preserve">the areas I </w:t>
      </w:r>
      <w:r>
        <w:t>feel need the most improvement or I’m feeling most unsure about</w:t>
      </w:r>
      <w:r w:rsidR="009D4D35">
        <w:t xml:space="preserve"> in </w:t>
      </w:r>
      <w:r w:rsidR="000E4648">
        <w:t>the applicable</w:t>
      </w:r>
      <w:r w:rsidR="009D4D35">
        <w:t xml:space="preserve"> domains</w:t>
      </w:r>
      <w:r w:rsidR="000E4648">
        <w:t xml:space="preserve"> listed below</w:t>
      </w:r>
      <w:r w:rsidR="009D4D35">
        <w:t>?</w:t>
      </w:r>
    </w:p>
    <w:p w14:paraId="605366F5" w14:textId="05F5A226" w:rsidR="009D4D35" w:rsidRPr="000E4648" w:rsidRDefault="009D4D35" w:rsidP="009D4D35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Research</w:t>
      </w: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 Specific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aspect of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research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and scholarship 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where </w:t>
      </w:r>
      <w:r>
        <w:rPr>
          <w:rFonts w:ascii="Roboto" w:eastAsia="Times New Roman" w:hAnsi="Roboto" w:cs="Times New Roman"/>
          <w:color w:val="001D35"/>
          <w:kern w:val="0"/>
          <w14:ligatures w14:val="none"/>
        </w:rPr>
        <w:t>I could benefit from further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development.</w:t>
      </w:r>
    </w:p>
    <w:p w14:paraId="1FD8E025" w14:textId="77777777" w:rsidR="000E4648" w:rsidRPr="005C2F3C" w:rsidRDefault="000E4648" w:rsidP="000E4648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1D67B9" w14:textId="53B56AAA" w:rsidR="009D4D35" w:rsidRPr="002C6A03" w:rsidRDefault="009D4D35" w:rsidP="002C6A03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 xml:space="preserve">Teaching: </w:t>
      </w:r>
      <w:r w:rsidR="002C6A03" w:rsidRPr="002C6A03">
        <w:rPr>
          <w:rFonts w:ascii="Roboto" w:eastAsia="Times New Roman" w:hAnsi="Roboto" w:cs="Times New Roman"/>
          <w:color w:val="001D35"/>
          <w:kern w:val="0"/>
          <w14:ligatures w14:val="none"/>
        </w:rPr>
        <w:t>Aspects of my teaching that I have received feedback on that need improvement or I feel less confident in.</w:t>
      </w:r>
    </w:p>
    <w:p w14:paraId="7AA1BE03" w14:textId="35E33CD2" w:rsidR="009D4D35" w:rsidRDefault="009D4D35" w:rsidP="002C6A03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lastRenderedPageBreak/>
        <w:t>Time Management and Organization: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 Challenges in balancing teaching, research, and administrative</w:t>
      </w:r>
      <w:r w:rsidR="002C6A03">
        <w:rPr>
          <w:rFonts w:ascii="Roboto" w:eastAsia="Times New Roman" w:hAnsi="Roboto" w:cs="Times New Roman"/>
          <w:color w:val="001D35"/>
          <w:kern w:val="0"/>
          <w14:ligatures w14:val="none"/>
        </w:rPr>
        <w:t>/service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responsibilities</w:t>
      </w:r>
      <w:r w:rsidR="005D0185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along with work-life balance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.</w:t>
      </w:r>
    </w:p>
    <w:p w14:paraId="676CAF5B" w14:textId="77777777" w:rsidR="000E4648" w:rsidRPr="005C2F3C" w:rsidRDefault="000E4648" w:rsidP="000E4648">
      <w:pPr>
        <w:shd w:val="clear" w:color="auto" w:fill="FFFFFF"/>
        <w:spacing w:after="120" w:line="330" w:lineRule="atLeast"/>
        <w:ind w:left="720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5E93CF22" w14:textId="77777777" w:rsidR="009D4D35" w:rsidRPr="005C2F3C" w:rsidRDefault="009D4D35" w:rsidP="009D4D35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Networking and Collaboration:</w:t>
      </w:r>
      <w:r w:rsidRPr="005C2F3C">
        <w:rPr>
          <w:rFonts w:ascii="Roboto" w:eastAsia="Times New Roman" w:hAnsi="Roboto" w:cs="Times New Roman"/>
          <w:color w:val="001D35"/>
          <w:kern w:val="0"/>
          <w14:ligatures w14:val="none"/>
        </w:rPr>
        <w:t> Opportunities to build more connections within the university and beyond.</w:t>
      </w:r>
    </w:p>
    <w:p w14:paraId="17FF9033" w14:textId="77777777" w:rsidR="002501D6" w:rsidRDefault="002501D6" w:rsidP="00E85FC1">
      <w:pPr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</w:pPr>
    </w:p>
    <w:p w14:paraId="4851DAE2" w14:textId="77777777" w:rsidR="00F44782" w:rsidRDefault="00E85FC1" w:rsidP="00F44782">
      <w:pPr>
        <w:shd w:val="clear" w:color="auto" w:fill="FFFFFF"/>
        <w:spacing w:after="120" w:line="330" w:lineRule="atLeast"/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</w:pPr>
      <w:r w:rsidRPr="00E85FC1">
        <w:rPr>
          <w:b/>
          <w:bCs/>
        </w:rPr>
        <w:t>OPPORTUNITITES</w:t>
      </w:r>
      <w:r>
        <w:t xml:space="preserve">: </w:t>
      </w:r>
      <w:r w:rsidRPr="00E85FC1">
        <w:t xml:space="preserve">What opportunities </w:t>
      </w:r>
      <w:r w:rsidR="00F44782">
        <w:t xml:space="preserve">are </w:t>
      </w:r>
      <w:r w:rsidRPr="00E85FC1">
        <w:t>available to me at this moment – things I could do, act on or take</w:t>
      </w:r>
      <w:r>
        <w:t xml:space="preserve"> </w:t>
      </w:r>
      <w:r w:rsidRPr="00E85FC1">
        <w:t xml:space="preserve">advantage of that would help me </w:t>
      </w:r>
      <w:r>
        <w:t>progress toward my career goals?</w:t>
      </w:r>
      <w:r w:rsidR="00422B9C" w:rsidRPr="00422B9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 xml:space="preserve"> </w:t>
      </w:r>
    </w:p>
    <w:p w14:paraId="7E23AE41" w14:textId="497A0290" w:rsidR="00422B9C" w:rsidRPr="000E4648" w:rsidRDefault="00422B9C" w:rsidP="00F44782">
      <w:pPr>
        <w:pStyle w:val="ListParagraph"/>
        <w:numPr>
          <w:ilvl w:val="0"/>
          <w:numId w:val="5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44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Professional Development:</w:t>
      </w:r>
      <w:r w:rsidR="00F44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 xml:space="preserve"> </w:t>
      </w:r>
      <w:r w:rsidRPr="00F44782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Opportunities for workshops, conferences, or training to enhance teaching, research, or leadership skills.</w:t>
      </w:r>
    </w:p>
    <w:p w14:paraId="6898AFDE" w14:textId="77777777" w:rsidR="000E4648" w:rsidRPr="000E4648" w:rsidRDefault="000E4648" w:rsidP="000E4648">
      <w:pPr>
        <w:shd w:val="clear" w:color="auto" w:fill="FFFFFF"/>
        <w:spacing w:after="120" w:line="330" w:lineRule="atLeast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D44340" w14:textId="5D37EEC1" w:rsidR="00422B9C" w:rsidRPr="000E4648" w:rsidRDefault="00422B9C" w:rsidP="00F44782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Collaboration and Networking:</w:t>
      </w:r>
      <w:r w:rsidR="00F44782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 w:rsidRPr="005C2F3C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Opportunities to collaborate with other faculty members, researchers, or external organizations.</w:t>
      </w:r>
    </w:p>
    <w:p w14:paraId="3E3AB0A4" w14:textId="77777777" w:rsidR="000E4648" w:rsidRDefault="000E4648" w:rsidP="000E4648">
      <w:pPr>
        <w:shd w:val="clear" w:color="auto" w:fill="FFFFFF"/>
        <w:spacing w:after="120" w:line="330" w:lineRule="atLeast"/>
        <w:ind w:left="720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78C3229E" w14:textId="77777777" w:rsidR="000E4648" w:rsidRPr="005C2F3C" w:rsidRDefault="000E4648" w:rsidP="000E4648">
      <w:pPr>
        <w:shd w:val="clear" w:color="auto" w:fill="FFFFFF"/>
        <w:spacing w:after="120" w:line="330" w:lineRule="atLeast"/>
        <w:ind w:left="720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72F32A0B" w14:textId="0C98C4BA" w:rsidR="00422B9C" w:rsidRPr="000E4648" w:rsidRDefault="00422B9C" w:rsidP="00F44782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Grant Funding and Research Support:</w:t>
      </w:r>
      <w:r w:rsidR="00F44782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</w:t>
      </w:r>
      <w:r w:rsidRPr="005C2F3C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 xml:space="preserve">Opportunities </w:t>
      </w:r>
      <w:r w:rsidR="00F44782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 xml:space="preserve">or training </w:t>
      </w:r>
      <w:r w:rsidRPr="005C2F3C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to secure funding for research projects.</w:t>
      </w:r>
    </w:p>
    <w:p w14:paraId="711AEAC2" w14:textId="77777777" w:rsidR="000E4648" w:rsidRDefault="000E4648" w:rsidP="000E4648">
      <w:pPr>
        <w:pStyle w:val="ListParagraph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06BF39D9" w14:textId="77777777" w:rsidR="000E4648" w:rsidRPr="005C2F3C" w:rsidRDefault="000E4648" w:rsidP="000E4648">
      <w:p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</w:p>
    <w:p w14:paraId="4133F960" w14:textId="77777777" w:rsidR="00422B9C" w:rsidRPr="005C2F3C" w:rsidRDefault="00422B9C" w:rsidP="00422B9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C2F3C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External Recognition:</w:t>
      </w:r>
    </w:p>
    <w:p w14:paraId="01F2A85A" w14:textId="77777777" w:rsidR="00422B9C" w:rsidRPr="005C2F3C" w:rsidRDefault="00422B9C" w:rsidP="00422B9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5C2F3C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Opportunities to receive awards, fellowships, or other forms of recognition for contributions. </w:t>
      </w:r>
    </w:p>
    <w:p w14:paraId="2EA2E5BC" w14:textId="345538FF" w:rsidR="00E85FC1" w:rsidRPr="00E85FC1" w:rsidRDefault="00E85FC1" w:rsidP="00F44782"/>
    <w:p w14:paraId="4C9D4255" w14:textId="4A3E0BDE" w:rsidR="00E85FC1" w:rsidRPr="00E85FC1" w:rsidRDefault="00E85FC1" w:rsidP="00E85FC1">
      <w:pPr>
        <w:rPr>
          <w:b/>
          <w:bCs/>
        </w:rPr>
      </w:pPr>
      <w:r w:rsidRPr="00E85FC1">
        <w:rPr>
          <w:b/>
          <w:bCs/>
        </w:rPr>
        <w:t>THREATS</w:t>
      </w:r>
      <w:r>
        <w:rPr>
          <w:b/>
          <w:bCs/>
        </w:rPr>
        <w:t xml:space="preserve">: </w:t>
      </w:r>
      <w:r w:rsidRPr="00E85FC1">
        <w:t>What are the top three obstacles</w:t>
      </w:r>
      <w:r w:rsidR="00111872">
        <w:t>, considering both external and internal obstacles,</w:t>
      </w:r>
      <w:r w:rsidRPr="00E85FC1">
        <w:t xml:space="preserve"> </w:t>
      </w:r>
      <w:r>
        <w:t xml:space="preserve">I perceive </w:t>
      </w:r>
      <w:r w:rsidRPr="00E85FC1">
        <w:t>that could</w:t>
      </w:r>
      <w:r>
        <w:t xml:space="preserve"> </w:t>
      </w:r>
      <w:r w:rsidRPr="00E85FC1">
        <w:t xml:space="preserve">keep me from achieving </w:t>
      </w:r>
      <w:r>
        <w:t>my goals?</w:t>
      </w:r>
    </w:p>
    <w:p w14:paraId="5FDBDA21" w14:textId="4C1C5D64" w:rsidR="000E4648" w:rsidRPr="00E85FC1" w:rsidRDefault="00E85FC1" w:rsidP="00E85FC1">
      <w:r w:rsidRPr="00E85FC1">
        <w:t>1.</w:t>
      </w:r>
    </w:p>
    <w:p w14:paraId="419C957A" w14:textId="77777777" w:rsidR="00E85FC1" w:rsidRPr="00E85FC1" w:rsidRDefault="00E85FC1" w:rsidP="00E85FC1">
      <w:r w:rsidRPr="00E85FC1">
        <w:t>2.</w:t>
      </w:r>
    </w:p>
    <w:p w14:paraId="2F1F4B1A" w14:textId="77777777" w:rsidR="00E85FC1" w:rsidRPr="00E85FC1" w:rsidRDefault="00E85FC1" w:rsidP="00E85FC1">
      <w:r w:rsidRPr="00E85FC1">
        <w:t>3.</w:t>
      </w:r>
    </w:p>
    <w:p w14:paraId="168F8F87" w14:textId="77777777" w:rsidR="000E4648" w:rsidRDefault="000E4648" w:rsidP="00E85FC1"/>
    <w:p w14:paraId="3B162FDA" w14:textId="77777777" w:rsidR="006016C5" w:rsidRDefault="006016C5" w:rsidP="00E85FC1"/>
    <w:p w14:paraId="2EB578AF" w14:textId="77777777" w:rsidR="000E4648" w:rsidRPr="000E4648" w:rsidRDefault="000E4648" w:rsidP="00E85FC1">
      <w:pPr>
        <w:rPr>
          <w:b/>
          <w:bCs/>
        </w:rPr>
      </w:pPr>
      <w:r w:rsidRPr="000E4648">
        <w:rPr>
          <w:b/>
          <w:bCs/>
        </w:rPr>
        <w:lastRenderedPageBreak/>
        <w:t>GOAL SETTING</w:t>
      </w:r>
    </w:p>
    <w:p w14:paraId="7BB46579" w14:textId="3527BFD4" w:rsidR="00E85FC1" w:rsidRPr="00E85FC1" w:rsidRDefault="00111872" w:rsidP="00E85FC1">
      <w:r>
        <w:t>In reviewing the above, identify w</w:t>
      </w:r>
      <w:r w:rsidR="00E85FC1" w:rsidRPr="00E85FC1">
        <w:t>hat are the three most important things I can do over the next three to six months to build on my</w:t>
      </w:r>
      <w:r w:rsidR="00E85FC1">
        <w:t xml:space="preserve"> </w:t>
      </w:r>
      <w:r w:rsidR="00E85FC1" w:rsidRPr="00E85FC1">
        <w:t>strengths</w:t>
      </w:r>
      <w:r>
        <w:t xml:space="preserve"> and address my areas for growth while </w:t>
      </w:r>
      <w:r w:rsidR="00F761BB">
        <w:t>trying to</w:t>
      </w:r>
      <w:r w:rsidR="00E85FC1" w:rsidRPr="00E85FC1">
        <w:t xml:space="preserve"> and overcome my challenges?</w:t>
      </w:r>
      <w:r w:rsidR="000E4648">
        <w:t xml:space="preserve"> These can assist with helping you develop goals for your first year</w:t>
      </w:r>
      <w:r w:rsidR="001D23FF">
        <w:t>.</w:t>
      </w:r>
    </w:p>
    <w:p w14:paraId="52A5C8E5" w14:textId="77777777" w:rsidR="00E85FC1" w:rsidRPr="00E85FC1" w:rsidRDefault="00E85FC1" w:rsidP="00E85FC1">
      <w:r w:rsidRPr="00E85FC1">
        <w:t>1.</w:t>
      </w:r>
    </w:p>
    <w:p w14:paraId="3D18CF6F" w14:textId="77777777" w:rsidR="00E85FC1" w:rsidRPr="00E85FC1" w:rsidRDefault="00E85FC1" w:rsidP="00E85FC1">
      <w:r w:rsidRPr="00E85FC1">
        <w:t>2.</w:t>
      </w:r>
    </w:p>
    <w:p w14:paraId="12402D36" w14:textId="7BDAB1C8" w:rsidR="00E85FC1" w:rsidRDefault="00E85FC1" w:rsidP="00E85FC1">
      <w:r w:rsidRPr="00E85FC1">
        <w:t>3.</w:t>
      </w:r>
    </w:p>
    <w:p w14:paraId="3E316251" w14:textId="77777777" w:rsidR="00E85FC1" w:rsidRDefault="00E85FC1"/>
    <w:sectPr w:rsidR="00E85FC1" w:rsidSect="006016C5">
      <w:footerReference w:type="first" r:id="rId10"/>
      <w:pgSz w:w="12240" w:h="15840"/>
      <w:pgMar w:top="1440" w:right="1440" w:bottom="1440" w:left="1440" w:header="72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B464" w14:textId="77777777" w:rsidR="00661EC8" w:rsidRDefault="00661EC8" w:rsidP="00661EC8">
      <w:pPr>
        <w:spacing w:after="0" w:line="240" w:lineRule="auto"/>
      </w:pPr>
      <w:r>
        <w:separator/>
      </w:r>
    </w:p>
  </w:endnote>
  <w:endnote w:type="continuationSeparator" w:id="0">
    <w:p w14:paraId="3B6F2621" w14:textId="77777777" w:rsidR="00661EC8" w:rsidRDefault="00661EC8" w:rsidP="0066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281A" w14:textId="77777777" w:rsidR="006016C5" w:rsidRDefault="006016C5" w:rsidP="006016C5">
    <w:pPr>
      <w:pStyle w:val="Footer"/>
    </w:pPr>
  </w:p>
  <w:p w14:paraId="770284C1" w14:textId="717827C2" w:rsidR="006016C5" w:rsidRPr="006016C5" w:rsidRDefault="006016C5" w:rsidP="006016C5">
    <w:pPr>
      <w:pStyle w:val="Footer"/>
      <w:rPr>
        <w:sz w:val="20"/>
        <w:szCs w:val="20"/>
      </w:rPr>
    </w:pPr>
    <w:r w:rsidRPr="006016C5">
      <w:rPr>
        <w:sz w:val="20"/>
        <w:szCs w:val="20"/>
      </w:rPr>
      <w:t xml:space="preserve">Attribution: Adapted from University of Iowa, Mentee SWOT Evaluation. In </w:t>
    </w:r>
    <w:r w:rsidRPr="006016C5">
      <w:rPr>
        <w:i/>
        <w:iCs/>
        <w:sz w:val="20"/>
        <w:szCs w:val="20"/>
      </w:rPr>
      <w:t>Handbook for Mentors and Mentees</w:t>
    </w:r>
    <w:r w:rsidRPr="006016C5">
      <w:rPr>
        <w:sz w:val="20"/>
        <w:szCs w:val="20"/>
      </w:rPr>
      <w:t xml:space="preserve">. </w:t>
    </w:r>
    <w:hyperlink r:id="rId1" w:history="1">
      <w:r w:rsidRPr="006016C5">
        <w:rPr>
          <w:rStyle w:val="Hyperlink"/>
          <w:sz w:val="20"/>
          <w:szCs w:val="20"/>
        </w:rPr>
        <w:t>https://mentor.uiowa.edu/sites/mentor.uiowa.edu/files/2021-12/Mentee%20Personal%20SWOT%20Evaluation.pdf</w:t>
      </w:r>
    </w:hyperlink>
  </w:p>
  <w:p w14:paraId="618BCE64" w14:textId="77777777" w:rsidR="00673219" w:rsidRPr="006016C5" w:rsidRDefault="00673219" w:rsidP="00601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8A4D" w14:textId="77777777" w:rsidR="00661EC8" w:rsidRDefault="00661EC8" w:rsidP="00661EC8">
      <w:pPr>
        <w:spacing w:after="0" w:line="240" w:lineRule="auto"/>
      </w:pPr>
      <w:r>
        <w:separator/>
      </w:r>
    </w:p>
  </w:footnote>
  <w:footnote w:type="continuationSeparator" w:id="0">
    <w:p w14:paraId="607718AE" w14:textId="77777777" w:rsidR="00661EC8" w:rsidRDefault="00661EC8" w:rsidP="0066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BBC"/>
    <w:multiLevelType w:val="multilevel"/>
    <w:tmpl w:val="9BE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E7FF3"/>
    <w:multiLevelType w:val="multilevel"/>
    <w:tmpl w:val="E74AA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572FA"/>
    <w:multiLevelType w:val="multilevel"/>
    <w:tmpl w:val="6EA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408EE"/>
    <w:multiLevelType w:val="hybridMultilevel"/>
    <w:tmpl w:val="8F6E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2788"/>
    <w:multiLevelType w:val="multilevel"/>
    <w:tmpl w:val="6B42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566617">
    <w:abstractNumId w:val="1"/>
  </w:num>
  <w:num w:numId="2" w16cid:durableId="467017195">
    <w:abstractNumId w:val="4"/>
  </w:num>
  <w:num w:numId="3" w16cid:durableId="1198196184">
    <w:abstractNumId w:val="2"/>
  </w:num>
  <w:num w:numId="4" w16cid:durableId="878511358">
    <w:abstractNumId w:val="0"/>
  </w:num>
  <w:num w:numId="5" w16cid:durableId="145158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C1"/>
    <w:rsid w:val="00092485"/>
    <w:rsid w:val="000E4648"/>
    <w:rsid w:val="00111872"/>
    <w:rsid w:val="0012010F"/>
    <w:rsid w:val="0018099B"/>
    <w:rsid w:val="001D23FF"/>
    <w:rsid w:val="00200358"/>
    <w:rsid w:val="0024442B"/>
    <w:rsid w:val="002501D6"/>
    <w:rsid w:val="002C6A03"/>
    <w:rsid w:val="00422B9C"/>
    <w:rsid w:val="005C2F3C"/>
    <w:rsid w:val="005D0185"/>
    <w:rsid w:val="006016C5"/>
    <w:rsid w:val="00661EC8"/>
    <w:rsid w:val="00673219"/>
    <w:rsid w:val="00713724"/>
    <w:rsid w:val="009D4D35"/>
    <w:rsid w:val="00A970C4"/>
    <w:rsid w:val="00AD0EE4"/>
    <w:rsid w:val="00CC55CD"/>
    <w:rsid w:val="00D31B28"/>
    <w:rsid w:val="00E85FC1"/>
    <w:rsid w:val="00EE43DB"/>
    <w:rsid w:val="00F44782"/>
    <w:rsid w:val="00F761BB"/>
    <w:rsid w:val="086AB29A"/>
    <w:rsid w:val="1FD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C6C0C"/>
  <w15:chartTrackingRefBased/>
  <w15:docId w15:val="{F3B11332-89E1-4945-AAD4-7717C842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F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EC8"/>
  </w:style>
  <w:style w:type="paragraph" w:styleId="Footer">
    <w:name w:val="footer"/>
    <w:basedOn w:val="Normal"/>
    <w:link w:val="FooterChar"/>
    <w:uiPriority w:val="99"/>
    <w:unhideWhenUsed/>
    <w:rsid w:val="0066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EC8"/>
  </w:style>
  <w:style w:type="character" w:styleId="Hyperlink">
    <w:name w:val="Hyperlink"/>
    <w:basedOn w:val="DefaultParagraphFont"/>
    <w:uiPriority w:val="99"/>
    <w:unhideWhenUsed/>
    <w:rsid w:val="006016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4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2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75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3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6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2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4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ntor.uiowa.edu/sites/mentor.uiowa.edu/files/2021-12/Mentee%20Personal%20SWOT%20Eval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54D0185C4B745BF6B358079051B81" ma:contentTypeVersion="15" ma:contentTypeDescription="Create a new document." ma:contentTypeScope="" ma:versionID="1e4512887dadddafe4f697f6ff133964">
  <xsd:schema xmlns:xsd="http://www.w3.org/2001/XMLSchema" xmlns:xs="http://www.w3.org/2001/XMLSchema" xmlns:p="http://schemas.microsoft.com/office/2006/metadata/properties" xmlns:ns2="1d30c7c0-aea5-4f2c-b394-1f297772cb96" xmlns:ns3="90a64f59-9593-414f-baaa-59b600b0e6b3" targetNamespace="http://schemas.microsoft.com/office/2006/metadata/properties" ma:root="true" ma:fieldsID="2a60e9833fbde88c05ce191953c4e685" ns2:_="" ns3:_="">
    <xsd:import namespace="1d30c7c0-aea5-4f2c-b394-1f297772cb96"/>
    <xsd:import namespace="90a64f59-9593-414f-baaa-59b600b0e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0c7c0-aea5-4f2c-b394-1f297772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4f59-9593-414f-baaa-59b600b0e6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de23fc-d826-43b7-a7c8-be8c9c566158}" ma:internalName="TaxCatchAll" ma:showField="CatchAllData" ma:web="90a64f59-9593-414f-baaa-59b600b0e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30c7c0-aea5-4f2c-b394-1f297772cb96">
      <Terms xmlns="http://schemas.microsoft.com/office/infopath/2007/PartnerControls"/>
    </lcf76f155ced4ddcb4097134ff3c332f>
    <TaxCatchAll xmlns="90a64f59-9593-414f-baaa-59b600b0e6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B3711-BC8A-4833-8DF3-4C9431BF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0c7c0-aea5-4f2c-b394-1f297772cb96"/>
    <ds:schemaRef ds:uri="90a64f59-9593-414f-baaa-59b600b0e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0501A-033C-47F8-89E7-6DA1086096AC}">
  <ds:schemaRefs>
    <ds:schemaRef ds:uri="http://schemas.microsoft.com/office/2006/metadata/properties"/>
    <ds:schemaRef ds:uri="http://schemas.microsoft.com/office/infopath/2007/PartnerControls"/>
    <ds:schemaRef ds:uri="1d30c7c0-aea5-4f2c-b394-1f297772cb96"/>
    <ds:schemaRef ds:uri="90a64f59-9593-414f-baaa-59b600b0e6b3"/>
  </ds:schemaRefs>
</ds:datastoreItem>
</file>

<file path=customXml/itemProps3.xml><?xml version="1.0" encoding="utf-8"?>
<ds:datastoreItem xmlns:ds="http://schemas.openxmlformats.org/officeDocument/2006/customXml" ds:itemID="{EEB7FEEA-AB51-4174-B22C-1ED7F6B35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Leuty</dc:creator>
  <cp:keywords/>
  <dc:description/>
  <cp:lastModifiedBy>Melanie Leuty</cp:lastModifiedBy>
  <cp:revision>19</cp:revision>
  <dcterms:created xsi:type="dcterms:W3CDTF">2025-07-25T17:33:00Z</dcterms:created>
  <dcterms:modified xsi:type="dcterms:W3CDTF">2025-08-08T16:22:00Z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0x010100B4054D0185C4B745BF6B358079051B81</vt:lpwstr>
  </property>
  <property fmtid="{D5CDD505-2E9C-101B-9397-08002B2CF9AE}" pid="3" name="MediaServiceImageTags">
    <vt:lpwstr/>
  </property>
</Properties>
</file>