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C9E76" w14:textId="77777777" w:rsidR="00E00ED7" w:rsidRDefault="00E00ED7" w:rsidP="00E00ED7">
      <w:r>
        <w:t>CARES Act Emergency Financial Aid Grants (posted at usm.edu/covid-19-May 5, 2020)</w:t>
      </w:r>
    </w:p>
    <w:p w14:paraId="77978D30" w14:textId="09E5CFC2" w:rsidR="00E00ED7" w:rsidRDefault="00E00ED7" w:rsidP="00E00ED7">
      <w:r>
        <w:t>• The University of Southern Mississippi will receive $6,753,021 in CARES Act funding</w:t>
      </w:r>
      <w:r>
        <w:t xml:space="preserve"> </w:t>
      </w:r>
      <w:r>
        <w:t>designated for Emergency Financial Aid Grants for students. University officials are finalizing</w:t>
      </w:r>
      <w:r>
        <w:t xml:space="preserve"> </w:t>
      </w:r>
      <w:r>
        <w:t>a process for distributing those funds directly to students, in consultation with the State</w:t>
      </w:r>
      <w:r>
        <w:t xml:space="preserve"> </w:t>
      </w:r>
      <w:r>
        <w:t>Institutions of Higher Learning system office and the United States Department of Education.</w:t>
      </w:r>
      <w:r>
        <w:t xml:space="preserve"> </w:t>
      </w:r>
      <w:r>
        <w:t>Although institutions have been given a one-year time frame to distribute all funds, USM’s</w:t>
      </w:r>
      <w:r>
        <w:t xml:space="preserve"> </w:t>
      </w:r>
      <w:r>
        <w:t>goal is to distribute CARES Act funds as soon as possible.</w:t>
      </w:r>
    </w:p>
    <w:p w14:paraId="33F759CA" w14:textId="4CDB2D18" w:rsidR="00E00ED7" w:rsidRDefault="00E00ED7" w:rsidP="00E00ED7">
      <w:pPr>
        <w:pStyle w:val="ListParagraph"/>
        <w:numPr>
          <w:ilvl w:val="0"/>
          <w:numId w:val="2"/>
        </w:numPr>
      </w:pPr>
      <w:r>
        <w:t>Students must meet eligibility requirements determined by the United States</w:t>
      </w:r>
      <w:r>
        <w:t xml:space="preserve"> </w:t>
      </w:r>
      <w:r>
        <w:t>Department of Education and have a 2019-2020 Free Application for Federal StudentAid (FAFSA) on file to confirm eligibility for CARES emergency funds.</w:t>
      </w:r>
    </w:p>
    <w:p w14:paraId="732A8B59" w14:textId="77777777" w:rsidR="00E00ED7" w:rsidRDefault="00E00ED7" w:rsidP="00E00ED7">
      <w:pPr>
        <w:pStyle w:val="ListParagraph"/>
      </w:pPr>
    </w:p>
    <w:p w14:paraId="4378D3EA" w14:textId="63E1007C" w:rsidR="008F6004" w:rsidRDefault="00E00ED7" w:rsidP="00E00ED7">
      <w:pPr>
        <w:pStyle w:val="ListParagraph"/>
        <w:numPr>
          <w:ilvl w:val="0"/>
          <w:numId w:val="2"/>
        </w:numPr>
      </w:pPr>
      <w:r>
        <w:t>Specific eligibility requirements and FAFSA filing instructions have been sent to</w:t>
      </w:r>
      <w:r>
        <w:t xml:space="preserve"> </w:t>
      </w:r>
      <w:r>
        <w:t>students via email.</w:t>
      </w:r>
    </w:p>
    <w:p w14:paraId="2A4980E4" w14:textId="77777777" w:rsidR="00E00ED7" w:rsidRDefault="00E00ED7" w:rsidP="00E00ED7">
      <w:pPr>
        <w:pStyle w:val="ListParagraph"/>
      </w:pPr>
    </w:p>
    <w:p w14:paraId="2954839A" w14:textId="3CED6BF9" w:rsidR="00E00ED7" w:rsidRDefault="00E00ED7" w:rsidP="00E00ED7">
      <w:r w:rsidRPr="00E00ED7">
        <w:drawing>
          <wp:inline distT="0" distB="0" distL="0" distR="0" wp14:anchorId="7B53FBCE" wp14:editId="7D55F59B">
            <wp:extent cx="5943600" cy="3625850"/>
            <wp:effectExtent l="0" t="0" r="0" b="0"/>
            <wp:docPr id="2075399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997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034B" w14:textId="77777777" w:rsidR="00E00ED7" w:rsidRDefault="00E00ED7" w:rsidP="00E00ED7">
      <w:r>
        <w:t>CARES Act Emergency Financial Aid Grants (posted at usm.edu/covid-19-May 8, 2020)</w:t>
      </w:r>
    </w:p>
    <w:p w14:paraId="2C55B7BB" w14:textId="1A2AE0E0" w:rsidR="00E00ED7" w:rsidRDefault="00E00ED7" w:rsidP="00E00ED7">
      <w:r>
        <w:t>• The University of Southern Mississippi has finalized the process for distributing $6,753,021</w:t>
      </w:r>
      <w:r>
        <w:t xml:space="preserve"> </w:t>
      </w:r>
      <w:r>
        <w:t>in CARES Act funding designated for Emergency Financial Aid Grants for students.</w:t>
      </w:r>
    </w:p>
    <w:p w14:paraId="28CF3B2A" w14:textId="190D5825" w:rsidR="00E00ED7" w:rsidRDefault="00E00ED7" w:rsidP="00E00ED7">
      <w:pPr>
        <w:pStyle w:val="ListParagraph"/>
        <w:numPr>
          <w:ilvl w:val="0"/>
          <w:numId w:val="2"/>
        </w:numPr>
      </w:pPr>
      <w:r>
        <w:lastRenderedPageBreak/>
        <w:t>Students who believe they are eligible to receive CARES emergency funds must</w:t>
      </w:r>
      <w:r>
        <w:t xml:space="preserve"> </w:t>
      </w:r>
      <w:r>
        <w:t>complete an online application to certify that they have incurred qualifying expenses</w:t>
      </w:r>
      <w:r>
        <w:t xml:space="preserve"> </w:t>
      </w:r>
      <w:r>
        <w:t>related to the disruption of campus operations due to COVID-19, in accordance</w:t>
      </w:r>
      <w:r>
        <w:t xml:space="preserve"> </w:t>
      </w:r>
      <w:r>
        <w:t>with United States Department of Education guidelines.</w:t>
      </w:r>
    </w:p>
    <w:p w14:paraId="55406657" w14:textId="5164381F" w:rsidR="00E00ED7" w:rsidRDefault="00E00ED7" w:rsidP="00E00ED7">
      <w:pPr>
        <w:pStyle w:val="ListParagraph"/>
        <w:numPr>
          <w:ilvl w:val="0"/>
          <w:numId w:val="2"/>
        </w:numPr>
      </w:pPr>
      <w:r>
        <w:t>Reminder: Students must also complete a 2019-2020 Free Application for Federal</w:t>
      </w:r>
      <w:r>
        <w:t xml:space="preserve"> </w:t>
      </w:r>
      <w:r>
        <w:t>Student Aid (FAFSA) to confirm eligibility for CARES emergency funds.</w:t>
      </w:r>
    </w:p>
    <w:p w14:paraId="027A5460" w14:textId="34DEA286" w:rsidR="00E00ED7" w:rsidRDefault="00E00ED7" w:rsidP="00E00ED7">
      <w:pPr>
        <w:pStyle w:val="ListParagraph"/>
        <w:numPr>
          <w:ilvl w:val="0"/>
          <w:numId w:val="2"/>
        </w:numPr>
      </w:pPr>
      <w:r>
        <w:t>Specific application instructions and eligibility requirements have been sent to</w:t>
      </w:r>
      <w:r>
        <w:t xml:space="preserve"> </w:t>
      </w:r>
      <w:r>
        <w:t>students via email.</w:t>
      </w:r>
    </w:p>
    <w:p w14:paraId="18C99CDE" w14:textId="68915DC9" w:rsidR="00E00ED7" w:rsidRDefault="00E00ED7" w:rsidP="00E00ED7">
      <w:r w:rsidRPr="00E00ED7">
        <w:drawing>
          <wp:inline distT="0" distB="0" distL="0" distR="0" wp14:anchorId="2BC7DD95" wp14:editId="5AFCBC8F">
            <wp:extent cx="5943600" cy="3748405"/>
            <wp:effectExtent l="0" t="0" r="0" b="4445"/>
            <wp:docPr id="2143350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509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E03E" w14:textId="77777777" w:rsidR="00E00ED7" w:rsidRDefault="00E00ED7" w:rsidP="00E00ED7">
      <w:r>
        <w:t>Eagles CARES Act webpage was published May 8, 2020</w:t>
      </w:r>
    </w:p>
    <w:p w14:paraId="5C066441" w14:textId="355D1F85" w:rsidR="00E00ED7" w:rsidRDefault="00E00ED7" w:rsidP="00E00ED7">
      <w:hyperlink r:id="rId7" w:history="1">
        <w:r w:rsidRPr="00956DF4">
          <w:rPr>
            <w:rStyle w:val="Hyperlink"/>
          </w:rPr>
          <w:t>https://www.usm.edu/financial-aid/eagles-cares-act.php</w:t>
        </w:r>
      </w:hyperlink>
    </w:p>
    <w:p w14:paraId="6B60EE81" w14:textId="5CDCDE9A" w:rsidR="00E00ED7" w:rsidRDefault="00E00ED7" w:rsidP="00E00ED7">
      <w:r w:rsidRPr="00E00ED7">
        <w:lastRenderedPageBreak/>
        <w:drawing>
          <wp:inline distT="0" distB="0" distL="0" distR="0" wp14:anchorId="20549822" wp14:editId="4AF98AA9">
            <wp:extent cx="5943600" cy="4451985"/>
            <wp:effectExtent l="0" t="0" r="0" b="5715"/>
            <wp:docPr id="1031134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345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816F" w14:textId="6C25867E" w:rsidR="00E00ED7" w:rsidRDefault="00E00ED7" w:rsidP="00E00ED7">
      <w:r w:rsidRPr="00E00ED7">
        <w:lastRenderedPageBreak/>
        <w:drawing>
          <wp:inline distT="0" distB="0" distL="0" distR="0" wp14:anchorId="76A5858F" wp14:editId="4D92F14F">
            <wp:extent cx="5943600" cy="7802880"/>
            <wp:effectExtent l="0" t="0" r="0" b="7620"/>
            <wp:docPr id="2048844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447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B115" w14:textId="17381243" w:rsidR="00E00ED7" w:rsidRDefault="00E00ED7" w:rsidP="00E00ED7">
      <w:r w:rsidRPr="00E00ED7">
        <w:lastRenderedPageBreak/>
        <w:drawing>
          <wp:inline distT="0" distB="0" distL="0" distR="0" wp14:anchorId="5D214B43" wp14:editId="6956FEA7">
            <wp:extent cx="5943600" cy="2854960"/>
            <wp:effectExtent l="0" t="0" r="0" b="2540"/>
            <wp:docPr id="1781079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791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EC4A" w14:textId="103E9063" w:rsidR="00E00ED7" w:rsidRDefault="00E00ED7" w:rsidP="00E00ED7">
      <w:r w:rsidRPr="00E00ED7">
        <w:lastRenderedPageBreak/>
        <w:drawing>
          <wp:inline distT="0" distB="0" distL="0" distR="0" wp14:anchorId="4B35D3F8" wp14:editId="608A2A99">
            <wp:extent cx="5943600" cy="7722235"/>
            <wp:effectExtent l="0" t="0" r="0" b="0"/>
            <wp:docPr id="1525658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6586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6711" w14:textId="76638B13" w:rsidR="00E00ED7" w:rsidRDefault="00E00ED7" w:rsidP="00E00ED7">
      <w:r w:rsidRPr="00E00ED7">
        <w:lastRenderedPageBreak/>
        <w:drawing>
          <wp:inline distT="0" distB="0" distL="0" distR="0" wp14:anchorId="63DB581A" wp14:editId="04AAE51A">
            <wp:extent cx="5943600" cy="7122795"/>
            <wp:effectExtent l="0" t="0" r="0" b="1905"/>
            <wp:docPr id="1090805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058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FC9A" w14:textId="289BC0E7" w:rsidR="00E00ED7" w:rsidRDefault="00E00ED7" w:rsidP="00E00ED7">
      <w:r w:rsidRPr="00E00ED7">
        <w:lastRenderedPageBreak/>
        <w:drawing>
          <wp:inline distT="0" distB="0" distL="0" distR="0" wp14:anchorId="7A44368E" wp14:editId="4F867D82">
            <wp:extent cx="5943600" cy="7719695"/>
            <wp:effectExtent l="0" t="0" r="0" b="0"/>
            <wp:docPr id="1518726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262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90B3" w14:textId="77777777" w:rsidR="00E00ED7" w:rsidRDefault="00E00ED7" w:rsidP="00E00ED7"/>
    <w:sectPr w:rsidR="00E00E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E06920"/>
    <w:multiLevelType w:val="hybridMultilevel"/>
    <w:tmpl w:val="7326F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D0889"/>
    <w:multiLevelType w:val="hybridMultilevel"/>
    <w:tmpl w:val="4E94F8EC"/>
    <w:lvl w:ilvl="0" w:tplc="A5009F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621A3"/>
    <w:multiLevelType w:val="hybridMultilevel"/>
    <w:tmpl w:val="5C243B8C"/>
    <w:lvl w:ilvl="0" w:tplc="A5009F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543283">
    <w:abstractNumId w:val="0"/>
  </w:num>
  <w:num w:numId="2" w16cid:durableId="852911666">
    <w:abstractNumId w:val="2"/>
  </w:num>
  <w:num w:numId="3" w16cid:durableId="19243339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ED7"/>
    <w:rsid w:val="0023280F"/>
    <w:rsid w:val="00491B97"/>
    <w:rsid w:val="007761FF"/>
    <w:rsid w:val="008F6004"/>
    <w:rsid w:val="009055FB"/>
    <w:rsid w:val="00E00ED7"/>
    <w:rsid w:val="00E6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2F2B2"/>
  <w15:chartTrackingRefBased/>
  <w15:docId w15:val="{F83BB156-72B5-40D3-8407-500ED8C0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0E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0E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0E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E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0E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0E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0E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0E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0E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0E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0E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0E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0E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E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E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E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E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E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0E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0E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E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0E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0E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0E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0E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0E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E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E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0ED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00E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0E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www.usm.edu/financial-aid/eagles-cares-act.php" TargetMode="External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05229BC348B84AB753E53E4E93F948" ma:contentTypeVersion="17" ma:contentTypeDescription="Create a new document." ma:contentTypeScope="" ma:versionID="f82cc9ad020e7378e406916d551f3461">
  <xsd:schema xmlns:xsd="http://www.w3.org/2001/XMLSchema" xmlns:xs="http://www.w3.org/2001/XMLSchema" xmlns:p="http://schemas.microsoft.com/office/2006/metadata/properties" xmlns:ns2="705e1dc9-cea7-47c0-a232-806f02703434" xmlns:ns3="d1400fd9-c7fc-4d6d-b8a4-eece89dbc380" targetNamespace="http://schemas.microsoft.com/office/2006/metadata/properties" ma:root="true" ma:fieldsID="f1209d23e3527dd79bfe4af72e9f5763" ns2:_="" ns3:_="">
    <xsd:import namespace="705e1dc9-cea7-47c0-a232-806f02703434"/>
    <xsd:import namespace="d1400fd9-c7fc-4d6d-b8a4-eece89dbc3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e1dc9-cea7-47c0-a232-806f027034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5575a0a-9985-4b40-a4f5-17c8d66b16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00fd9-c7fc-4d6d-b8a4-eece89dbc38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fd7438b-9afc-44f4-a1ca-2815dbda3604}" ma:internalName="TaxCatchAll" ma:showField="CatchAllData" ma:web="d1400fd9-c7fc-4d6d-b8a4-eece89dbc3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400fd9-c7fc-4d6d-b8a4-eece89dbc380" xsi:nil="true"/>
    <lcf76f155ced4ddcb4097134ff3c332f xmlns="705e1dc9-cea7-47c0-a232-806f027034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8CE528-FD99-43A3-8BA5-AE35EDF0F521}"/>
</file>

<file path=customXml/itemProps2.xml><?xml version="1.0" encoding="utf-8"?>
<ds:datastoreItem xmlns:ds="http://schemas.openxmlformats.org/officeDocument/2006/customXml" ds:itemID="{6B9BBCEA-6D47-472B-9E72-CAF2D4034D28}"/>
</file>

<file path=customXml/itemProps3.xml><?xml version="1.0" encoding="utf-8"?>
<ds:datastoreItem xmlns:ds="http://schemas.openxmlformats.org/officeDocument/2006/customXml" ds:itemID="{63EC3755-AF1D-4A4C-8089-0F93F4CF3A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287</Words>
  <Characters>1639</Characters>
  <Application>Microsoft Office Word</Application>
  <DocSecurity>2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Williamson</dc:creator>
  <cp:keywords/>
  <dc:description/>
  <cp:lastModifiedBy>David Williamson</cp:lastModifiedBy>
  <cp:revision>2</cp:revision>
  <dcterms:created xsi:type="dcterms:W3CDTF">2026-07-06T20:16:00Z</dcterms:created>
  <dcterms:modified xsi:type="dcterms:W3CDTF">2026-07-06T20:25:00Z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0x010100E305229BC348B84AB753E53E4E93F948</vt:lpwstr>
  </property>
</Properties>
</file>