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4920D" w14:textId="5562A7DC" w:rsidR="00CD7477" w:rsidRDefault="001955D0">
      <w:r w:rsidRPr="001955D0">
        <w:rPr>
          <w:rStyle w:val="Heading1Char"/>
          <w:sz w:val="24"/>
          <w:szCs w:val="24"/>
        </w:rPr>
        <w:t>Binding</w:t>
      </w:r>
      <w:r>
        <w:t>:</w:t>
      </w:r>
    </w:p>
    <w:p w14:paraId="522EAD58" w14:textId="730095E2" w:rsidR="001955D0" w:rsidRDefault="00DD02DD" w:rsidP="00F5379C">
      <w:pPr>
        <w:textAlignment w:val="baseline"/>
        <w:rPr>
          <w:rFonts w:ascii="Calibri" w:hAnsi="Calibri" w:cs="Calibri"/>
          <w:color w:val="000000"/>
        </w:rPr>
      </w:pPr>
      <w:r w:rsidRPr="00DD02DD">
        <w:rPr>
          <w:rFonts w:ascii="Calibri" w:hAnsi="Calibri" w:cs="Calibri"/>
          <w:color w:val="000000"/>
        </w:rPr>
        <w:t>USM no</w:t>
      </w:r>
      <w:r w:rsidR="003F781D">
        <w:rPr>
          <w:rFonts w:ascii="Calibri" w:hAnsi="Calibri" w:cs="Calibri"/>
          <w:color w:val="000000"/>
        </w:rPr>
        <w:t xml:space="preserve"> longer</w:t>
      </w:r>
      <w:r w:rsidRPr="00DD02DD">
        <w:rPr>
          <w:rFonts w:ascii="Calibri" w:hAnsi="Calibri" w:cs="Calibri"/>
          <w:color w:val="000000"/>
        </w:rPr>
        <w:t xml:space="preserve"> </w:t>
      </w:r>
      <w:r w:rsidR="007F7900">
        <w:rPr>
          <w:rFonts w:ascii="Calibri" w:hAnsi="Calibri" w:cs="Calibri"/>
          <w:color w:val="000000"/>
        </w:rPr>
        <w:t>require</w:t>
      </w:r>
      <w:r w:rsidR="003F781D">
        <w:rPr>
          <w:rFonts w:ascii="Calibri" w:hAnsi="Calibri" w:cs="Calibri"/>
          <w:color w:val="000000"/>
        </w:rPr>
        <w:t>s</w:t>
      </w:r>
      <w:r w:rsidR="007F7900">
        <w:rPr>
          <w:rFonts w:ascii="Calibri" w:hAnsi="Calibri" w:cs="Calibri"/>
          <w:color w:val="000000"/>
        </w:rPr>
        <w:t xml:space="preserve"> dissertations, theses, or doctoral projects</w:t>
      </w:r>
      <w:r w:rsidR="003F781D">
        <w:rPr>
          <w:rFonts w:ascii="Calibri" w:hAnsi="Calibri" w:cs="Calibri"/>
          <w:color w:val="000000"/>
        </w:rPr>
        <w:t xml:space="preserve"> to be bound, nor does USM bind dissertations, theses, or doctoral projects</w:t>
      </w:r>
      <w:r w:rsidR="007F7900">
        <w:rPr>
          <w:rFonts w:ascii="Calibri" w:hAnsi="Calibri" w:cs="Calibri"/>
          <w:color w:val="000000"/>
        </w:rPr>
        <w:t xml:space="preserve"> on campus</w:t>
      </w:r>
      <w:r w:rsidR="003F781D">
        <w:rPr>
          <w:rFonts w:ascii="Calibri" w:hAnsi="Calibri" w:cs="Calibri"/>
          <w:color w:val="000000"/>
        </w:rPr>
        <w:t>. However,</w:t>
      </w:r>
      <w:r w:rsidRPr="00DD02DD">
        <w:rPr>
          <w:rFonts w:ascii="Calibri" w:hAnsi="Calibri" w:cs="Calibri"/>
          <w:color w:val="000000"/>
        </w:rPr>
        <w:t xml:space="preserve"> we suggest using either </w:t>
      </w:r>
      <w:hyperlink r:id="rId5" w:tooltip="https://nam12.safelinks.protection.outlook.com/?url=https%3A%2F%2Fwww.thesisondemand.com%2F%3Fdoing_wp_cron%3D1404026273.5436019897460937500000&amp;data=05%7C02%7CKayla.Schreiber%40usm.edu%7C83bd0b47f81c4a33e2d408dc57cedf7d%7C7f3da4be2722432ebfa764080d1eb1dc%7C0%7" w:history="1">
        <w:r w:rsidRPr="00DD02DD">
          <w:rPr>
            <w:rStyle w:val="Hyperlink"/>
            <w:rFonts w:ascii="Calibri" w:hAnsi="Calibri" w:cs="Calibri"/>
            <w:bdr w:val="none" w:sz="0" w:space="0" w:color="auto" w:frame="1"/>
          </w:rPr>
          <w:t>Thesis on Dema</w:t>
        </w:r>
        <w:r w:rsidRPr="00DD02DD">
          <w:rPr>
            <w:rStyle w:val="Hyperlink"/>
            <w:rFonts w:ascii="Calibri" w:hAnsi="Calibri" w:cs="Calibri"/>
            <w:bdr w:val="none" w:sz="0" w:space="0" w:color="auto" w:frame="1"/>
          </w:rPr>
          <w:t>n</w:t>
        </w:r>
        <w:r w:rsidRPr="00DD02DD">
          <w:rPr>
            <w:rStyle w:val="Hyperlink"/>
            <w:rFonts w:ascii="Calibri" w:hAnsi="Calibri" w:cs="Calibri"/>
            <w:bdr w:val="none" w:sz="0" w:space="0" w:color="auto" w:frame="1"/>
          </w:rPr>
          <w:t>d</w:t>
        </w:r>
      </w:hyperlink>
      <w:r w:rsidRPr="00DD02DD">
        <w:rPr>
          <w:rFonts w:ascii="Calibri" w:hAnsi="Calibri" w:cs="Calibri"/>
          <w:color w:val="000000"/>
        </w:rPr>
        <w:t> or </w:t>
      </w:r>
      <w:hyperlink r:id="rId6" w:tooltip="https://nam12.safelinks.protection.outlook.com/?url=https%3A%2F%2Fabout.proquest.com%2Fen%2Fdissertations%2Fdissertation-copy-options%2F&amp;data=05%7C02%7CKayla.Schreiber%40usm.edu%7C83bd0b47f81c4a33e2d408dc57cedf7d%7C7f3da4be2722432ebfa764080d1eb1dc%7C0%7C0%7C63" w:history="1">
        <w:r w:rsidRPr="00DD02DD">
          <w:rPr>
            <w:rStyle w:val="Hyperlink"/>
            <w:rFonts w:ascii="Calibri" w:hAnsi="Calibri" w:cs="Calibri"/>
            <w:bdr w:val="none" w:sz="0" w:space="0" w:color="auto" w:frame="1"/>
          </w:rPr>
          <w:t>ProQu</w:t>
        </w:r>
        <w:r w:rsidRPr="00DD02DD">
          <w:rPr>
            <w:rStyle w:val="Hyperlink"/>
            <w:rFonts w:ascii="Calibri" w:hAnsi="Calibri" w:cs="Calibri"/>
            <w:bdr w:val="none" w:sz="0" w:space="0" w:color="auto" w:frame="1"/>
          </w:rPr>
          <w:t>e</w:t>
        </w:r>
        <w:r w:rsidRPr="00DD02DD">
          <w:rPr>
            <w:rStyle w:val="Hyperlink"/>
            <w:rFonts w:ascii="Calibri" w:hAnsi="Calibri" w:cs="Calibri"/>
            <w:bdr w:val="none" w:sz="0" w:space="0" w:color="auto" w:frame="1"/>
          </w:rPr>
          <w:t>st</w:t>
        </w:r>
      </w:hyperlink>
      <w:r w:rsidR="003F781D">
        <w:rPr>
          <w:rFonts w:ascii="Calibri" w:hAnsi="Calibri" w:cs="Calibri"/>
          <w:color w:val="000000"/>
        </w:rPr>
        <w:t xml:space="preserve"> if students would like to bind their projects individually.</w:t>
      </w:r>
      <w:r w:rsidRPr="00DD02DD">
        <w:rPr>
          <w:rFonts w:ascii="Calibri" w:hAnsi="Calibri" w:cs="Calibri"/>
          <w:color w:val="000000"/>
        </w:rPr>
        <w:t xml:space="preserve"> USM is not affiliated with these sites, but we find that these are </w:t>
      </w:r>
      <w:r w:rsidR="003F781D">
        <w:rPr>
          <w:rFonts w:ascii="Calibri" w:hAnsi="Calibri" w:cs="Calibri"/>
          <w:color w:val="000000"/>
        </w:rPr>
        <w:t>good quality</w:t>
      </w:r>
      <w:r w:rsidRPr="00DD02DD">
        <w:rPr>
          <w:rFonts w:ascii="Calibri" w:hAnsi="Calibri" w:cs="Calibri"/>
          <w:color w:val="000000"/>
        </w:rPr>
        <w:t xml:space="preserve"> options for bound copies! Each site has a price list on their website with a variety of prices based on the services you choose (e.g. color versus black and white, type of binding, etc.). </w:t>
      </w:r>
      <w:r w:rsidR="001955D0" w:rsidRPr="0009160A"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 xml:space="preserve">You can also search the internet </w:t>
      </w:r>
      <w:r w:rsidR="00F5379C"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 xml:space="preserve">for dissertation binding services </w:t>
      </w:r>
      <w:r w:rsidR="001955D0" w:rsidRPr="0009160A"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>if you would like a wider variety of options and prices.</w:t>
      </w:r>
      <w:r w:rsidR="00F5379C">
        <w:rPr>
          <w:rFonts w:ascii="Calibri" w:hAnsi="Calibri" w:cs="Calibri"/>
          <w:color w:val="000000"/>
        </w:rPr>
        <w:t xml:space="preserve"> </w:t>
      </w:r>
    </w:p>
    <w:p w14:paraId="64B2DCDA" w14:textId="77777777" w:rsidR="00FA2D94" w:rsidRDefault="00FA2D94" w:rsidP="00F5379C">
      <w:pPr>
        <w:textAlignment w:val="baseline"/>
        <w:rPr>
          <w:rFonts w:ascii="Calibri" w:hAnsi="Calibri" w:cs="Calibri"/>
          <w:b/>
          <w:bCs/>
          <w:color w:val="000000"/>
        </w:rPr>
      </w:pPr>
    </w:p>
    <w:p w14:paraId="4D77EA8F" w14:textId="44E01C84" w:rsidR="009421DA" w:rsidRPr="009421DA" w:rsidRDefault="009421DA" w:rsidP="00F5379C">
      <w:pPr>
        <w:textAlignment w:val="baseline"/>
        <w:rPr>
          <w:rFonts w:ascii="Calibri" w:hAnsi="Calibri" w:cs="Calibri"/>
          <w:b/>
          <w:bCs/>
          <w:color w:val="000000"/>
        </w:rPr>
      </w:pPr>
      <w:r w:rsidRPr="009421DA">
        <w:rPr>
          <w:rFonts w:ascii="Calibri" w:hAnsi="Calibri" w:cs="Calibri"/>
          <w:b/>
          <w:bCs/>
          <w:color w:val="000000"/>
        </w:rPr>
        <w:t>Example of Thesis on Demand’s Quick Calculator of Printing Costs:</w:t>
      </w:r>
    </w:p>
    <w:p w14:paraId="7D70A34B" w14:textId="5BF651D7" w:rsidR="009421DA" w:rsidRPr="00F5379C" w:rsidRDefault="009421DA" w:rsidP="00F5379C">
      <w:pPr>
        <w:textAlignment w:val="baseline"/>
        <w:rPr>
          <w:rFonts w:ascii="Calibri" w:hAnsi="Calibri" w:cs="Calibri"/>
          <w:color w:val="000000"/>
        </w:rPr>
      </w:pPr>
      <w:r w:rsidRPr="009421DA">
        <w:rPr>
          <w:rFonts w:ascii="Calibri" w:hAnsi="Calibri" w:cs="Calibri"/>
          <w:color w:val="000000"/>
        </w:rPr>
        <w:drawing>
          <wp:inline distT="0" distB="0" distL="0" distR="0" wp14:anchorId="13AE8145" wp14:editId="3F9ABC8A">
            <wp:extent cx="5419342" cy="2613804"/>
            <wp:effectExtent l="0" t="0" r="0" b="0"/>
            <wp:docPr id="1740968620" name="Picture 1" descr="A screenshot of a quote calculat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968620" name="Picture 1" descr="A screenshot of a quote calculator&#10;&#10;AI-generated content may be incorrect."/>
                    <pic:cNvPicPr/>
                  </pic:nvPicPr>
                  <pic:blipFill rotWithShape="1">
                    <a:blip r:embed="rId7"/>
                    <a:srcRect t="3579" b="12180"/>
                    <a:stretch/>
                  </pic:blipFill>
                  <pic:spPr bwMode="auto">
                    <a:xfrm>
                      <a:off x="0" y="0"/>
                      <a:ext cx="5447589" cy="26274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A2ADC5" w14:textId="77777777" w:rsidR="00C76DF3" w:rsidRDefault="00C76DF3">
      <w:r>
        <w:br w:type="page"/>
      </w:r>
    </w:p>
    <w:p w14:paraId="312421BA" w14:textId="2BE4627A" w:rsidR="001955D0" w:rsidRDefault="00C76DF3">
      <w:r>
        <w:lastRenderedPageBreak/>
        <w:t>Example of ProQuest Quote of Printing Costs:</w:t>
      </w:r>
    </w:p>
    <w:p w14:paraId="3E850FD4" w14:textId="75D417BE" w:rsidR="00C76DF3" w:rsidRDefault="00C76DF3">
      <w:r w:rsidRPr="00C76DF3">
        <w:drawing>
          <wp:inline distT="0" distB="0" distL="0" distR="0" wp14:anchorId="649FB833" wp14:editId="766408B1">
            <wp:extent cx="5693434" cy="6163630"/>
            <wp:effectExtent l="0" t="0" r="2540" b="8890"/>
            <wp:docPr id="23075811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758118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4320" cy="6186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6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03FF2"/>
    <w:multiLevelType w:val="multilevel"/>
    <w:tmpl w:val="EF52E1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CB11BD"/>
    <w:multiLevelType w:val="hybridMultilevel"/>
    <w:tmpl w:val="13B454A2"/>
    <w:lvl w:ilvl="0" w:tplc="C4A0C5B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67F7C"/>
    <w:multiLevelType w:val="hybridMultilevel"/>
    <w:tmpl w:val="0B7A8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B064C"/>
    <w:multiLevelType w:val="multilevel"/>
    <w:tmpl w:val="90FC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2271673"/>
    <w:multiLevelType w:val="multilevel"/>
    <w:tmpl w:val="EDA47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7E64BD"/>
    <w:multiLevelType w:val="hybridMultilevel"/>
    <w:tmpl w:val="615A2CE8"/>
    <w:lvl w:ilvl="0" w:tplc="567EAD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319107">
    <w:abstractNumId w:val="4"/>
  </w:num>
  <w:num w:numId="2" w16cid:durableId="200871352">
    <w:abstractNumId w:val="3"/>
  </w:num>
  <w:num w:numId="3" w16cid:durableId="1918593963">
    <w:abstractNumId w:val="0"/>
  </w:num>
  <w:num w:numId="4" w16cid:durableId="692877361">
    <w:abstractNumId w:val="0"/>
    <w:lvlOverride w:ilvl="1">
      <w:startOverride w:val="1"/>
    </w:lvlOverride>
  </w:num>
  <w:num w:numId="5" w16cid:durableId="489102936">
    <w:abstractNumId w:val="2"/>
  </w:num>
  <w:num w:numId="6" w16cid:durableId="629869766">
    <w:abstractNumId w:val="5"/>
  </w:num>
  <w:num w:numId="7" w16cid:durableId="19210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477"/>
    <w:rsid w:val="001955D0"/>
    <w:rsid w:val="001E3130"/>
    <w:rsid w:val="00206476"/>
    <w:rsid w:val="002E5BD6"/>
    <w:rsid w:val="00300A45"/>
    <w:rsid w:val="00372BE0"/>
    <w:rsid w:val="00377818"/>
    <w:rsid w:val="003F781D"/>
    <w:rsid w:val="00427861"/>
    <w:rsid w:val="00474CCC"/>
    <w:rsid w:val="004A247F"/>
    <w:rsid w:val="004B00EA"/>
    <w:rsid w:val="004F65FB"/>
    <w:rsid w:val="0073407A"/>
    <w:rsid w:val="00744FAF"/>
    <w:rsid w:val="007D2663"/>
    <w:rsid w:val="007D708D"/>
    <w:rsid w:val="007F7900"/>
    <w:rsid w:val="008D48ED"/>
    <w:rsid w:val="00906CF4"/>
    <w:rsid w:val="00917E21"/>
    <w:rsid w:val="00925782"/>
    <w:rsid w:val="009421DA"/>
    <w:rsid w:val="009528B3"/>
    <w:rsid w:val="009C69F5"/>
    <w:rsid w:val="009F7AB7"/>
    <w:rsid w:val="00B93A69"/>
    <w:rsid w:val="00B952DB"/>
    <w:rsid w:val="00BE1115"/>
    <w:rsid w:val="00C76DF3"/>
    <w:rsid w:val="00CD7477"/>
    <w:rsid w:val="00D533F0"/>
    <w:rsid w:val="00D60496"/>
    <w:rsid w:val="00DB6D85"/>
    <w:rsid w:val="00DC3030"/>
    <w:rsid w:val="00DD02DD"/>
    <w:rsid w:val="00F5379C"/>
    <w:rsid w:val="00F74773"/>
    <w:rsid w:val="00FA2D94"/>
    <w:rsid w:val="00FE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BFE57"/>
  <w15:chartTrackingRefBased/>
  <w15:docId w15:val="{DE6EFB7A-A149-4EEA-945A-1CD164478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4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4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4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4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4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4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4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4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4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4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4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4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4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4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4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4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4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4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4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4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4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4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55D0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95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ark00fe3exwj">
    <w:name w:val="mark00fe3exwj"/>
    <w:basedOn w:val="DefaultParagraphFont"/>
    <w:rsid w:val="001955D0"/>
  </w:style>
  <w:style w:type="character" w:styleId="UnresolvedMention">
    <w:name w:val="Unresolved Mention"/>
    <w:basedOn w:val="DefaultParagraphFont"/>
    <w:uiPriority w:val="99"/>
    <w:semiHidden/>
    <w:unhideWhenUsed/>
    <w:rsid w:val="00D604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049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12.safelinks.protection.outlook.com/?url=https%3A%2F%2Fabout.proquest.com%2Fen%2Fdissertations%2Fdissertation-copy-options%2F&amp;data=05%7C02%7CKayla.Schreiber%40usm.edu%7C83bd0b47f81c4a33e2d408dc57cedf7d%7C7f3da4be2722432ebfa764080d1eb1dc%7C0%7C0%7C638481793231071627%7CUnknown%7CTWFpbGZsb3d8eyJWIjoiMC4wLjAwMDAiLCJQIjoiV2luMzIiLCJBTiI6Ik1haWwiLCJXVCI6Mn0%3D%7C0%7C%7C%7C&amp;sdata=hw5uVwDV4MGHQdNHhT5XadjikaXe2%2FGH4UoyZcm%2F3TY%3D&amp;reserved=0" TargetMode="External"/><Relationship Id="rId5" Type="http://schemas.openxmlformats.org/officeDocument/2006/relationships/hyperlink" Target="https://nam12.safelinks.protection.outlook.com/?url=https%3A%2F%2Fwww.thesisondemand.com%2F%3Fdoing_wp_cron%3D1404026273.5436019897460937500000&amp;data=05%7C02%7CKayla.Schreiber%40usm.edu%7C83bd0b47f81c4a33e2d408dc57cedf7d%7C7f3da4be2722432ebfa764080d1eb1dc%7C0%7C0%7C638481793231055616%7CUnknown%7CTWFpbGZsb3d8eyJWIjoiMC4wLjAwMDAiLCJQIjoiV2luMzIiLCJBTiI6Ik1haWwiLCJXVCI6Mn0%3D%7C0%7C%7C%7C&amp;sdata=mLAvSl1Yr7nUKA5htRgDAtG6DYkyPDnVaYBz2VvNX0A%3D&amp;reserved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Schreiber</dc:creator>
  <cp:keywords/>
  <dc:description/>
  <cp:lastModifiedBy>Kayla Schreiber</cp:lastModifiedBy>
  <cp:revision>8</cp:revision>
  <dcterms:created xsi:type="dcterms:W3CDTF">2025-02-26T16:55:00Z</dcterms:created>
  <dcterms:modified xsi:type="dcterms:W3CDTF">2025-02-26T17:01:00Z</dcterms:modified>
</cp:coreProperties>
</file>