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1B0A930C" w:rsidP="1B0A930C" w:rsidRDefault="1B0A930C" w14:paraId="77C2745A" w14:textId="74A9C339">
      <w:pPr>
        <w:pStyle w:val="Normal"/>
        <w:spacing w:after="0" w:afterAutospacing="off"/>
        <w:jc w:val="center"/>
        <w:rPr>
          <w:rFonts w:ascii="Calibri" w:hAnsi="Calibri" w:eastAsia="Calibri" w:cs="Calibri"/>
          <w:b w:val="1"/>
          <w:bCs w:val="1"/>
          <w:i w:val="0"/>
          <w:iCs w:val="0"/>
          <w:caps w:val="0"/>
          <w:smallCaps w:val="0"/>
          <w:noProof w:val="0"/>
          <w:color w:val="404040" w:themeColor="text1" w:themeTint="BF" w:themeShade="FF"/>
          <w:sz w:val="36"/>
          <w:szCs w:val="36"/>
          <w:lang w:val="en-US"/>
        </w:rPr>
      </w:pPr>
      <w:r w:rsidRPr="1B0A930C" w:rsidR="1B0A930C">
        <w:rPr>
          <w:rFonts w:ascii="Calibri" w:hAnsi="Calibri" w:eastAsia="Calibri" w:cs="Calibri"/>
          <w:b w:val="1"/>
          <w:bCs w:val="1"/>
          <w:i w:val="0"/>
          <w:iCs w:val="0"/>
          <w:caps w:val="0"/>
          <w:smallCaps w:val="0"/>
          <w:noProof w:val="0"/>
          <w:color w:val="404040" w:themeColor="text1" w:themeTint="BF" w:themeShade="FF"/>
          <w:sz w:val="32"/>
          <w:szCs w:val="32"/>
          <w:lang w:val="en-US"/>
        </w:rPr>
        <w:t>ENGLISH UNDERGRADUATE COURSE DESCRIPTIONS</w:t>
      </w:r>
    </w:p>
    <w:p w:rsidR="1B0A930C" w:rsidP="1B0A930C" w:rsidRDefault="1B0A930C" w14:paraId="6F85C022" w14:textId="15F5B2B1">
      <w:pPr>
        <w:pStyle w:val="Normal"/>
        <w:spacing w:after="0" w:afterAutospacing="off"/>
        <w:jc w:val="center"/>
        <w:rPr>
          <w:rFonts w:ascii="Calibri" w:hAnsi="Calibri" w:eastAsia="Calibri" w:cs="Calibri"/>
          <w:b w:val="1"/>
          <w:bCs w:val="1"/>
          <w:i w:val="0"/>
          <w:iCs w:val="0"/>
          <w:caps w:val="0"/>
          <w:smallCaps w:val="0"/>
          <w:noProof w:val="0"/>
          <w:color w:val="404040" w:themeColor="text1" w:themeTint="BF" w:themeShade="FF"/>
          <w:sz w:val="36"/>
          <w:szCs w:val="36"/>
          <w:lang w:val="en-US"/>
        </w:rPr>
      </w:pPr>
      <w:r w:rsidRPr="1B0A930C" w:rsidR="1B0A930C">
        <w:rPr>
          <w:rFonts w:ascii="Calibri" w:hAnsi="Calibri" w:eastAsia="Calibri" w:cs="Calibri"/>
          <w:b w:val="1"/>
          <w:bCs w:val="1"/>
          <w:i w:val="0"/>
          <w:iCs w:val="0"/>
          <w:caps w:val="0"/>
          <w:smallCaps w:val="0"/>
          <w:noProof w:val="0"/>
          <w:color w:val="404040" w:themeColor="text1" w:themeTint="BF" w:themeShade="FF"/>
          <w:sz w:val="32"/>
          <w:szCs w:val="32"/>
          <w:lang w:val="en-US"/>
        </w:rPr>
        <w:t>SPRING 2023</w:t>
      </w:r>
    </w:p>
    <w:p w:rsidR="1B0A930C" w:rsidP="1B0A930C" w:rsidRDefault="1B0A930C" w14:paraId="2A4051A2" w14:textId="5E878A5E">
      <w:pPr>
        <w:pStyle w:val="Normal"/>
        <w:spacing w:after="0" w:afterAutospacing="off"/>
        <w:rPr>
          <w:rFonts w:ascii="Calibri" w:hAnsi="Calibri" w:eastAsia="Calibri" w:cs="Calibri"/>
          <w:b w:val="1"/>
          <w:bCs w:val="1"/>
          <w:i w:val="0"/>
          <w:iCs w:val="0"/>
          <w:caps w:val="0"/>
          <w:smallCaps w:val="0"/>
          <w:noProof w:val="0"/>
          <w:color w:val="404040" w:themeColor="text1" w:themeTint="BF" w:themeShade="FF"/>
          <w:sz w:val="21"/>
          <w:szCs w:val="21"/>
          <w:lang w:val="en-US"/>
        </w:rPr>
      </w:pPr>
    </w:p>
    <w:p w:rsidR="41E529E1" w:rsidP="1B0A930C" w:rsidRDefault="41E529E1" w14:paraId="15BC3EDC" w14:textId="24B7DA94">
      <w:pPr>
        <w:pStyle w:val="Normal"/>
        <w:spacing w:after="0" w:afterAutospacing="off"/>
        <w:rPr>
          <w:rFonts w:ascii="Calibri" w:hAnsi="Calibri" w:eastAsia="Calibri" w:cs="Calibri"/>
          <w:b w:val="1"/>
          <w:bCs w:val="1"/>
          <w:i w:val="0"/>
          <w:iCs w:val="0"/>
          <w:caps w:val="0"/>
          <w:smallCaps w:val="0"/>
          <w:noProof w:val="0"/>
          <w:color w:val="404040" w:themeColor="text1" w:themeTint="BF" w:themeShade="FF"/>
          <w:sz w:val="21"/>
          <w:szCs w:val="21"/>
          <w:lang w:val="en-US"/>
        </w:rPr>
      </w:pPr>
      <w:r w:rsidRPr="1B0A930C" w:rsidR="1B0A930C">
        <w:rPr>
          <w:rFonts w:ascii="Calibri" w:hAnsi="Calibri" w:eastAsia="Calibri" w:cs="Calibri"/>
          <w:b w:val="1"/>
          <w:bCs w:val="1"/>
          <w:i w:val="0"/>
          <w:iCs w:val="0"/>
          <w:caps w:val="0"/>
          <w:smallCaps w:val="0"/>
          <w:noProof w:val="0"/>
          <w:color w:val="404040" w:themeColor="text1" w:themeTint="BF" w:themeShade="FF"/>
          <w:sz w:val="21"/>
          <w:szCs w:val="21"/>
          <w:lang w:val="en-US"/>
        </w:rPr>
        <w:t>ENG 203</w:t>
      </w:r>
    </w:p>
    <w:p w:rsidR="41E529E1" w:rsidP="1B0A930C" w:rsidRDefault="41E529E1" w14:paraId="503D2BF1" w14:textId="78C8DA2E">
      <w:pPr>
        <w:pStyle w:val="Normal"/>
        <w:spacing w:after="0" w:afterAutospacing="off"/>
        <w:rPr>
          <w:rFonts w:ascii="Calibri" w:hAnsi="Calibri" w:eastAsia="Calibri" w:cs="Calibri"/>
          <w:b w:val="1"/>
          <w:bCs w:val="1"/>
          <w:i w:val="0"/>
          <w:iCs w:val="0"/>
          <w:caps w:val="0"/>
          <w:smallCaps w:val="0"/>
          <w:noProof w:val="0"/>
          <w:color w:val="404040" w:themeColor="text1" w:themeTint="BF" w:themeShade="FF"/>
          <w:sz w:val="21"/>
          <w:szCs w:val="21"/>
          <w:lang w:val="en-US"/>
        </w:rPr>
      </w:pPr>
      <w:r w:rsidRPr="1B0A930C" w:rsidR="1B0A930C">
        <w:rPr>
          <w:rFonts w:ascii="Calibri" w:hAnsi="Calibri" w:eastAsia="Calibri" w:cs="Calibri"/>
          <w:b w:val="1"/>
          <w:bCs w:val="1"/>
          <w:i w:val="0"/>
          <w:iCs w:val="0"/>
          <w:caps w:val="0"/>
          <w:smallCaps w:val="0"/>
          <w:noProof w:val="0"/>
          <w:color w:val="404040" w:themeColor="text1" w:themeTint="BF" w:themeShade="FF"/>
          <w:sz w:val="21"/>
          <w:szCs w:val="21"/>
          <w:lang w:val="en-US"/>
        </w:rPr>
        <w:t>Tales of Wonder (section H005)</w:t>
      </w:r>
    </w:p>
    <w:p w:rsidR="41E529E1" w:rsidP="1B0A930C" w:rsidRDefault="41E529E1" w14:paraId="2E1863FF" w14:textId="2EF91AF4">
      <w:pPr>
        <w:pStyle w:val="Normal"/>
        <w:spacing w:after="0" w:afterAutospacing="off"/>
        <w:rPr>
          <w:rFonts w:ascii="Calibri" w:hAnsi="Calibri" w:eastAsia="Calibri" w:cs="Calibri"/>
          <w:b w:val="1"/>
          <w:bCs w:val="1"/>
          <w:i w:val="0"/>
          <w:iCs w:val="0"/>
          <w:caps w:val="0"/>
          <w:smallCaps w:val="0"/>
          <w:noProof w:val="0"/>
          <w:color w:val="404040" w:themeColor="text1" w:themeTint="BF" w:themeShade="FF"/>
          <w:sz w:val="21"/>
          <w:szCs w:val="21"/>
          <w:lang w:val="en-US"/>
        </w:rPr>
      </w:pPr>
      <w:r w:rsidRPr="1B0A930C" w:rsidR="1B0A930C">
        <w:rPr>
          <w:rFonts w:ascii="Calibri" w:hAnsi="Calibri" w:eastAsia="Calibri" w:cs="Calibri"/>
          <w:b w:val="1"/>
          <w:bCs w:val="1"/>
          <w:i w:val="0"/>
          <w:iCs w:val="0"/>
          <w:caps w:val="0"/>
          <w:smallCaps w:val="0"/>
          <w:noProof w:val="0"/>
          <w:color w:val="404040" w:themeColor="text1" w:themeTint="BF" w:themeShade="FF"/>
          <w:sz w:val="21"/>
          <w:szCs w:val="21"/>
          <w:lang w:val="en-US"/>
        </w:rPr>
        <w:t>Sellers</w:t>
      </w:r>
    </w:p>
    <w:p w:rsidR="41E529E1" w:rsidP="1B0A930C" w:rsidRDefault="41E529E1" w14:paraId="08FCDB82" w14:textId="19A77BBF">
      <w:pPr>
        <w:pStyle w:val="Normal"/>
        <w:spacing w:after="0" w:afterAutospacing="off"/>
        <w:rPr>
          <w:rFonts w:ascii="Calibri" w:hAnsi="Calibri" w:eastAsia="Calibri" w:cs="Calibri"/>
          <w:b w:val="1"/>
          <w:bCs w:val="1"/>
          <w:i w:val="0"/>
          <w:iCs w:val="0"/>
          <w:caps w:val="0"/>
          <w:smallCaps w:val="0"/>
          <w:noProof w:val="0"/>
          <w:color w:val="404040" w:themeColor="text1" w:themeTint="BF" w:themeShade="FF"/>
          <w:sz w:val="21"/>
          <w:szCs w:val="21"/>
          <w:lang w:val="en-US"/>
        </w:rPr>
      </w:pPr>
      <w:r w:rsidRPr="1B0A930C" w:rsidR="1B0A930C">
        <w:rPr>
          <w:rFonts w:ascii="Calibri" w:hAnsi="Calibri" w:eastAsia="Calibri" w:cs="Calibri"/>
          <w:b w:val="1"/>
          <w:bCs w:val="1"/>
          <w:i w:val="0"/>
          <w:iCs w:val="0"/>
          <w:caps w:val="0"/>
          <w:smallCaps w:val="0"/>
          <w:noProof w:val="0"/>
          <w:color w:val="404040" w:themeColor="text1" w:themeTint="BF" w:themeShade="FF"/>
          <w:sz w:val="21"/>
          <w:szCs w:val="21"/>
          <w:lang w:val="en-US"/>
        </w:rPr>
        <w:t>M/W 11:00-12:15</w:t>
      </w:r>
    </w:p>
    <w:p w:rsidR="41E529E1" w:rsidP="1B0A930C" w:rsidRDefault="41E529E1" w14:paraId="20AEC2A4" w14:textId="75279EDC">
      <w:pPr>
        <w:pStyle w:val="Normal"/>
        <w:rPr>
          <w:rFonts w:ascii="Calibri" w:hAnsi="Calibri" w:eastAsia="Calibri" w:cs="Calibri"/>
          <w:b w:val="0"/>
          <w:bCs w:val="0"/>
          <w:i w:val="0"/>
          <w:iCs w:val="0"/>
          <w:caps w:val="0"/>
          <w:smallCaps w:val="0"/>
          <w:noProof w:val="0"/>
          <w:color w:val="404040" w:themeColor="text1" w:themeTint="BF" w:themeShade="FF"/>
          <w:sz w:val="21"/>
          <w:szCs w:val="21"/>
          <w:lang w:val="en-US"/>
        </w:rPr>
      </w:pPr>
      <w:r>
        <w:br/>
      </w:r>
      <w:r w:rsidRPr="1B0A930C" w:rsidR="1B0A930C">
        <w:rPr>
          <w:rFonts w:ascii="Calibri" w:hAnsi="Calibri" w:eastAsia="Calibri" w:cs="Calibri"/>
          <w:b w:val="0"/>
          <w:bCs w:val="0"/>
          <w:i w:val="0"/>
          <w:iCs w:val="0"/>
          <w:caps w:val="0"/>
          <w:smallCaps w:val="0"/>
          <w:noProof w:val="0"/>
          <w:color w:val="404040" w:themeColor="text1" w:themeTint="BF" w:themeShade="FF"/>
          <w:sz w:val="21"/>
          <w:szCs w:val="21"/>
          <w:lang w:val="en-US"/>
        </w:rPr>
        <w:t>In this class, we will read narratives written in the fairy tale tradition from a variety of historical eras, places around the world, and in a variety of forms and genres. We will explore and analyze original tales and what they reveal about the world around us, but we will also investigate modern revisions of these tales in order to learn more about how we both shape and are shaped by culture.</w:t>
      </w:r>
      <w:r>
        <w:br/>
      </w:r>
      <w:r>
        <w:br/>
      </w:r>
      <w:r w:rsidRPr="1B0A930C" w:rsidR="1B0A930C">
        <w:rPr>
          <w:rFonts w:ascii="Calibri" w:hAnsi="Calibri" w:eastAsia="Calibri" w:cs="Calibri"/>
          <w:b w:val="0"/>
          <w:bCs w:val="0"/>
          <w:i w:val="0"/>
          <w:iCs w:val="0"/>
          <w:caps w:val="0"/>
          <w:smallCaps w:val="0"/>
          <w:noProof w:val="0"/>
          <w:color w:val="404040" w:themeColor="text1" w:themeTint="BF" w:themeShade="FF"/>
          <w:sz w:val="21"/>
          <w:szCs w:val="21"/>
          <w:lang w:val="en-US"/>
        </w:rPr>
        <w:t xml:space="preserve">Likely texts include One Thousand and One Nights, variations of Cinderella and Red Riding Hood, Filipino urban legends, The Sleeper and the Spindle by Neil </w:t>
      </w:r>
      <w:proofErr w:type="spellStart"/>
      <w:r w:rsidRPr="1B0A930C" w:rsidR="1B0A930C">
        <w:rPr>
          <w:rFonts w:ascii="Calibri" w:hAnsi="Calibri" w:eastAsia="Calibri" w:cs="Calibri"/>
          <w:b w:val="0"/>
          <w:bCs w:val="0"/>
          <w:i w:val="0"/>
          <w:iCs w:val="0"/>
          <w:caps w:val="0"/>
          <w:smallCaps w:val="0"/>
          <w:noProof w:val="0"/>
          <w:color w:val="404040" w:themeColor="text1" w:themeTint="BF" w:themeShade="FF"/>
          <w:sz w:val="21"/>
          <w:szCs w:val="21"/>
          <w:lang w:val="en-US"/>
        </w:rPr>
        <w:t>Gaiman</w:t>
      </w:r>
      <w:proofErr w:type="spellEnd"/>
      <w:r w:rsidRPr="1B0A930C" w:rsidR="1B0A930C">
        <w:rPr>
          <w:rFonts w:ascii="Calibri" w:hAnsi="Calibri" w:eastAsia="Calibri" w:cs="Calibri"/>
          <w:b w:val="0"/>
          <w:bCs w:val="0"/>
          <w:i w:val="0"/>
          <w:iCs w:val="0"/>
          <w:caps w:val="0"/>
          <w:smallCaps w:val="0"/>
          <w:noProof w:val="0"/>
          <w:color w:val="404040" w:themeColor="text1" w:themeTint="BF" w:themeShade="FF"/>
          <w:sz w:val="21"/>
          <w:szCs w:val="21"/>
          <w:lang w:val="en-US"/>
        </w:rPr>
        <w:t>, among others.</w:t>
      </w:r>
    </w:p>
    <w:p w:rsidR="41E529E1" w:rsidP="1B0A930C" w:rsidRDefault="41E529E1" w14:paraId="00F2C0C1" w14:textId="24F8A7FB">
      <w:pPr>
        <w:pStyle w:val="Normal"/>
        <w:rPr>
          <w:rFonts w:ascii="Calibri" w:hAnsi="Calibri" w:eastAsia="Calibri" w:cs="Calibri"/>
          <w:b w:val="0"/>
          <w:bCs w:val="0"/>
          <w:i w:val="0"/>
          <w:iCs w:val="0"/>
          <w:caps w:val="0"/>
          <w:smallCaps w:val="0"/>
          <w:noProof w:val="0"/>
          <w:color w:val="404040" w:themeColor="text1" w:themeTint="BF" w:themeShade="FF"/>
          <w:sz w:val="21"/>
          <w:szCs w:val="21"/>
          <w:lang w:val="en-US"/>
        </w:rPr>
      </w:pPr>
    </w:p>
    <w:p w:rsidR="32014573" w:rsidP="1B0A930C" w:rsidRDefault="32014573" w14:paraId="1276437F" w14:textId="30A4439C">
      <w:pPr>
        <w:pStyle w:val="Normal"/>
        <w:spacing w:after="0" w:afterAutospacing="off"/>
        <w:rPr>
          <w:rFonts w:ascii="Calibri" w:hAnsi="Calibri" w:eastAsia="Calibri" w:cs="Calibri"/>
          <w:b w:val="1"/>
          <w:bCs w:val="1"/>
          <w:i w:val="0"/>
          <w:iCs w:val="0"/>
          <w:caps w:val="0"/>
          <w:smallCaps w:val="0"/>
          <w:noProof w:val="0"/>
          <w:color w:val="404040" w:themeColor="text1" w:themeTint="BF" w:themeShade="FF"/>
          <w:sz w:val="21"/>
          <w:szCs w:val="21"/>
          <w:lang w:val="en-US"/>
        </w:rPr>
      </w:pPr>
      <w:r w:rsidRPr="1B0A930C" w:rsidR="1B0A930C">
        <w:rPr>
          <w:rFonts w:ascii="Calibri" w:hAnsi="Calibri" w:eastAsia="Calibri" w:cs="Calibri"/>
          <w:b w:val="1"/>
          <w:bCs w:val="1"/>
          <w:i w:val="0"/>
          <w:iCs w:val="0"/>
          <w:caps w:val="0"/>
          <w:smallCaps w:val="0"/>
          <w:noProof w:val="0"/>
          <w:color w:val="404040" w:themeColor="text1" w:themeTint="BF" w:themeShade="FF"/>
          <w:sz w:val="21"/>
          <w:szCs w:val="21"/>
          <w:lang w:val="en-US"/>
        </w:rPr>
        <w:t>ENG 221</w:t>
      </w:r>
    </w:p>
    <w:p w:rsidR="32014573" w:rsidP="1B0A930C" w:rsidRDefault="32014573" w14:paraId="1E11A9DE" w14:textId="305A6C4A">
      <w:pPr>
        <w:pStyle w:val="Normal"/>
        <w:spacing w:after="0" w:afterAutospacing="off"/>
        <w:rPr>
          <w:rFonts w:ascii="Calibri" w:hAnsi="Calibri" w:eastAsia="Calibri" w:cs="Calibri"/>
          <w:b w:val="1"/>
          <w:bCs w:val="1"/>
          <w:i w:val="0"/>
          <w:iCs w:val="0"/>
          <w:caps w:val="0"/>
          <w:smallCaps w:val="0"/>
          <w:noProof w:val="0"/>
          <w:color w:val="404040" w:themeColor="text1" w:themeTint="BF" w:themeShade="FF"/>
          <w:sz w:val="21"/>
          <w:szCs w:val="21"/>
          <w:lang w:val="en-US"/>
        </w:rPr>
      </w:pPr>
      <w:r w:rsidRPr="1B0A930C" w:rsidR="1B0A930C">
        <w:rPr>
          <w:rFonts w:ascii="Calibri" w:hAnsi="Calibri" w:eastAsia="Calibri" w:cs="Calibri"/>
          <w:b w:val="1"/>
          <w:bCs w:val="1"/>
          <w:i w:val="0"/>
          <w:iCs w:val="0"/>
          <w:caps w:val="0"/>
          <w:smallCaps w:val="0"/>
          <w:noProof w:val="0"/>
          <w:color w:val="404040" w:themeColor="text1" w:themeTint="BF" w:themeShade="FF"/>
          <w:sz w:val="21"/>
          <w:szCs w:val="21"/>
          <w:lang w:val="en-US"/>
        </w:rPr>
        <w:t xml:space="preserve">Fiction </w:t>
      </w:r>
      <w:proofErr w:type="gramStart"/>
      <w:r w:rsidRPr="1B0A930C" w:rsidR="1B0A930C">
        <w:rPr>
          <w:rFonts w:ascii="Calibri" w:hAnsi="Calibri" w:eastAsia="Calibri" w:cs="Calibri"/>
          <w:b w:val="1"/>
          <w:bCs w:val="1"/>
          <w:i w:val="0"/>
          <w:iCs w:val="0"/>
          <w:caps w:val="0"/>
          <w:smallCaps w:val="0"/>
          <w:noProof w:val="0"/>
          <w:color w:val="404040" w:themeColor="text1" w:themeTint="BF" w:themeShade="FF"/>
          <w:sz w:val="21"/>
          <w:szCs w:val="21"/>
          <w:lang w:val="en-US"/>
        </w:rPr>
        <w:t>Writing</w:t>
      </w:r>
      <w:proofErr w:type="gramEnd"/>
      <w:r w:rsidRPr="1B0A930C" w:rsidR="1B0A930C">
        <w:rPr>
          <w:rFonts w:ascii="Calibri" w:hAnsi="Calibri" w:eastAsia="Calibri" w:cs="Calibri"/>
          <w:b w:val="1"/>
          <w:bCs w:val="1"/>
          <w:i w:val="0"/>
          <w:iCs w:val="0"/>
          <w:caps w:val="0"/>
          <w:smallCaps w:val="0"/>
          <w:noProof w:val="0"/>
          <w:color w:val="404040" w:themeColor="text1" w:themeTint="BF" w:themeShade="FF"/>
          <w:sz w:val="21"/>
          <w:szCs w:val="21"/>
          <w:lang w:val="en-US"/>
        </w:rPr>
        <w:t xml:space="preserve"> I</w:t>
      </w:r>
    </w:p>
    <w:p w:rsidR="32014573" w:rsidP="1B0A930C" w:rsidRDefault="32014573" w14:paraId="150D088B" w14:textId="14BA86F2">
      <w:pPr>
        <w:pStyle w:val="Normal"/>
        <w:spacing w:after="0" w:afterAutospacing="off"/>
        <w:rPr>
          <w:rFonts w:ascii="Calibri" w:hAnsi="Calibri" w:eastAsia="Calibri" w:cs="Calibri"/>
          <w:b w:val="1"/>
          <w:bCs w:val="1"/>
          <w:i w:val="0"/>
          <w:iCs w:val="0"/>
          <w:caps w:val="0"/>
          <w:smallCaps w:val="0"/>
          <w:noProof w:val="0"/>
          <w:color w:val="404040" w:themeColor="text1" w:themeTint="BF" w:themeShade="FF"/>
          <w:sz w:val="21"/>
          <w:szCs w:val="21"/>
          <w:lang w:val="en-US"/>
        </w:rPr>
      </w:pPr>
      <w:r w:rsidRPr="1B0A930C" w:rsidR="1B0A930C">
        <w:rPr>
          <w:rFonts w:ascii="Calibri" w:hAnsi="Calibri" w:eastAsia="Calibri" w:cs="Calibri"/>
          <w:b w:val="1"/>
          <w:bCs w:val="1"/>
          <w:i w:val="0"/>
          <w:iCs w:val="0"/>
          <w:caps w:val="0"/>
          <w:smallCaps w:val="0"/>
          <w:noProof w:val="0"/>
          <w:color w:val="404040" w:themeColor="text1" w:themeTint="BF" w:themeShade="FF"/>
          <w:sz w:val="21"/>
          <w:szCs w:val="21"/>
          <w:lang w:val="en-US"/>
        </w:rPr>
        <w:t>Instructor TBA</w:t>
      </w:r>
    </w:p>
    <w:p w:rsidR="32014573" w:rsidP="1B0A930C" w:rsidRDefault="32014573" w14:paraId="6F7669D0" w14:textId="5C17AAF1">
      <w:pPr>
        <w:pStyle w:val="Normal"/>
        <w:spacing w:after="0" w:afterAutospacing="off"/>
        <w:rPr>
          <w:rFonts w:ascii="Calibri" w:hAnsi="Calibri" w:eastAsia="Calibri" w:cs="Calibri"/>
          <w:b w:val="0"/>
          <w:bCs w:val="0"/>
          <w:i w:val="0"/>
          <w:iCs w:val="0"/>
          <w:caps w:val="0"/>
          <w:smallCaps w:val="0"/>
          <w:noProof w:val="0"/>
          <w:color w:val="404040" w:themeColor="text1" w:themeTint="BF" w:themeShade="FF"/>
          <w:sz w:val="21"/>
          <w:szCs w:val="21"/>
          <w:lang w:val="en-US"/>
        </w:rPr>
      </w:pPr>
      <w:r w:rsidRPr="1B0A930C" w:rsidR="1B0A930C">
        <w:rPr>
          <w:b w:val="1"/>
          <w:bCs w:val="1"/>
          <w:color w:val="404040" w:themeColor="text1" w:themeTint="BF" w:themeShade="FF"/>
        </w:rPr>
        <w:t>M/W 9:30-10:45</w:t>
      </w:r>
      <w:r>
        <w:br/>
      </w:r>
      <w:r>
        <w:br/>
      </w:r>
      <w:r w:rsidRPr="1B0A930C" w:rsidR="1B0A930C">
        <w:rPr>
          <w:rFonts w:ascii="Calibri" w:hAnsi="Calibri" w:eastAsia="Calibri" w:cs="Calibri"/>
          <w:b w:val="0"/>
          <w:bCs w:val="0"/>
          <w:i w:val="0"/>
          <w:iCs w:val="0"/>
          <w:caps w:val="0"/>
          <w:smallCaps w:val="0"/>
          <w:noProof w:val="0"/>
          <w:color w:val="404040" w:themeColor="text1" w:themeTint="BF" w:themeShade="FF"/>
          <w:sz w:val="21"/>
          <w:szCs w:val="21"/>
          <w:lang w:val="en-US"/>
        </w:rPr>
        <w:t>In this class, you will write your own original fiction. Class sessions will be organized around craft topics, which will include assigned outside readings and writing exercises. You will also write one short story or novel chapter. Craft topics will include: character, dialogue, setting, structure, style, revision, and more.</w:t>
      </w:r>
    </w:p>
    <w:p w:rsidR="32014573" w:rsidP="1B0A930C" w:rsidRDefault="32014573" w14:paraId="156B0CAA" w14:textId="5FC6AC6A">
      <w:pPr>
        <w:rPr>
          <w:color w:val="404040" w:themeColor="text1" w:themeTint="BF" w:themeShade="FF"/>
        </w:rPr>
      </w:pPr>
    </w:p>
    <w:p xmlns:wp14="http://schemas.microsoft.com/office/word/2010/wordml" w:rsidP="1B0A930C" w14:paraId="7B1E6B58" wp14:textId="66EF142B">
      <w:pPr>
        <w:spacing w:after="0" w:afterAutospacing="off"/>
        <w:rPr>
          <w:b w:val="1"/>
          <w:bCs w:val="1"/>
          <w:color w:val="404040" w:themeColor="text1" w:themeTint="BF" w:themeShade="FF"/>
        </w:rPr>
      </w:pPr>
      <w:bookmarkStart w:name="_GoBack" w:id="0"/>
      <w:bookmarkEnd w:id="0"/>
      <w:r w:rsidRPr="1B0A930C" w:rsidR="1B0A930C">
        <w:rPr>
          <w:b w:val="1"/>
          <w:bCs w:val="1"/>
          <w:color w:val="404040" w:themeColor="text1" w:themeTint="BF" w:themeShade="FF"/>
        </w:rPr>
        <w:t>ENG 222/322/422</w:t>
      </w:r>
    </w:p>
    <w:p xmlns:wp14="http://schemas.microsoft.com/office/word/2010/wordml" w:rsidP="1B0A930C" w14:paraId="2C078E63" wp14:textId="08711704">
      <w:pPr>
        <w:spacing w:after="0" w:afterAutospacing="off"/>
        <w:rPr>
          <w:b w:val="1"/>
          <w:bCs w:val="1"/>
          <w:color w:val="404040" w:themeColor="text1" w:themeTint="BF" w:themeShade="FF"/>
        </w:rPr>
      </w:pPr>
      <w:r w:rsidRPr="1B0A930C" w:rsidR="1B0A930C">
        <w:rPr>
          <w:b w:val="1"/>
          <w:bCs w:val="1"/>
          <w:color w:val="404040" w:themeColor="text1" w:themeTint="BF" w:themeShade="FF"/>
        </w:rPr>
        <w:t>Poetry Writing</w:t>
      </w:r>
    </w:p>
    <w:p w:rsidR="58F27347" w:rsidP="1B0A930C" w:rsidRDefault="58F27347" w14:paraId="33339744" w14:textId="081FF53F">
      <w:pPr>
        <w:pStyle w:val="Normal"/>
        <w:spacing w:after="0" w:afterAutospacing="off"/>
        <w:rPr>
          <w:b w:val="1"/>
          <w:bCs w:val="1"/>
          <w:color w:val="404040" w:themeColor="text1" w:themeTint="BF" w:themeShade="FF"/>
        </w:rPr>
      </w:pPr>
      <w:r w:rsidRPr="1B0A930C" w:rsidR="1B0A930C">
        <w:rPr>
          <w:b w:val="1"/>
          <w:bCs w:val="1"/>
          <w:color w:val="404040" w:themeColor="text1" w:themeTint="BF" w:themeShade="FF"/>
        </w:rPr>
        <w:t>Dr. Adam Clay</w:t>
      </w:r>
    </w:p>
    <w:p w:rsidR="58F27347" w:rsidP="1B0A930C" w:rsidRDefault="58F27347" w14:paraId="294CB1B3" w14:textId="536D3846">
      <w:pPr>
        <w:pStyle w:val="Normal"/>
        <w:spacing w:after="0" w:afterAutospacing="off"/>
        <w:rPr>
          <w:b w:val="1"/>
          <w:bCs w:val="1"/>
          <w:color w:val="404040" w:themeColor="text1" w:themeTint="BF" w:themeShade="FF"/>
        </w:rPr>
      </w:pPr>
      <w:r w:rsidRPr="1B0A930C" w:rsidR="1B0A930C">
        <w:rPr>
          <w:b w:val="1"/>
          <w:bCs w:val="1"/>
          <w:color w:val="404040" w:themeColor="text1" w:themeTint="BF" w:themeShade="FF"/>
        </w:rPr>
        <w:t>M/W 1:00-2:15</w:t>
      </w:r>
    </w:p>
    <w:p w:rsidR="1B0A930C" w:rsidP="1B0A930C" w:rsidRDefault="1B0A930C" w14:paraId="5D1B76E9" w14:textId="22FFBCFD">
      <w:pPr>
        <w:pStyle w:val="Normal"/>
        <w:spacing w:after="0" w:afterAutospacing="off"/>
        <w:rPr>
          <w:b w:val="1"/>
          <w:bCs w:val="1"/>
          <w:color w:val="404040" w:themeColor="text1" w:themeTint="BF" w:themeShade="FF"/>
        </w:rPr>
      </w:pPr>
    </w:p>
    <w:p w:rsidR="58F27347" w:rsidP="1B0A930C" w:rsidRDefault="58F27347" w14:paraId="77E43482" w14:textId="65072CBD">
      <w:pPr>
        <w:pStyle w:val="Normal"/>
        <w:rPr>
          <w:rFonts w:ascii="Calibri" w:hAnsi="Calibri" w:eastAsia="Calibri" w:cs="Calibri"/>
          <w:b w:val="0"/>
          <w:bCs w:val="0"/>
          <w:i w:val="0"/>
          <w:iCs w:val="0"/>
          <w:caps w:val="0"/>
          <w:smallCaps w:val="0"/>
          <w:noProof w:val="0"/>
          <w:color w:val="404040" w:themeColor="text1" w:themeTint="BF" w:themeShade="FF"/>
          <w:sz w:val="21"/>
          <w:szCs w:val="21"/>
          <w:lang w:val="en-US"/>
        </w:rPr>
      </w:pPr>
      <w:r w:rsidRPr="1B0A930C" w:rsidR="1B0A930C">
        <w:rPr>
          <w:rFonts w:ascii="Calibri" w:hAnsi="Calibri" w:eastAsia="Calibri" w:cs="Calibri"/>
          <w:b w:val="0"/>
          <w:bCs w:val="0"/>
          <w:i w:val="0"/>
          <w:iCs w:val="0"/>
          <w:caps w:val="0"/>
          <w:smallCaps w:val="0"/>
          <w:noProof w:val="0"/>
          <w:color w:val="404040" w:themeColor="text1" w:themeTint="BF" w:themeShade="FF"/>
          <w:sz w:val="21"/>
          <w:szCs w:val="21"/>
          <w:lang w:val="en-US"/>
        </w:rPr>
        <w:t>In ENG 222/322/422 students will write original poetry and offer feedback to their peers during active class discussions. Students will complete weekly prompts and experiment in terms of both form and content. Many of these prompts will be built around the work of contemporary writers, including Tiana Clark, Richie Hofmann, Ada Limón, and others. We'll also spend some time in class discussing revision and publishing. The main project of the course will be completing a creative portfolio of revised poetry written during the semester.</w:t>
      </w:r>
    </w:p>
    <w:p w:rsidR="58F27347" w:rsidP="1B0A930C" w:rsidRDefault="58F27347" w14:paraId="638EEB43" w14:textId="6D766494">
      <w:pPr>
        <w:pStyle w:val="Normal"/>
        <w:rPr>
          <w:rFonts w:ascii="Calibri" w:hAnsi="Calibri" w:eastAsia="Calibri" w:cs="Calibri"/>
          <w:b w:val="0"/>
          <w:bCs w:val="0"/>
          <w:i w:val="0"/>
          <w:iCs w:val="0"/>
          <w:caps w:val="0"/>
          <w:smallCaps w:val="0"/>
          <w:noProof w:val="0"/>
          <w:color w:val="404040" w:themeColor="text1" w:themeTint="BF" w:themeShade="FF"/>
          <w:sz w:val="21"/>
          <w:szCs w:val="21"/>
          <w:lang w:val="en-US"/>
        </w:rPr>
      </w:pPr>
    </w:p>
    <w:p w:rsidR="58F27347" w:rsidP="1B0A930C" w:rsidRDefault="58F27347" w14:paraId="304898F9" w14:textId="5FC146E2">
      <w:pPr>
        <w:pStyle w:val="Normal"/>
        <w:spacing w:after="0" w:afterAutospacing="off"/>
        <w:rPr>
          <w:rFonts w:ascii="Calibri" w:hAnsi="Calibri" w:eastAsia="Calibri" w:cs="Calibri"/>
          <w:b w:val="1"/>
          <w:bCs w:val="1"/>
          <w:i w:val="0"/>
          <w:iCs w:val="0"/>
          <w:caps w:val="0"/>
          <w:smallCaps w:val="0"/>
          <w:noProof w:val="0"/>
          <w:color w:val="404040" w:themeColor="text1" w:themeTint="BF" w:themeShade="FF"/>
          <w:sz w:val="21"/>
          <w:szCs w:val="21"/>
          <w:lang w:val="en-US"/>
        </w:rPr>
      </w:pPr>
      <w:r w:rsidRPr="1B0A930C" w:rsidR="1B0A930C">
        <w:rPr>
          <w:rFonts w:ascii="Calibri" w:hAnsi="Calibri" w:eastAsia="Calibri" w:cs="Calibri"/>
          <w:b w:val="1"/>
          <w:bCs w:val="1"/>
          <w:i w:val="0"/>
          <w:iCs w:val="0"/>
          <w:caps w:val="0"/>
          <w:smallCaps w:val="0"/>
          <w:noProof w:val="0"/>
          <w:color w:val="404040" w:themeColor="text1" w:themeTint="BF" w:themeShade="FF"/>
          <w:sz w:val="21"/>
          <w:szCs w:val="21"/>
          <w:lang w:val="en-US"/>
        </w:rPr>
        <w:t xml:space="preserve">ENG 223 </w:t>
      </w:r>
    </w:p>
    <w:p w:rsidR="58F27347" w:rsidP="1B0A930C" w:rsidRDefault="58F27347" w14:paraId="6EFEAC5F" w14:textId="5FE030AE">
      <w:pPr>
        <w:pStyle w:val="Normal"/>
        <w:spacing w:after="0" w:afterAutospacing="off"/>
        <w:rPr>
          <w:rFonts w:ascii="Calibri" w:hAnsi="Calibri" w:eastAsia="Calibri" w:cs="Calibri"/>
          <w:b w:val="0"/>
          <w:bCs w:val="0"/>
          <w:i w:val="0"/>
          <w:iCs w:val="0"/>
          <w:caps w:val="0"/>
          <w:smallCaps w:val="0"/>
          <w:noProof w:val="0"/>
          <w:color w:val="404040" w:themeColor="text1" w:themeTint="BF" w:themeShade="FF"/>
          <w:sz w:val="21"/>
          <w:szCs w:val="21"/>
          <w:lang w:val="en-US"/>
        </w:rPr>
      </w:pPr>
      <w:r w:rsidRPr="1B0A930C" w:rsidR="1B0A930C">
        <w:rPr>
          <w:rFonts w:ascii="Calibri" w:hAnsi="Calibri" w:eastAsia="Calibri" w:cs="Calibri"/>
          <w:b w:val="1"/>
          <w:bCs w:val="1"/>
          <w:i w:val="0"/>
          <w:iCs w:val="0"/>
          <w:caps w:val="0"/>
          <w:smallCaps w:val="0"/>
          <w:noProof w:val="0"/>
          <w:color w:val="404040" w:themeColor="text1" w:themeTint="BF" w:themeShade="FF"/>
          <w:sz w:val="21"/>
          <w:szCs w:val="21"/>
          <w:lang w:val="en-US"/>
        </w:rPr>
        <w:t xml:space="preserve">Creative </w:t>
      </w:r>
      <w:proofErr w:type="gramStart"/>
      <w:r w:rsidRPr="1B0A930C" w:rsidR="1B0A930C">
        <w:rPr>
          <w:rFonts w:ascii="Calibri" w:hAnsi="Calibri" w:eastAsia="Calibri" w:cs="Calibri"/>
          <w:b w:val="1"/>
          <w:bCs w:val="1"/>
          <w:i w:val="0"/>
          <w:iCs w:val="0"/>
          <w:caps w:val="0"/>
          <w:smallCaps w:val="0"/>
          <w:noProof w:val="0"/>
          <w:color w:val="404040" w:themeColor="text1" w:themeTint="BF" w:themeShade="FF"/>
          <w:sz w:val="21"/>
          <w:szCs w:val="21"/>
          <w:lang w:val="en-US"/>
        </w:rPr>
        <w:t>Writing</w:t>
      </w:r>
      <w:proofErr w:type="gramEnd"/>
      <w:r w:rsidRPr="1B0A930C" w:rsidR="1B0A930C">
        <w:rPr>
          <w:rFonts w:ascii="Calibri" w:hAnsi="Calibri" w:eastAsia="Calibri" w:cs="Calibri"/>
          <w:b w:val="1"/>
          <w:bCs w:val="1"/>
          <w:i w:val="0"/>
          <w:iCs w:val="0"/>
          <w:caps w:val="0"/>
          <w:smallCaps w:val="0"/>
          <w:noProof w:val="0"/>
          <w:color w:val="404040" w:themeColor="text1" w:themeTint="BF" w:themeShade="FF"/>
          <w:sz w:val="21"/>
          <w:szCs w:val="21"/>
          <w:lang w:val="en-US"/>
        </w:rPr>
        <w:t xml:space="preserve"> I: Mixed Genre</w:t>
      </w:r>
    </w:p>
    <w:p w:rsidR="58F27347" w:rsidP="1B0A930C" w:rsidRDefault="58F27347" w14:paraId="4F7E61E3" w14:textId="2342DB00">
      <w:pPr>
        <w:pStyle w:val="Normal"/>
        <w:spacing w:after="0" w:afterAutospacing="off"/>
        <w:rPr>
          <w:rFonts w:ascii="Calibri" w:hAnsi="Calibri" w:eastAsia="Calibri" w:cs="Calibri"/>
          <w:b w:val="0"/>
          <w:bCs w:val="0"/>
          <w:i w:val="0"/>
          <w:iCs w:val="0"/>
          <w:caps w:val="0"/>
          <w:smallCaps w:val="0"/>
          <w:noProof w:val="0"/>
          <w:color w:val="404040" w:themeColor="text1" w:themeTint="BF" w:themeShade="FF"/>
          <w:sz w:val="21"/>
          <w:szCs w:val="21"/>
          <w:lang w:val="en-US"/>
        </w:rPr>
      </w:pPr>
      <w:r w:rsidRPr="1B0A930C" w:rsidR="1B0A930C">
        <w:rPr>
          <w:rFonts w:ascii="Calibri" w:hAnsi="Calibri" w:eastAsia="Calibri" w:cs="Calibri"/>
          <w:b w:val="1"/>
          <w:bCs w:val="1"/>
          <w:i w:val="0"/>
          <w:iCs w:val="0"/>
          <w:caps w:val="0"/>
          <w:smallCaps w:val="0"/>
          <w:noProof w:val="0"/>
          <w:color w:val="404040" w:themeColor="text1" w:themeTint="BF" w:themeShade="FF"/>
          <w:sz w:val="21"/>
          <w:szCs w:val="21"/>
          <w:lang w:val="en-US"/>
        </w:rPr>
        <w:t>Dr. Michael Aderibigbe</w:t>
      </w:r>
      <w:r>
        <w:br/>
      </w:r>
      <w:r w:rsidRPr="1B0A930C" w:rsidR="1B0A930C">
        <w:rPr>
          <w:rFonts w:ascii="Calibri" w:hAnsi="Calibri" w:eastAsia="Calibri" w:cs="Calibri"/>
          <w:b w:val="1"/>
          <w:bCs w:val="1"/>
          <w:i w:val="0"/>
          <w:iCs w:val="0"/>
          <w:caps w:val="0"/>
          <w:smallCaps w:val="0"/>
          <w:noProof w:val="0"/>
          <w:color w:val="404040" w:themeColor="text1" w:themeTint="BF" w:themeShade="FF"/>
          <w:sz w:val="21"/>
          <w:szCs w:val="21"/>
          <w:lang w:val="en-US"/>
        </w:rPr>
        <w:t>T/Th 9:30AM - 10:45AM</w:t>
      </w:r>
      <w:r>
        <w:br/>
      </w:r>
      <w:r>
        <w:br/>
      </w:r>
      <w:r w:rsidRPr="1B0A930C" w:rsidR="1B0A930C">
        <w:rPr>
          <w:rFonts w:ascii="Calibri" w:hAnsi="Calibri" w:eastAsia="Calibri" w:cs="Calibri"/>
          <w:b w:val="0"/>
          <w:bCs w:val="0"/>
          <w:i w:val="0"/>
          <w:iCs w:val="0"/>
          <w:caps w:val="0"/>
          <w:smallCaps w:val="0"/>
          <w:noProof w:val="0"/>
          <w:color w:val="404040" w:themeColor="text1" w:themeTint="BF" w:themeShade="FF"/>
          <w:sz w:val="21"/>
          <w:szCs w:val="21"/>
          <w:lang w:val="en-US"/>
        </w:rPr>
        <w:t>ENG 223 will introduce you to the fundamentals of creative writing. You will read a wide range of literary works (poetry and prose—literary fiction and personal essays) by poets and writers from different generations. In addition to this, you will create and submit your own poems and stories. Your peers and I will provide honest and respectful feedback on your work. You will then revise the submitted pieces based on our class discussions. You will also participate in several other writing activities.</w:t>
      </w:r>
    </w:p>
    <w:p w:rsidR="58F27347" w:rsidP="1B0A930C" w:rsidRDefault="58F27347" w14:paraId="429D35F9" w14:textId="2609ED46">
      <w:pPr>
        <w:pStyle w:val="Normal"/>
        <w:rPr>
          <w:color w:val="404040" w:themeColor="text1" w:themeTint="BF" w:themeShade="FF"/>
        </w:rPr>
      </w:pPr>
    </w:p>
    <w:p w:rsidR="58F27347" w:rsidP="1B0A930C" w:rsidRDefault="58F27347" w14:paraId="3022DB42" w14:textId="456C3536">
      <w:pPr>
        <w:pStyle w:val="Normal"/>
        <w:spacing w:after="0" w:afterAutospacing="off"/>
        <w:rPr>
          <w:rFonts w:ascii="Calibri" w:hAnsi="Calibri" w:eastAsia="Calibri" w:cs="Calibri"/>
          <w:b w:val="1"/>
          <w:bCs w:val="1"/>
          <w:i w:val="0"/>
          <w:iCs w:val="0"/>
          <w:caps w:val="0"/>
          <w:smallCaps w:val="0"/>
          <w:noProof w:val="0"/>
          <w:color w:val="404040" w:themeColor="text1" w:themeTint="BF" w:themeShade="FF"/>
          <w:sz w:val="21"/>
          <w:szCs w:val="21"/>
          <w:lang w:val="en-US"/>
        </w:rPr>
      </w:pPr>
      <w:r w:rsidRPr="1B0A930C" w:rsidR="1B0A930C">
        <w:rPr>
          <w:rFonts w:ascii="Calibri" w:hAnsi="Calibri" w:eastAsia="Calibri" w:cs="Calibri"/>
          <w:b w:val="1"/>
          <w:bCs w:val="1"/>
          <w:i w:val="0"/>
          <w:iCs w:val="0"/>
          <w:caps w:val="0"/>
          <w:smallCaps w:val="0"/>
          <w:noProof w:val="0"/>
          <w:color w:val="404040" w:themeColor="text1" w:themeTint="BF" w:themeShade="FF"/>
          <w:sz w:val="21"/>
          <w:szCs w:val="21"/>
          <w:lang w:val="en-US"/>
        </w:rPr>
        <w:t>ENG 319</w:t>
      </w:r>
    </w:p>
    <w:p w:rsidR="58F27347" w:rsidP="1B0A930C" w:rsidRDefault="58F27347" w14:paraId="5A0C8644" w14:textId="31BD0C9A">
      <w:pPr>
        <w:pStyle w:val="Normal"/>
        <w:spacing w:after="0" w:afterAutospacing="off"/>
        <w:rPr>
          <w:rFonts w:ascii="Calibri" w:hAnsi="Calibri" w:eastAsia="Calibri" w:cs="Calibri"/>
          <w:b w:val="1"/>
          <w:bCs w:val="1"/>
          <w:i w:val="0"/>
          <w:iCs w:val="0"/>
          <w:caps w:val="0"/>
          <w:smallCaps w:val="0"/>
          <w:noProof w:val="0"/>
          <w:color w:val="404040" w:themeColor="text1" w:themeTint="BF" w:themeShade="FF"/>
          <w:sz w:val="21"/>
          <w:szCs w:val="21"/>
          <w:lang w:val="en-US"/>
        </w:rPr>
      </w:pPr>
      <w:r w:rsidRPr="1B0A930C" w:rsidR="1B0A930C">
        <w:rPr>
          <w:rFonts w:ascii="Calibri" w:hAnsi="Calibri" w:eastAsia="Calibri" w:cs="Calibri"/>
          <w:b w:val="1"/>
          <w:bCs w:val="1"/>
          <w:i w:val="0"/>
          <w:iCs w:val="0"/>
          <w:caps w:val="0"/>
          <w:smallCaps w:val="0"/>
          <w:noProof w:val="0"/>
          <w:color w:val="404040" w:themeColor="text1" w:themeTint="BF" w:themeShade="FF"/>
          <w:sz w:val="21"/>
          <w:szCs w:val="21"/>
          <w:lang w:val="en-US"/>
        </w:rPr>
        <w:t>Literary Study of the Bible</w:t>
      </w:r>
    </w:p>
    <w:p w:rsidR="58F27347" w:rsidP="1B0A930C" w:rsidRDefault="58F27347" w14:paraId="64E91B20" w14:textId="4B323031">
      <w:pPr>
        <w:pStyle w:val="Normal"/>
        <w:spacing w:after="0" w:afterAutospacing="off"/>
        <w:rPr>
          <w:rFonts w:ascii="Calibri" w:hAnsi="Calibri" w:eastAsia="Calibri" w:cs="Calibri"/>
          <w:b w:val="1"/>
          <w:bCs w:val="1"/>
          <w:i w:val="0"/>
          <w:iCs w:val="0"/>
          <w:caps w:val="0"/>
          <w:smallCaps w:val="0"/>
          <w:noProof w:val="0"/>
          <w:color w:val="404040" w:themeColor="text1" w:themeTint="BF" w:themeShade="FF"/>
          <w:sz w:val="21"/>
          <w:szCs w:val="21"/>
          <w:lang w:val="en-US"/>
        </w:rPr>
      </w:pPr>
      <w:r w:rsidRPr="1B0A930C" w:rsidR="1B0A930C">
        <w:rPr>
          <w:rFonts w:ascii="Calibri" w:hAnsi="Calibri" w:eastAsia="Calibri" w:cs="Calibri"/>
          <w:b w:val="1"/>
          <w:bCs w:val="1"/>
          <w:i w:val="0"/>
          <w:iCs w:val="0"/>
          <w:caps w:val="0"/>
          <w:smallCaps w:val="0"/>
          <w:noProof w:val="0"/>
          <w:color w:val="404040" w:themeColor="text1" w:themeTint="BF" w:themeShade="FF"/>
          <w:sz w:val="21"/>
          <w:szCs w:val="21"/>
          <w:lang w:val="en-US"/>
        </w:rPr>
        <w:t>Dr. Jameela Lares</w:t>
      </w:r>
    </w:p>
    <w:p w:rsidR="58F27347" w:rsidP="1B0A930C" w:rsidRDefault="58F27347" w14:paraId="723D80D8" w14:textId="2BFBC274">
      <w:pPr>
        <w:pStyle w:val="Normal"/>
        <w:spacing w:after="0" w:afterAutospacing="off"/>
        <w:rPr>
          <w:rFonts w:ascii="Calibri" w:hAnsi="Calibri" w:eastAsia="Calibri" w:cs="Calibri"/>
          <w:b w:val="1"/>
          <w:bCs w:val="1"/>
          <w:i w:val="0"/>
          <w:iCs w:val="0"/>
          <w:caps w:val="0"/>
          <w:smallCaps w:val="0"/>
          <w:noProof w:val="0"/>
          <w:color w:val="404040" w:themeColor="text1" w:themeTint="BF" w:themeShade="FF"/>
          <w:sz w:val="21"/>
          <w:szCs w:val="21"/>
          <w:lang w:val="en-US"/>
        </w:rPr>
      </w:pPr>
      <w:r w:rsidRPr="1B0A930C" w:rsidR="1B0A930C">
        <w:rPr>
          <w:rFonts w:ascii="Calibri" w:hAnsi="Calibri" w:eastAsia="Calibri" w:cs="Calibri"/>
          <w:b w:val="1"/>
          <w:bCs w:val="1"/>
          <w:i w:val="0"/>
          <w:iCs w:val="0"/>
          <w:caps w:val="0"/>
          <w:smallCaps w:val="0"/>
          <w:noProof w:val="0"/>
          <w:color w:val="404040" w:themeColor="text1" w:themeTint="BF" w:themeShade="FF"/>
          <w:sz w:val="21"/>
          <w:szCs w:val="21"/>
          <w:lang w:val="en-US"/>
        </w:rPr>
        <w:t>Tu/Th 9:30-10:45</w:t>
      </w:r>
    </w:p>
    <w:p w:rsidR="1B0A930C" w:rsidP="1B0A930C" w:rsidRDefault="1B0A930C" w14:paraId="203F6C21" w14:textId="5AB317E4">
      <w:pPr>
        <w:pStyle w:val="Normal"/>
        <w:spacing w:after="0" w:afterAutospacing="off"/>
        <w:rPr>
          <w:rFonts w:ascii="Calibri" w:hAnsi="Calibri" w:eastAsia="Calibri" w:cs="Calibri"/>
          <w:b w:val="1"/>
          <w:bCs w:val="1"/>
          <w:i w:val="0"/>
          <w:iCs w:val="0"/>
          <w:caps w:val="0"/>
          <w:smallCaps w:val="0"/>
          <w:noProof w:val="0"/>
          <w:color w:val="404040" w:themeColor="text1" w:themeTint="BF" w:themeShade="FF"/>
          <w:sz w:val="21"/>
          <w:szCs w:val="21"/>
          <w:lang w:val="en-US"/>
        </w:rPr>
      </w:pPr>
    </w:p>
    <w:p w:rsidR="58F27347" w:rsidP="1B0A930C" w:rsidRDefault="58F27347" w14:paraId="60EC862F" w14:textId="603D663A">
      <w:pPr>
        <w:pStyle w:val="Normal"/>
        <w:rPr>
          <w:rFonts w:ascii="Calibri" w:hAnsi="Calibri" w:eastAsia="Calibri" w:cs="Calibri"/>
          <w:b w:val="0"/>
          <w:bCs w:val="0"/>
          <w:i w:val="0"/>
          <w:iCs w:val="0"/>
          <w:caps w:val="0"/>
          <w:smallCaps w:val="0"/>
          <w:noProof w:val="0"/>
          <w:color w:val="404040" w:themeColor="text1" w:themeTint="BF" w:themeShade="FF"/>
          <w:sz w:val="21"/>
          <w:szCs w:val="21"/>
          <w:lang w:val="en-US"/>
        </w:rPr>
      </w:pPr>
      <w:r w:rsidRPr="1B0A930C" w:rsidR="1B0A930C">
        <w:rPr>
          <w:rFonts w:ascii="Calibri" w:hAnsi="Calibri" w:eastAsia="Calibri" w:cs="Calibri"/>
          <w:b w:val="0"/>
          <w:bCs w:val="0"/>
          <w:i w:val="0"/>
          <w:iCs w:val="0"/>
          <w:caps w:val="0"/>
          <w:smallCaps w:val="0"/>
          <w:noProof w:val="0"/>
          <w:color w:val="404040" w:themeColor="text1" w:themeTint="BF" w:themeShade="FF"/>
          <w:sz w:val="21"/>
          <w:szCs w:val="21"/>
          <w:lang w:val="en-US"/>
        </w:rPr>
        <w:t xml:space="preserve">A scholarly examination of the literary structure and style of the English Bible, with particular focus on examining genres and performing close readings of texts. We will be reading the King James translation, which is surely the most published text in English. Required text: Ryken, _Words of Delight: A Literary Introduction to the Bible_, 2nd edition (Baker, 1993). Requirements: Three longer written </w:t>
      </w:r>
      <w:proofErr w:type="spellStart"/>
      <w:r w:rsidRPr="1B0A930C" w:rsidR="1B0A930C">
        <w:rPr>
          <w:rFonts w:ascii="Calibri" w:hAnsi="Calibri" w:eastAsia="Calibri" w:cs="Calibri"/>
          <w:b w:val="0"/>
          <w:bCs w:val="0"/>
          <w:i w:val="0"/>
          <w:iCs w:val="0"/>
          <w:caps w:val="0"/>
          <w:smallCaps w:val="0"/>
          <w:noProof w:val="0"/>
          <w:color w:val="404040" w:themeColor="text1" w:themeTint="BF" w:themeShade="FF"/>
          <w:sz w:val="21"/>
          <w:szCs w:val="21"/>
          <w:lang w:val="en-US"/>
        </w:rPr>
        <w:t>assignments,reading</w:t>
      </w:r>
      <w:proofErr w:type="spellEnd"/>
      <w:r w:rsidRPr="1B0A930C" w:rsidR="1B0A930C">
        <w:rPr>
          <w:rFonts w:ascii="Calibri" w:hAnsi="Calibri" w:eastAsia="Calibri" w:cs="Calibri"/>
          <w:b w:val="0"/>
          <w:bCs w:val="0"/>
          <w:i w:val="0"/>
          <w:iCs w:val="0"/>
          <w:caps w:val="0"/>
          <w:smallCaps w:val="0"/>
          <w:noProof w:val="0"/>
          <w:color w:val="404040" w:themeColor="text1" w:themeTint="BF" w:themeShade="FF"/>
          <w:sz w:val="21"/>
          <w:szCs w:val="21"/>
          <w:lang w:val="en-US"/>
        </w:rPr>
        <w:t xml:space="preserve"> quizzes, a midterm and a final exam.</w:t>
      </w:r>
    </w:p>
    <w:p w:rsidR="100C4B13" w:rsidP="1B0A930C" w:rsidRDefault="100C4B13" w14:paraId="7298D4BF" w14:textId="55C46CDD">
      <w:pPr>
        <w:pStyle w:val="Normal"/>
        <w:rPr>
          <w:rFonts w:ascii="Calibri" w:hAnsi="Calibri" w:eastAsia="Calibri" w:cs="Calibri"/>
          <w:b w:val="0"/>
          <w:bCs w:val="0"/>
          <w:i w:val="0"/>
          <w:iCs w:val="0"/>
          <w:caps w:val="0"/>
          <w:smallCaps w:val="0"/>
          <w:noProof w:val="0"/>
          <w:color w:val="404040" w:themeColor="text1" w:themeTint="BF" w:themeShade="FF"/>
          <w:sz w:val="21"/>
          <w:szCs w:val="21"/>
          <w:lang w:val="en-US"/>
        </w:rPr>
      </w:pPr>
    </w:p>
    <w:p w:rsidR="100C4B13" w:rsidP="1B0A930C" w:rsidRDefault="100C4B13" w14:paraId="5D166882" w14:textId="0E87BADD">
      <w:pPr>
        <w:pStyle w:val="Normal"/>
        <w:spacing w:after="0" w:afterAutospacing="off"/>
        <w:rPr>
          <w:rFonts w:ascii="Calibri" w:hAnsi="Calibri" w:eastAsia="Calibri" w:cs="Calibri"/>
          <w:b w:val="1"/>
          <w:bCs w:val="1"/>
          <w:i w:val="0"/>
          <w:iCs w:val="0"/>
          <w:caps w:val="0"/>
          <w:smallCaps w:val="0"/>
          <w:noProof w:val="0"/>
          <w:color w:val="404040" w:themeColor="text1" w:themeTint="BF" w:themeShade="FF"/>
          <w:sz w:val="21"/>
          <w:szCs w:val="21"/>
          <w:lang w:val="en-US"/>
        </w:rPr>
      </w:pPr>
      <w:r w:rsidRPr="1B0A930C" w:rsidR="1B0A930C">
        <w:rPr>
          <w:rFonts w:ascii="Calibri" w:hAnsi="Calibri" w:eastAsia="Calibri" w:cs="Calibri"/>
          <w:b w:val="1"/>
          <w:bCs w:val="1"/>
          <w:i w:val="0"/>
          <w:iCs w:val="0"/>
          <w:caps w:val="0"/>
          <w:smallCaps w:val="0"/>
          <w:noProof w:val="0"/>
          <w:color w:val="404040" w:themeColor="text1" w:themeTint="BF" w:themeShade="FF"/>
          <w:sz w:val="21"/>
          <w:szCs w:val="21"/>
          <w:lang w:val="en-US"/>
        </w:rPr>
        <w:t>ENG 340</w:t>
      </w:r>
    </w:p>
    <w:p w:rsidR="100C4B13" w:rsidP="1B0A930C" w:rsidRDefault="100C4B13" w14:paraId="55C48CF4" w14:textId="3DF64DF5">
      <w:pPr>
        <w:pStyle w:val="Normal"/>
        <w:spacing w:after="0" w:afterAutospacing="off"/>
        <w:rPr>
          <w:rFonts w:ascii="Calibri" w:hAnsi="Calibri" w:eastAsia="Calibri" w:cs="Calibri"/>
          <w:b w:val="1"/>
          <w:bCs w:val="1"/>
          <w:i w:val="0"/>
          <w:iCs w:val="0"/>
          <w:caps w:val="0"/>
          <w:smallCaps w:val="0"/>
          <w:noProof w:val="0"/>
          <w:color w:val="404040" w:themeColor="text1" w:themeTint="BF" w:themeShade="FF"/>
          <w:sz w:val="21"/>
          <w:szCs w:val="21"/>
          <w:lang w:val="en-US"/>
        </w:rPr>
      </w:pPr>
      <w:r w:rsidRPr="1B0A930C" w:rsidR="1B0A930C">
        <w:rPr>
          <w:rFonts w:ascii="Calibri" w:hAnsi="Calibri" w:eastAsia="Calibri" w:cs="Calibri"/>
          <w:b w:val="1"/>
          <w:bCs w:val="1"/>
          <w:i w:val="0"/>
          <w:iCs w:val="0"/>
          <w:caps w:val="0"/>
          <w:smallCaps w:val="0"/>
          <w:noProof w:val="0"/>
          <w:color w:val="404040" w:themeColor="text1" w:themeTint="BF" w:themeShade="FF"/>
          <w:sz w:val="21"/>
          <w:szCs w:val="21"/>
          <w:lang w:val="en-US"/>
        </w:rPr>
        <w:t>Analysis of Literature</w:t>
      </w:r>
    </w:p>
    <w:p w:rsidR="100C4B13" w:rsidP="1B0A930C" w:rsidRDefault="100C4B13" w14:paraId="7CFD0D26" w14:textId="54ACD47C">
      <w:pPr>
        <w:pStyle w:val="Normal"/>
        <w:spacing w:after="0" w:afterAutospacing="off"/>
        <w:rPr>
          <w:rFonts w:ascii="Calibri" w:hAnsi="Calibri" w:eastAsia="Calibri" w:cs="Calibri"/>
          <w:b w:val="1"/>
          <w:bCs w:val="1"/>
          <w:i w:val="0"/>
          <w:iCs w:val="0"/>
          <w:caps w:val="0"/>
          <w:smallCaps w:val="0"/>
          <w:noProof w:val="0"/>
          <w:color w:val="404040" w:themeColor="text1" w:themeTint="BF" w:themeShade="FF"/>
          <w:sz w:val="21"/>
          <w:szCs w:val="21"/>
          <w:lang w:val="en-US"/>
        </w:rPr>
      </w:pPr>
      <w:r w:rsidRPr="1B0A930C" w:rsidR="1B0A930C">
        <w:rPr>
          <w:rFonts w:ascii="Calibri" w:hAnsi="Calibri" w:eastAsia="Calibri" w:cs="Calibri"/>
          <w:b w:val="1"/>
          <w:bCs w:val="1"/>
          <w:i w:val="0"/>
          <w:iCs w:val="0"/>
          <w:caps w:val="0"/>
          <w:smallCaps w:val="0"/>
          <w:noProof w:val="0"/>
          <w:color w:val="404040" w:themeColor="text1" w:themeTint="BF" w:themeShade="FF"/>
          <w:sz w:val="21"/>
          <w:szCs w:val="21"/>
          <w:lang w:val="en-US"/>
        </w:rPr>
        <w:t>Dr. Ery Shin</w:t>
      </w:r>
    </w:p>
    <w:p w:rsidR="100C4B13" w:rsidP="1B0A930C" w:rsidRDefault="100C4B13" w14:paraId="6003D566" w14:textId="21727941">
      <w:pPr>
        <w:pStyle w:val="Normal"/>
        <w:spacing w:after="0" w:afterAutospacing="off"/>
        <w:rPr>
          <w:rFonts w:ascii="Calibri" w:hAnsi="Calibri" w:eastAsia="Calibri" w:cs="Calibri"/>
          <w:b w:val="1"/>
          <w:bCs w:val="1"/>
          <w:i w:val="0"/>
          <w:iCs w:val="0"/>
          <w:caps w:val="0"/>
          <w:smallCaps w:val="0"/>
          <w:noProof w:val="0"/>
          <w:color w:val="404040" w:themeColor="text1" w:themeTint="BF" w:themeShade="FF"/>
          <w:sz w:val="21"/>
          <w:szCs w:val="21"/>
          <w:lang w:val="en-US"/>
        </w:rPr>
      </w:pPr>
      <w:r w:rsidRPr="1B0A930C" w:rsidR="1B0A930C">
        <w:rPr>
          <w:rFonts w:ascii="Calibri" w:hAnsi="Calibri" w:eastAsia="Calibri" w:cs="Calibri"/>
          <w:b w:val="1"/>
          <w:bCs w:val="1"/>
          <w:i w:val="0"/>
          <w:iCs w:val="0"/>
          <w:caps w:val="0"/>
          <w:smallCaps w:val="0"/>
          <w:noProof w:val="0"/>
          <w:color w:val="404040" w:themeColor="text1" w:themeTint="BF" w:themeShade="FF"/>
          <w:sz w:val="21"/>
          <w:szCs w:val="21"/>
          <w:lang w:val="en-US"/>
        </w:rPr>
        <w:t>T/Th 2:30-3:45</w:t>
      </w:r>
    </w:p>
    <w:p w:rsidR="1B0A930C" w:rsidP="1B0A930C" w:rsidRDefault="1B0A930C" w14:paraId="6EE8FE2F" w14:textId="443EA1FF">
      <w:pPr>
        <w:pStyle w:val="Normal"/>
        <w:spacing w:after="0" w:afterAutospacing="off"/>
        <w:rPr>
          <w:rFonts w:ascii="Calibri" w:hAnsi="Calibri" w:eastAsia="Calibri" w:cs="Calibri"/>
          <w:b w:val="1"/>
          <w:bCs w:val="1"/>
          <w:i w:val="0"/>
          <w:iCs w:val="0"/>
          <w:caps w:val="0"/>
          <w:smallCaps w:val="0"/>
          <w:noProof w:val="0"/>
          <w:color w:val="404040" w:themeColor="text1" w:themeTint="BF" w:themeShade="FF"/>
          <w:sz w:val="21"/>
          <w:szCs w:val="21"/>
          <w:lang w:val="en-US"/>
        </w:rPr>
      </w:pPr>
    </w:p>
    <w:p w:rsidR="100C4B13" w:rsidP="1B0A930C" w:rsidRDefault="100C4B13" w14:paraId="7ED18524" w14:textId="7F68F9F3">
      <w:pPr>
        <w:pStyle w:val="Normal"/>
        <w:rPr>
          <w:rFonts w:ascii="Calibri" w:hAnsi="Calibri" w:eastAsia="Calibri" w:cs="Calibri"/>
          <w:b w:val="0"/>
          <w:bCs w:val="0"/>
          <w:i w:val="0"/>
          <w:iCs w:val="0"/>
          <w:caps w:val="0"/>
          <w:smallCaps w:val="0"/>
          <w:noProof w:val="0"/>
          <w:color w:val="404040" w:themeColor="text1" w:themeTint="BF" w:themeShade="FF"/>
          <w:sz w:val="21"/>
          <w:szCs w:val="21"/>
          <w:lang w:val="en-US"/>
        </w:rPr>
      </w:pPr>
      <w:r w:rsidRPr="1B0A930C" w:rsidR="1B0A930C">
        <w:rPr>
          <w:rFonts w:ascii="Calibri" w:hAnsi="Calibri" w:eastAsia="Calibri" w:cs="Calibri"/>
          <w:b w:val="0"/>
          <w:bCs w:val="0"/>
          <w:i w:val="0"/>
          <w:iCs w:val="0"/>
          <w:caps w:val="0"/>
          <w:smallCaps w:val="0"/>
          <w:noProof w:val="0"/>
          <w:color w:val="404040" w:themeColor="text1" w:themeTint="BF" w:themeShade="FF"/>
          <w:sz w:val="21"/>
          <w:szCs w:val="21"/>
          <w:lang w:val="en-US"/>
        </w:rPr>
        <w:t>This course is an introduction to the discipline of literary criticism.  The art of reading can be both a leisurely pastime and a venerated practice that hones the individual’s ability to appreciate a text’s nuances in many different situations.  Much of reality can, indeed, be likened to a text to begin with: the subtexts underlying our everyday conversations, the value judgments inculcated by particular words and turns of phrase, the language informing our legal and penal codes, and the miscommunications accrued through verbal ambiguities.  To read well is to understand such subtleties and master the ability to potentially rewrite them.</w:t>
      </w:r>
    </w:p>
    <w:p w:rsidR="100C4B13" w:rsidP="1B0A930C" w:rsidRDefault="100C4B13" w14:paraId="5DB9BEA3" w14:textId="273A3E3A">
      <w:pPr>
        <w:pStyle w:val="Normal"/>
        <w:rPr>
          <w:rFonts w:ascii="Calibri" w:hAnsi="Calibri" w:eastAsia="Calibri" w:cs="Calibri"/>
          <w:b w:val="0"/>
          <w:bCs w:val="0"/>
          <w:i w:val="0"/>
          <w:iCs w:val="0"/>
          <w:caps w:val="0"/>
          <w:smallCaps w:val="0"/>
          <w:noProof w:val="0"/>
          <w:color w:val="404040" w:themeColor="text1" w:themeTint="BF" w:themeShade="FF"/>
          <w:sz w:val="21"/>
          <w:szCs w:val="21"/>
          <w:lang w:val="en-US"/>
        </w:rPr>
      </w:pPr>
      <w:r w:rsidRPr="1B0A930C" w:rsidR="1B0A930C">
        <w:rPr>
          <w:rFonts w:ascii="Calibri" w:hAnsi="Calibri" w:eastAsia="Calibri" w:cs="Calibri"/>
          <w:b w:val="0"/>
          <w:bCs w:val="0"/>
          <w:i w:val="0"/>
          <w:iCs w:val="0"/>
          <w:caps w:val="0"/>
          <w:smallCaps w:val="0"/>
          <w:noProof w:val="0"/>
          <w:color w:val="404040" w:themeColor="text1" w:themeTint="BF" w:themeShade="FF"/>
          <w:sz w:val="21"/>
          <w:szCs w:val="21"/>
          <w:lang w:val="en-US"/>
        </w:rPr>
        <w:t>Sample reading list:</w:t>
      </w:r>
    </w:p>
    <w:p w:rsidR="100C4B13" w:rsidP="1B0A930C" w:rsidRDefault="100C4B13" w14:paraId="0D31ABF7" w14:textId="405F9391">
      <w:pPr>
        <w:pStyle w:val="Normal"/>
        <w:rPr>
          <w:rFonts w:ascii="Calibri" w:hAnsi="Calibri" w:eastAsia="Calibri" w:cs="Calibri"/>
          <w:b w:val="0"/>
          <w:bCs w:val="0"/>
          <w:i w:val="0"/>
          <w:iCs w:val="0"/>
          <w:caps w:val="0"/>
          <w:smallCaps w:val="0"/>
          <w:noProof w:val="0"/>
          <w:color w:val="404040" w:themeColor="text1" w:themeTint="BF" w:themeShade="FF"/>
          <w:sz w:val="21"/>
          <w:szCs w:val="21"/>
          <w:lang w:val="en-US"/>
        </w:rPr>
      </w:pPr>
      <w:r w:rsidRPr="1B0A930C" w:rsidR="1B0A930C">
        <w:rPr>
          <w:rFonts w:ascii="Calibri" w:hAnsi="Calibri" w:eastAsia="Calibri" w:cs="Calibri"/>
          <w:b w:val="0"/>
          <w:bCs w:val="0"/>
          <w:i w:val="0"/>
          <w:iCs w:val="0"/>
          <w:caps w:val="0"/>
          <w:smallCaps w:val="0"/>
          <w:noProof w:val="0"/>
          <w:color w:val="404040" w:themeColor="text1" w:themeTint="BF" w:themeShade="FF"/>
          <w:sz w:val="21"/>
          <w:szCs w:val="21"/>
          <w:lang w:val="en-US"/>
        </w:rPr>
        <w:t>Wood, How Fiction Works</w:t>
      </w:r>
    </w:p>
    <w:p w:rsidR="100C4B13" w:rsidP="1B0A930C" w:rsidRDefault="100C4B13" w14:paraId="7A70D636" w14:textId="57ED2A4A">
      <w:pPr>
        <w:pStyle w:val="Normal"/>
        <w:rPr>
          <w:rFonts w:ascii="Calibri" w:hAnsi="Calibri" w:eastAsia="Calibri" w:cs="Calibri"/>
          <w:b w:val="0"/>
          <w:bCs w:val="0"/>
          <w:i w:val="0"/>
          <w:iCs w:val="0"/>
          <w:caps w:val="0"/>
          <w:smallCaps w:val="0"/>
          <w:noProof w:val="0"/>
          <w:color w:val="404040" w:themeColor="text1" w:themeTint="BF" w:themeShade="FF"/>
          <w:sz w:val="21"/>
          <w:szCs w:val="21"/>
          <w:lang w:val="en-US"/>
        </w:rPr>
      </w:pPr>
      <w:r w:rsidRPr="1B0A930C" w:rsidR="1B0A930C">
        <w:rPr>
          <w:rFonts w:ascii="Calibri" w:hAnsi="Calibri" w:eastAsia="Calibri" w:cs="Calibri"/>
          <w:b w:val="0"/>
          <w:bCs w:val="0"/>
          <w:i w:val="0"/>
          <w:iCs w:val="0"/>
          <w:caps w:val="0"/>
          <w:smallCaps w:val="0"/>
          <w:noProof w:val="0"/>
          <w:color w:val="404040" w:themeColor="text1" w:themeTint="BF" w:themeShade="FF"/>
          <w:sz w:val="21"/>
          <w:szCs w:val="21"/>
          <w:lang w:val="en-US"/>
        </w:rPr>
        <w:t>Lorde, “The Master’s Tools Will Never Dismantle the Master’s House”</w:t>
      </w:r>
    </w:p>
    <w:p w:rsidR="100C4B13" w:rsidP="1B0A930C" w:rsidRDefault="100C4B13" w14:paraId="3627BA97" w14:textId="76D522D4">
      <w:pPr>
        <w:pStyle w:val="Normal"/>
        <w:rPr>
          <w:rFonts w:ascii="Calibri" w:hAnsi="Calibri" w:eastAsia="Calibri" w:cs="Calibri"/>
          <w:b w:val="0"/>
          <w:bCs w:val="0"/>
          <w:i w:val="0"/>
          <w:iCs w:val="0"/>
          <w:caps w:val="0"/>
          <w:smallCaps w:val="0"/>
          <w:noProof w:val="0"/>
          <w:color w:val="404040" w:themeColor="text1" w:themeTint="BF" w:themeShade="FF"/>
          <w:sz w:val="21"/>
          <w:szCs w:val="21"/>
          <w:lang w:val="en-US"/>
        </w:rPr>
      </w:pPr>
      <w:r w:rsidRPr="1B0A930C" w:rsidR="1B0A930C">
        <w:rPr>
          <w:rFonts w:ascii="Calibri" w:hAnsi="Calibri" w:eastAsia="Calibri" w:cs="Calibri"/>
          <w:b w:val="0"/>
          <w:bCs w:val="0"/>
          <w:i w:val="0"/>
          <w:iCs w:val="0"/>
          <w:caps w:val="0"/>
          <w:smallCaps w:val="0"/>
          <w:noProof w:val="0"/>
          <w:color w:val="404040" w:themeColor="text1" w:themeTint="BF" w:themeShade="FF"/>
          <w:sz w:val="21"/>
          <w:szCs w:val="21"/>
          <w:lang w:val="en-US"/>
        </w:rPr>
        <w:t>Eagleton, Literary Theory: An Introduction (excerpts)</w:t>
      </w:r>
    </w:p>
    <w:p w:rsidR="100C4B13" w:rsidP="1B0A930C" w:rsidRDefault="100C4B13" w14:paraId="133E9FF5" w14:textId="0F361BD2">
      <w:pPr>
        <w:pStyle w:val="Normal"/>
        <w:rPr>
          <w:rFonts w:ascii="Calibri" w:hAnsi="Calibri" w:eastAsia="Calibri" w:cs="Calibri"/>
          <w:b w:val="0"/>
          <w:bCs w:val="0"/>
          <w:i w:val="0"/>
          <w:iCs w:val="0"/>
          <w:caps w:val="0"/>
          <w:smallCaps w:val="0"/>
          <w:noProof w:val="0"/>
          <w:color w:val="404040" w:themeColor="text1" w:themeTint="BF" w:themeShade="FF"/>
          <w:sz w:val="21"/>
          <w:szCs w:val="21"/>
          <w:lang w:val="en-US"/>
        </w:rPr>
      </w:pPr>
      <w:r w:rsidRPr="1B0A930C" w:rsidR="1B0A930C">
        <w:rPr>
          <w:rFonts w:ascii="Calibri" w:hAnsi="Calibri" w:eastAsia="Calibri" w:cs="Calibri"/>
          <w:b w:val="0"/>
          <w:bCs w:val="0"/>
          <w:i w:val="0"/>
          <w:iCs w:val="0"/>
          <w:caps w:val="0"/>
          <w:smallCaps w:val="0"/>
          <w:noProof w:val="0"/>
          <w:color w:val="404040" w:themeColor="text1" w:themeTint="BF" w:themeShade="FF"/>
          <w:sz w:val="21"/>
          <w:szCs w:val="21"/>
          <w:lang w:val="en-US"/>
        </w:rPr>
        <w:t>Said, Orientalism (excerpts)</w:t>
      </w:r>
    </w:p>
    <w:p w:rsidR="100C4B13" w:rsidP="1B0A930C" w:rsidRDefault="100C4B13" w14:paraId="0F319173" w14:textId="77DBC130">
      <w:pPr>
        <w:pStyle w:val="Normal"/>
        <w:rPr>
          <w:rFonts w:ascii="Calibri" w:hAnsi="Calibri" w:eastAsia="Calibri" w:cs="Calibri"/>
          <w:b w:val="0"/>
          <w:bCs w:val="0"/>
          <w:i w:val="0"/>
          <w:iCs w:val="0"/>
          <w:caps w:val="0"/>
          <w:smallCaps w:val="0"/>
          <w:noProof w:val="0"/>
          <w:color w:val="404040" w:themeColor="text1" w:themeTint="BF" w:themeShade="FF"/>
          <w:sz w:val="21"/>
          <w:szCs w:val="21"/>
          <w:lang w:val="en-US"/>
        </w:rPr>
      </w:pPr>
      <w:r w:rsidRPr="1B0A930C" w:rsidR="1B0A930C">
        <w:rPr>
          <w:rFonts w:ascii="Calibri" w:hAnsi="Calibri" w:eastAsia="Calibri" w:cs="Calibri"/>
          <w:b w:val="0"/>
          <w:bCs w:val="0"/>
          <w:i w:val="0"/>
          <w:iCs w:val="0"/>
          <w:caps w:val="0"/>
          <w:smallCaps w:val="0"/>
          <w:noProof w:val="0"/>
          <w:color w:val="404040" w:themeColor="text1" w:themeTint="BF" w:themeShade="FF"/>
          <w:sz w:val="21"/>
          <w:szCs w:val="21"/>
          <w:lang w:val="en-US"/>
        </w:rPr>
        <w:t>Levine, Forms: Whole, Rhythm, Hierarchy, Network (excerpts)</w:t>
      </w:r>
    </w:p>
    <w:p w:rsidR="100C4B13" w:rsidP="1B0A930C" w:rsidRDefault="100C4B13" w14:paraId="2704490E" w14:textId="5D2D4A6D">
      <w:pPr>
        <w:pStyle w:val="Normal"/>
        <w:rPr>
          <w:rFonts w:ascii="Calibri" w:hAnsi="Calibri" w:eastAsia="Calibri" w:cs="Calibri"/>
          <w:b w:val="0"/>
          <w:bCs w:val="0"/>
          <w:i w:val="0"/>
          <w:iCs w:val="0"/>
          <w:caps w:val="0"/>
          <w:smallCaps w:val="0"/>
          <w:noProof w:val="0"/>
          <w:color w:val="404040" w:themeColor="text1" w:themeTint="BF" w:themeShade="FF"/>
          <w:sz w:val="21"/>
          <w:szCs w:val="21"/>
          <w:lang w:val="en-US"/>
        </w:rPr>
      </w:pPr>
      <w:r w:rsidRPr="1B0A930C" w:rsidR="1B0A930C">
        <w:rPr>
          <w:rFonts w:ascii="Calibri" w:hAnsi="Calibri" w:eastAsia="Calibri" w:cs="Calibri"/>
          <w:b w:val="0"/>
          <w:bCs w:val="0"/>
          <w:i w:val="0"/>
          <w:iCs w:val="0"/>
          <w:caps w:val="0"/>
          <w:smallCaps w:val="0"/>
          <w:noProof w:val="0"/>
          <w:color w:val="404040" w:themeColor="text1" w:themeTint="BF" w:themeShade="FF"/>
          <w:sz w:val="21"/>
          <w:szCs w:val="21"/>
          <w:lang w:val="en-US"/>
        </w:rPr>
        <w:t>Sontag, “On Style”</w:t>
      </w:r>
    </w:p>
    <w:p w:rsidR="100C4B13" w:rsidP="1B0A930C" w:rsidRDefault="100C4B13" w14:paraId="63C6481D" w14:textId="15BEA18D">
      <w:pPr>
        <w:pStyle w:val="Normal"/>
        <w:rPr>
          <w:rFonts w:ascii="Calibri" w:hAnsi="Calibri" w:eastAsia="Calibri" w:cs="Calibri"/>
          <w:b w:val="0"/>
          <w:bCs w:val="0"/>
          <w:i w:val="0"/>
          <w:iCs w:val="0"/>
          <w:caps w:val="0"/>
          <w:smallCaps w:val="0"/>
          <w:noProof w:val="0"/>
          <w:color w:val="404040" w:themeColor="text1" w:themeTint="BF" w:themeShade="FF"/>
          <w:sz w:val="21"/>
          <w:szCs w:val="21"/>
          <w:lang w:val="en-US"/>
        </w:rPr>
      </w:pPr>
      <w:r w:rsidRPr="1B0A930C" w:rsidR="1B0A930C">
        <w:rPr>
          <w:rFonts w:ascii="Calibri" w:hAnsi="Calibri" w:eastAsia="Calibri" w:cs="Calibri"/>
          <w:b w:val="0"/>
          <w:bCs w:val="0"/>
          <w:i w:val="0"/>
          <w:iCs w:val="0"/>
          <w:caps w:val="0"/>
          <w:smallCaps w:val="0"/>
          <w:noProof w:val="0"/>
          <w:color w:val="404040" w:themeColor="text1" w:themeTint="BF" w:themeShade="FF"/>
          <w:sz w:val="21"/>
          <w:szCs w:val="21"/>
          <w:lang w:val="en-US"/>
        </w:rPr>
        <w:t>James, “The Art of Fiction”</w:t>
      </w:r>
    </w:p>
    <w:p w:rsidR="100C4B13" w:rsidP="1B0A930C" w:rsidRDefault="100C4B13" w14:paraId="18DF62E5" w14:textId="320FCA51">
      <w:pPr>
        <w:pStyle w:val="Normal"/>
        <w:rPr>
          <w:rFonts w:ascii="Calibri" w:hAnsi="Calibri" w:eastAsia="Calibri" w:cs="Calibri"/>
          <w:b w:val="0"/>
          <w:bCs w:val="0"/>
          <w:i w:val="0"/>
          <w:iCs w:val="0"/>
          <w:caps w:val="0"/>
          <w:smallCaps w:val="0"/>
          <w:noProof w:val="0"/>
          <w:color w:val="404040" w:themeColor="text1" w:themeTint="BF" w:themeShade="FF"/>
          <w:sz w:val="21"/>
          <w:szCs w:val="21"/>
          <w:lang w:val="en-US"/>
        </w:rPr>
      </w:pPr>
      <w:r w:rsidRPr="1B0A930C" w:rsidR="1B0A930C">
        <w:rPr>
          <w:rFonts w:ascii="Calibri" w:hAnsi="Calibri" w:eastAsia="Calibri" w:cs="Calibri"/>
          <w:b w:val="0"/>
          <w:bCs w:val="0"/>
          <w:i w:val="0"/>
          <w:iCs w:val="0"/>
          <w:caps w:val="0"/>
          <w:smallCaps w:val="0"/>
          <w:noProof w:val="0"/>
          <w:color w:val="404040" w:themeColor="text1" w:themeTint="BF" w:themeShade="FF"/>
          <w:sz w:val="21"/>
          <w:szCs w:val="21"/>
          <w:lang w:val="en-US"/>
        </w:rPr>
        <w:t>Woolf, A Room of One’s Own</w:t>
      </w:r>
    </w:p>
    <w:p w:rsidR="100C4B13" w:rsidP="1B0A930C" w:rsidRDefault="100C4B13" w14:paraId="28672F98" w14:textId="50B2E76D">
      <w:pPr>
        <w:pStyle w:val="Normal"/>
        <w:rPr>
          <w:rFonts w:ascii="Calibri" w:hAnsi="Calibri" w:eastAsia="Calibri" w:cs="Calibri"/>
          <w:b w:val="0"/>
          <w:bCs w:val="0"/>
          <w:i w:val="0"/>
          <w:iCs w:val="0"/>
          <w:caps w:val="0"/>
          <w:smallCaps w:val="0"/>
          <w:noProof w:val="0"/>
          <w:color w:val="404040" w:themeColor="text1" w:themeTint="BF" w:themeShade="FF"/>
          <w:sz w:val="21"/>
          <w:szCs w:val="21"/>
          <w:lang w:val="en-US"/>
        </w:rPr>
      </w:pPr>
      <w:r w:rsidRPr="1B0A930C" w:rsidR="1B0A930C">
        <w:rPr>
          <w:rFonts w:ascii="Calibri" w:hAnsi="Calibri" w:eastAsia="Calibri" w:cs="Calibri"/>
          <w:b w:val="0"/>
          <w:bCs w:val="0"/>
          <w:i w:val="0"/>
          <w:iCs w:val="0"/>
          <w:caps w:val="0"/>
          <w:smallCaps w:val="0"/>
          <w:noProof w:val="0"/>
          <w:color w:val="404040" w:themeColor="text1" w:themeTint="BF" w:themeShade="FF"/>
          <w:sz w:val="21"/>
          <w:szCs w:val="21"/>
          <w:lang w:val="en-US"/>
        </w:rPr>
        <w:t>Stein, Lectures in America (excerpts)</w:t>
      </w:r>
    </w:p>
    <w:p w:rsidR="100C4B13" w:rsidP="1B0A930C" w:rsidRDefault="100C4B13" w14:paraId="41B0EC83" w14:textId="439D6CEC">
      <w:pPr>
        <w:pStyle w:val="Normal"/>
        <w:rPr>
          <w:rFonts w:ascii="Calibri" w:hAnsi="Calibri" w:eastAsia="Calibri" w:cs="Calibri"/>
          <w:b w:val="0"/>
          <w:bCs w:val="0"/>
          <w:i w:val="0"/>
          <w:iCs w:val="0"/>
          <w:caps w:val="0"/>
          <w:smallCaps w:val="0"/>
          <w:noProof w:val="0"/>
          <w:color w:val="404040" w:themeColor="text1" w:themeTint="BF" w:themeShade="FF"/>
          <w:sz w:val="21"/>
          <w:szCs w:val="21"/>
          <w:lang w:val="en-US"/>
        </w:rPr>
      </w:pPr>
    </w:p>
    <w:p w:rsidR="58F27347" w:rsidP="1B0A930C" w:rsidRDefault="58F27347" w14:paraId="62A53E62" w14:textId="3269E31A">
      <w:pPr>
        <w:pStyle w:val="Normal"/>
        <w:rPr>
          <w:rFonts w:ascii="Calibri" w:hAnsi="Calibri" w:eastAsia="Calibri" w:cs="Calibri"/>
          <w:b w:val="0"/>
          <w:bCs w:val="0"/>
          <w:i w:val="0"/>
          <w:iCs w:val="0"/>
          <w:caps w:val="0"/>
          <w:smallCaps w:val="0"/>
          <w:noProof w:val="0"/>
          <w:color w:val="404040" w:themeColor="text1" w:themeTint="BF" w:themeShade="FF"/>
          <w:sz w:val="21"/>
          <w:szCs w:val="21"/>
          <w:lang w:val="en-US"/>
        </w:rPr>
      </w:pPr>
    </w:p>
    <w:p w:rsidR="58F27347" w:rsidP="1B0A930C" w:rsidRDefault="58F27347" w14:paraId="755959BB" w14:textId="29D14BA2">
      <w:pPr>
        <w:pStyle w:val="Normal"/>
        <w:spacing w:after="0" w:afterAutospacing="off"/>
        <w:rPr>
          <w:rFonts w:ascii="Calibri" w:hAnsi="Calibri" w:eastAsia="Calibri" w:cs="Calibri"/>
          <w:b w:val="1"/>
          <w:bCs w:val="1"/>
          <w:i w:val="0"/>
          <w:iCs w:val="0"/>
          <w:caps w:val="0"/>
          <w:smallCaps w:val="0"/>
          <w:noProof w:val="0"/>
          <w:color w:val="404040" w:themeColor="text1" w:themeTint="BF" w:themeShade="FF"/>
          <w:sz w:val="21"/>
          <w:szCs w:val="21"/>
          <w:lang w:val="en-US"/>
        </w:rPr>
      </w:pPr>
      <w:r w:rsidRPr="1B0A930C" w:rsidR="1B0A930C">
        <w:rPr>
          <w:rFonts w:ascii="Calibri" w:hAnsi="Calibri" w:eastAsia="Calibri" w:cs="Calibri"/>
          <w:b w:val="1"/>
          <w:bCs w:val="1"/>
          <w:i w:val="0"/>
          <w:iCs w:val="0"/>
          <w:caps w:val="0"/>
          <w:smallCaps w:val="0"/>
          <w:noProof w:val="0"/>
          <w:color w:val="404040" w:themeColor="text1" w:themeTint="BF" w:themeShade="FF"/>
          <w:sz w:val="21"/>
          <w:szCs w:val="21"/>
          <w:lang w:val="en-US"/>
        </w:rPr>
        <w:t>ENG 350</w:t>
      </w:r>
    </w:p>
    <w:p w:rsidR="58F27347" w:rsidP="1B0A930C" w:rsidRDefault="58F27347" w14:paraId="202DF9C7" w14:textId="5A54DA9D">
      <w:pPr>
        <w:pStyle w:val="Normal"/>
        <w:spacing w:after="0" w:afterAutospacing="off"/>
        <w:rPr>
          <w:rFonts w:ascii="Calibri" w:hAnsi="Calibri" w:eastAsia="Calibri" w:cs="Calibri"/>
          <w:b w:val="1"/>
          <w:bCs w:val="1"/>
          <w:i w:val="0"/>
          <w:iCs w:val="0"/>
          <w:caps w:val="0"/>
          <w:smallCaps w:val="0"/>
          <w:noProof w:val="0"/>
          <w:color w:val="404040" w:themeColor="text1" w:themeTint="BF" w:themeShade="FF"/>
          <w:sz w:val="21"/>
          <w:szCs w:val="21"/>
          <w:lang w:val="en-US"/>
        </w:rPr>
      </w:pPr>
      <w:r w:rsidRPr="1B0A930C" w:rsidR="1B0A930C">
        <w:rPr>
          <w:rFonts w:ascii="Calibri" w:hAnsi="Calibri" w:eastAsia="Calibri" w:cs="Calibri"/>
          <w:b w:val="1"/>
          <w:bCs w:val="1"/>
          <w:i w:val="0"/>
          <w:iCs w:val="0"/>
          <w:caps w:val="0"/>
          <w:smallCaps w:val="0"/>
          <w:noProof w:val="0"/>
          <w:color w:val="404040" w:themeColor="text1" w:themeTint="BF" w:themeShade="FF"/>
          <w:sz w:val="21"/>
          <w:szCs w:val="21"/>
          <w:lang w:val="en-US"/>
        </w:rPr>
        <w:t>British Lit I</w:t>
      </w:r>
    </w:p>
    <w:p w:rsidR="58F27347" w:rsidP="1B0A930C" w:rsidRDefault="58F27347" w14:paraId="73ED87B5" w14:textId="45134328">
      <w:pPr>
        <w:pStyle w:val="Normal"/>
        <w:spacing w:after="0" w:afterAutospacing="off"/>
        <w:rPr>
          <w:rFonts w:ascii="Calibri" w:hAnsi="Calibri" w:eastAsia="Calibri" w:cs="Calibri"/>
          <w:b w:val="1"/>
          <w:bCs w:val="1"/>
          <w:i w:val="0"/>
          <w:iCs w:val="0"/>
          <w:caps w:val="0"/>
          <w:smallCaps w:val="0"/>
          <w:noProof w:val="0"/>
          <w:color w:val="404040" w:themeColor="text1" w:themeTint="BF" w:themeShade="FF"/>
          <w:sz w:val="21"/>
          <w:szCs w:val="21"/>
          <w:lang w:val="en-US"/>
        </w:rPr>
      </w:pPr>
      <w:r w:rsidRPr="1B0A930C" w:rsidR="1B0A930C">
        <w:rPr>
          <w:rFonts w:ascii="Calibri" w:hAnsi="Calibri" w:eastAsia="Calibri" w:cs="Calibri"/>
          <w:b w:val="1"/>
          <w:bCs w:val="1"/>
          <w:i w:val="0"/>
          <w:iCs w:val="0"/>
          <w:caps w:val="0"/>
          <w:smallCaps w:val="0"/>
          <w:noProof w:val="0"/>
          <w:color w:val="404040" w:themeColor="text1" w:themeTint="BF" w:themeShade="FF"/>
          <w:sz w:val="21"/>
          <w:szCs w:val="21"/>
          <w:lang w:val="en-US"/>
        </w:rPr>
        <w:t>Dr. Jameela Lares</w:t>
      </w:r>
    </w:p>
    <w:p w:rsidR="58F27347" w:rsidP="1B0A930C" w:rsidRDefault="58F27347" w14:paraId="752232FC" w14:textId="4CD1AF44">
      <w:pPr>
        <w:pStyle w:val="Normal"/>
        <w:spacing w:after="0" w:afterAutospacing="off"/>
        <w:rPr>
          <w:rFonts w:ascii="Calibri" w:hAnsi="Calibri" w:eastAsia="Calibri" w:cs="Calibri"/>
          <w:b w:val="1"/>
          <w:bCs w:val="1"/>
          <w:i w:val="0"/>
          <w:iCs w:val="0"/>
          <w:caps w:val="0"/>
          <w:smallCaps w:val="0"/>
          <w:noProof w:val="0"/>
          <w:color w:val="404040" w:themeColor="text1" w:themeTint="BF" w:themeShade="FF"/>
          <w:sz w:val="21"/>
          <w:szCs w:val="21"/>
          <w:lang w:val="en-US"/>
        </w:rPr>
      </w:pPr>
      <w:r w:rsidRPr="1B0A930C" w:rsidR="1B0A930C">
        <w:rPr>
          <w:rFonts w:ascii="Calibri" w:hAnsi="Calibri" w:eastAsia="Calibri" w:cs="Calibri"/>
          <w:b w:val="1"/>
          <w:bCs w:val="1"/>
          <w:i w:val="0"/>
          <w:iCs w:val="0"/>
          <w:caps w:val="0"/>
          <w:smallCaps w:val="0"/>
          <w:noProof w:val="0"/>
          <w:color w:val="404040" w:themeColor="text1" w:themeTint="BF" w:themeShade="FF"/>
          <w:sz w:val="21"/>
          <w:szCs w:val="21"/>
          <w:lang w:val="en-US"/>
        </w:rPr>
        <w:t>T/Th 8:00-9:15</w:t>
      </w:r>
    </w:p>
    <w:p w:rsidR="1B0A930C" w:rsidP="1B0A930C" w:rsidRDefault="1B0A930C" w14:paraId="14E86A1A" w14:textId="6BC42D2E">
      <w:pPr>
        <w:pStyle w:val="Normal"/>
        <w:spacing w:after="0" w:afterAutospacing="off"/>
        <w:rPr>
          <w:rFonts w:ascii="Calibri" w:hAnsi="Calibri" w:eastAsia="Calibri" w:cs="Calibri"/>
          <w:b w:val="1"/>
          <w:bCs w:val="1"/>
          <w:i w:val="0"/>
          <w:iCs w:val="0"/>
          <w:caps w:val="0"/>
          <w:smallCaps w:val="0"/>
          <w:noProof w:val="0"/>
          <w:color w:val="404040" w:themeColor="text1" w:themeTint="BF" w:themeShade="FF"/>
          <w:sz w:val="21"/>
          <w:szCs w:val="21"/>
          <w:lang w:val="en-US"/>
        </w:rPr>
      </w:pPr>
    </w:p>
    <w:p w:rsidR="58F27347" w:rsidP="1B0A930C" w:rsidRDefault="58F27347" w14:paraId="2C0C20B8" w14:textId="07B41329">
      <w:pPr>
        <w:pStyle w:val="Normal"/>
        <w:rPr>
          <w:rFonts w:ascii="Calibri" w:hAnsi="Calibri" w:eastAsia="Calibri" w:cs="Calibri"/>
          <w:b w:val="0"/>
          <w:bCs w:val="0"/>
          <w:i w:val="0"/>
          <w:iCs w:val="0"/>
          <w:caps w:val="0"/>
          <w:smallCaps w:val="0"/>
          <w:noProof w:val="0"/>
          <w:color w:val="404040" w:themeColor="text1" w:themeTint="BF" w:themeShade="FF"/>
          <w:sz w:val="21"/>
          <w:szCs w:val="21"/>
          <w:lang w:val="en-US"/>
        </w:rPr>
      </w:pPr>
      <w:r w:rsidRPr="1B0A930C" w:rsidR="1B0A930C">
        <w:rPr>
          <w:rFonts w:ascii="Calibri" w:hAnsi="Calibri" w:eastAsia="Calibri" w:cs="Calibri"/>
          <w:b w:val="0"/>
          <w:bCs w:val="0"/>
          <w:i w:val="0"/>
          <w:iCs w:val="0"/>
          <w:caps w:val="0"/>
          <w:smallCaps w:val="0"/>
          <w:noProof w:val="0"/>
          <w:color w:val="404040" w:themeColor="text1" w:themeTint="BF" w:themeShade="FF"/>
          <w:sz w:val="21"/>
          <w:szCs w:val="21"/>
          <w:lang w:val="en-US"/>
        </w:rPr>
        <w:t xml:space="preserve">This course surveys major British literature from its Anglo-Saxon beginnings to the later eighteenth century. We will focus not only on significant authors, texts, and genres but also on strategies for reading and discussing them. Required text: Norton Anthology of English Literature, 10th ed., volumes A-C and </w:t>
      </w:r>
      <w:proofErr w:type="spellStart"/>
      <w:r w:rsidRPr="1B0A930C" w:rsidR="1B0A930C">
        <w:rPr>
          <w:rFonts w:ascii="Calibri" w:hAnsi="Calibri" w:eastAsia="Calibri" w:cs="Calibri"/>
          <w:b w:val="0"/>
          <w:bCs w:val="0"/>
          <w:i w:val="0"/>
          <w:iCs w:val="0"/>
          <w:caps w:val="0"/>
          <w:smallCaps w:val="0"/>
          <w:noProof w:val="0"/>
          <w:color w:val="404040" w:themeColor="text1" w:themeTint="BF" w:themeShade="FF"/>
          <w:sz w:val="21"/>
          <w:szCs w:val="21"/>
          <w:lang w:val="en-US"/>
        </w:rPr>
        <w:t>Baldick</w:t>
      </w:r>
      <w:proofErr w:type="spellEnd"/>
      <w:r w:rsidRPr="1B0A930C" w:rsidR="1B0A930C">
        <w:rPr>
          <w:rFonts w:ascii="Calibri" w:hAnsi="Calibri" w:eastAsia="Calibri" w:cs="Calibri"/>
          <w:b w:val="0"/>
          <w:bCs w:val="0"/>
          <w:i w:val="0"/>
          <w:iCs w:val="0"/>
          <w:caps w:val="0"/>
          <w:smallCaps w:val="0"/>
          <w:noProof w:val="0"/>
          <w:color w:val="404040" w:themeColor="text1" w:themeTint="BF" w:themeShade="FF"/>
          <w:sz w:val="21"/>
          <w:szCs w:val="21"/>
          <w:lang w:val="en-US"/>
        </w:rPr>
        <w:t>, Dictionary of Literary Terms, 4th ed. (Oxford, 2015). Requirements: Two longer papers, with a revision of one of them, reading quizzes, midterm and final.</w:t>
      </w:r>
    </w:p>
    <w:p w:rsidR="58F27347" w:rsidP="1B0A930C" w:rsidRDefault="58F27347" w14:paraId="3D4E3D12" w14:textId="38A27698">
      <w:pPr>
        <w:pStyle w:val="Normal"/>
        <w:spacing w:after="0" w:afterAutospacing="off"/>
        <w:rPr>
          <w:rFonts w:ascii="Calibri" w:hAnsi="Calibri" w:eastAsia="Calibri" w:cs="Calibri"/>
          <w:b w:val="1"/>
          <w:bCs w:val="1"/>
          <w:i w:val="0"/>
          <w:iCs w:val="0"/>
          <w:caps w:val="0"/>
          <w:smallCaps w:val="0"/>
          <w:noProof w:val="0"/>
          <w:color w:val="404040" w:themeColor="text1" w:themeTint="BF" w:themeShade="FF"/>
          <w:sz w:val="21"/>
          <w:szCs w:val="21"/>
          <w:lang w:val="en-US"/>
        </w:rPr>
      </w:pPr>
      <w:r>
        <w:br/>
      </w:r>
      <w:r>
        <w:br/>
      </w:r>
      <w:r w:rsidRPr="1B0A930C" w:rsidR="1B0A930C">
        <w:rPr>
          <w:rFonts w:ascii="Calibri" w:hAnsi="Calibri" w:eastAsia="Calibri" w:cs="Calibri"/>
          <w:b w:val="1"/>
          <w:bCs w:val="1"/>
          <w:i w:val="0"/>
          <w:iCs w:val="0"/>
          <w:caps w:val="0"/>
          <w:smallCaps w:val="0"/>
          <w:noProof w:val="0"/>
          <w:color w:val="404040" w:themeColor="text1" w:themeTint="BF" w:themeShade="FF"/>
          <w:sz w:val="21"/>
          <w:szCs w:val="21"/>
          <w:lang w:val="en-US"/>
        </w:rPr>
        <w:t xml:space="preserve">ENG 372 </w:t>
      </w:r>
    </w:p>
    <w:p w:rsidR="58F27347" w:rsidP="1B0A930C" w:rsidRDefault="58F27347" w14:paraId="157FEE09" w14:textId="0B3AEAB2">
      <w:pPr>
        <w:pStyle w:val="Normal"/>
        <w:spacing w:after="0" w:afterAutospacing="off"/>
        <w:rPr>
          <w:rFonts w:ascii="Calibri" w:hAnsi="Calibri" w:eastAsia="Calibri" w:cs="Calibri"/>
          <w:b w:val="0"/>
          <w:bCs w:val="0"/>
          <w:i w:val="0"/>
          <w:iCs w:val="0"/>
          <w:caps w:val="0"/>
          <w:smallCaps w:val="0"/>
          <w:noProof w:val="0"/>
          <w:color w:val="404040" w:themeColor="text1" w:themeTint="BF" w:themeShade="FF"/>
          <w:sz w:val="21"/>
          <w:szCs w:val="21"/>
          <w:lang w:val="en-US"/>
        </w:rPr>
      </w:pPr>
      <w:r w:rsidRPr="1B0A930C" w:rsidR="1B0A930C">
        <w:rPr>
          <w:rFonts w:ascii="Calibri" w:hAnsi="Calibri" w:eastAsia="Calibri" w:cs="Calibri"/>
          <w:b w:val="1"/>
          <w:bCs w:val="1"/>
          <w:i w:val="0"/>
          <w:iCs w:val="0"/>
          <w:caps w:val="0"/>
          <w:smallCaps w:val="0"/>
          <w:noProof w:val="0"/>
          <w:color w:val="404040" w:themeColor="text1" w:themeTint="BF" w:themeShade="FF"/>
          <w:sz w:val="21"/>
          <w:szCs w:val="21"/>
          <w:lang w:val="en-US"/>
        </w:rPr>
        <w:t>African-American Literature</w:t>
      </w:r>
    </w:p>
    <w:p w:rsidR="58F27347" w:rsidP="1B0A930C" w:rsidRDefault="58F27347" w14:paraId="3E8798C3" w14:textId="26A279BF">
      <w:pPr>
        <w:pStyle w:val="Normal"/>
        <w:spacing w:after="0" w:afterAutospacing="off"/>
        <w:rPr>
          <w:rFonts w:ascii="Calibri" w:hAnsi="Calibri" w:eastAsia="Calibri" w:cs="Calibri"/>
          <w:b w:val="0"/>
          <w:bCs w:val="0"/>
          <w:i w:val="0"/>
          <w:iCs w:val="0"/>
          <w:caps w:val="0"/>
          <w:smallCaps w:val="0"/>
          <w:noProof w:val="0"/>
          <w:color w:val="404040" w:themeColor="text1" w:themeTint="BF" w:themeShade="FF"/>
          <w:sz w:val="21"/>
          <w:szCs w:val="21"/>
          <w:lang w:val="en-US"/>
        </w:rPr>
      </w:pPr>
      <w:r w:rsidRPr="1B0A930C" w:rsidR="1B0A930C">
        <w:rPr>
          <w:rFonts w:ascii="Calibri" w:hAnsi="Calibri" w:eastAsia="Calibri" w:cs="Calibri"/>
          <w:b w:val="1"/>
          <w:bCs w:val="1"/>
          <w:i w:val="0"/>
          <w:iCs w:val="0"/>
          <w:caps w:val="0"/>
          <w:smallCaps w:val="0"/>
          <w:noProof w:val="0"/>
          <w:color w:val="404040" w:themeColor="text1" w:themeTint="BF" w:themeShade="FF"/>
          <w:sz w:val="21"/>
          <w:szCs w:val="21"/>
          <w:lang w:val="en-US"/>
        </w:rPr>
        <w:t>Dr. Michael Aderibigbe</w:t>
      </w:r>
      <w:r>
        <w:br/>
      </w:r>
      <w:r w:rsidRPr="1B0A930C" w:rsidR="1B0A930C">
        <w:rPr>
          <w:rFonts w:ascii="Calibri" w:hAnsi="Calibri" w:eastAsia="Calibri" w:cs="Calibri"/>
          <w:b w:val="1"/>
          <w:bCs w:val="1"/>
          <w:i w:val="0"/>
          <w:iCs w:val="0"/>
          <w:caps w:val="0"/>
          <w:smallCaps w:val="0"/>
          <w:noProof w:val="0"/>
          <w:color w:val="404040" w:themeColor="text1" w:themeTint="BF" w:themeShade="FF"/>
          <w:sz w:val="21"/>
          <w:szCs w:val="21"/>
          <w:lang w:val="en-US"/>
        </w:rPr>
        <w:t>T/Th 11:00 - 12:15</w:t>
      </w:r>
      <w:r>
        <w:br/>
      </w:r>
      <w:r>
        <w:br/>
      </w:r>
      <w:r w:rsidRPr="1B0A930C" w:rsidR="1B0A930C">
        <w:rPr>
          <w:rFonts w:ascii="Calibri" w:hAnsi="Calibri" w:eastAsia="Calibri" w:cs="Calibri"/>
          <w:b w:val="0"/>
          <w:bCs w:val="0"/>
          <w:i w:val="0"/>
          <w:iCs w:val="0"/>
          <w:caps w:val="0"/>
          <w:smallCaps w:val="0"/>
          <w:noProof w:val="0"/>
          <w:color w:val="404040" w:themeColor="text1" w:themeTint="BF" w:themeShade="FF"/>
          <w:sz w:val="21"/>
          <w:szCs w:val="21"/>
          <w:lang w:val="en-US"/>
        </w:rPr>
        <w:t>ENG 372 focuses on literature (poetry, fiction, nonfiction, and drama) produced by African Americans about their experiences. This class will encompass works by writers who experienced slavery and those after them. We will explore texts by, among others, Phillis Wheatley, Jupiter Hammon, Frederick Douglass, Zora Neale Hurston, Richard Wright, Gwendolyn Bennett, Claude McKay, James Baldwin, August Wilson, Gwendolyn Brooks, and Jericho Brown.</w:t>
      </w:r>
    </w:p>
    <w:p w:rsidR="53082EE7" w:rsidP="1B0A930C" w:rsidRDefault="53082EE7" w14:paraId="47FE0C5F" w14:textId="265A7FBA">
      <w:pPr>
        <w:pStyle w:val="Normal"/>
        <w:rPr>
          <w:rFonts w:ascii="Calibri" w:hAnsi="Calibri" w:eastAsia="Calibri" w:cs="Calibri"/>
          <w:b w:val="0"/>
          <w:bCs w:val="0"/>
          <w:i w:val="0"/>
          <w:iCs w:val="0"/>
          <w:caps w:val="0"/>
          <w:smallCaps w:val="0"/>
          <w:noProof w:val="0"/>
          <w:color w:val="404040" w:themeColor="text1" w:themeTint="BF" w:themeShade="FF"/>
          <w:sz w:val="21"/>
          <w:szCs w:val="21"/>
          <w:lang w:val="en-US"/>
        </w:rPr>
      </w:pPr>
    </w:p>
    <w:p w:rsidR="53082EE7" w:rsidP="1B0A930C" w:rsidRDefault="53082EE7" w14:paraId="4957DD77" w14:textId="099D9F82">
      <w:pPr>
        <w:pStyle w:val="Normal"/>
        <w:spacing w:after="0" w:afterAutospacing="off"/>
        <w:rPr>
          <w:rFonts w:ascii="Calibri" w:hAnsi="Calibri" w:eastAsia="Calibri" w:cs="Calibri"/>
          <w:b w:val="1"/>
          <w:bCs w:val="1"/>
          <w:i w:val="0"/>
          <w:iCs w:val="0"/>
          <w:caps w:val="0"/>
          <w:smallCaps w:val="0"/>
          <w:noProof w:val="0"/>
          <w:color w:val="404040" w:themeColor="text1" w:themeTint="BF" w:themeShade="FF"/>
          <w:sz w:val="21"/>
          <w:szCs w:val="21"/>
          <w:lang w:val="en-US"/>
        </w:rPr>
      </w:pPr>
      <w:r w:rsidRPr="1B0A930C" w:rsidR="1B0A930C">
        <w:rPr>
          <w:rFonts w:ascii="Calibri" w:hAnsi="Calibri" w:eastAsia="Calibri" w:cs="Calibri"/>
          <w:b w:val="1"/>
          <w:bCs w:val="1"/>
          <w:i w:val="0"/>
          <w:iCs w:val="0"/>
          <w:caps w:val="0"/>
          <w:smallCaps w:val="0"/>
          <w:noProof w:val="0"/>
          <w:color w:val="404040" w:themeColor="text1" w:themeTint="BF" w:themeShade="FF"/>
          <w:sz w:val="21"/>
          <w:szCs w:val="21"/>
          <w:lang w:val="en-US"/>
        </w:rPr>
        <w:t>ENG 400/475</w:t>
      </w:r>
    </w:p>
    <w:p w:rsidR="53082EE7" w:rsidP="1B0A930C" w:rsidRDefault="53082EE7" w14:paraId="0EB2C654" w14:textId="73C91CE3">
      <w:pPr>
        <w:pStyle w:val="Normal"/>
        <w:spacing w:after="0" w:afterAutospacing="off"/>
        <w:rPr>
          <w:rFonts w:ascii="Calibri" w:hAnsi="Calibri" w:eastAsia="Calibri" w:cs="Calibri"/>
          <w:b w:val="1"/>
          <w:bCs w:val="1"/>
          <w:i w:val="0"/>
          <w:iCs w:val="0"/>
          <w:caps w:val="0"/>
          <w:smallCaps w:val="0"/>
          <w:noProof w:val="0"/>
          <w:color w:val="404040" w:themeColor="text1" w:themeTint="BF" w:themeShade="FF"/>
          <w:sz w:val="21"/>
          <w:szCs w:val="21"/>
          <w:lang w:val="en-US"/>
        </w:rPr>
      </w:pPr>
      <w:r w:rsidRPr="1B0A930C" w:rsidR="1B0A930C">
        <w:rPr>
          <w:rFonts w:ascii="Calibri" w:hAnsi="Calibri" w:eastAsia="Calibri" w:cs="Calibri"/>
          <w:b w:val="1"/>
          <w:bCs w:val="1"/>
          <w:i w:val="0"/>
          <w:iCs w:val="0"/>
          <w:caps w:val="0"/>
          <w:smallCaps w:val="0"/>
          <w:noProof w:val="0"/>
          <w:color w:val="404040" w:themeColor="text1" w:themeTint="BF" w:themeShade="FF"/>
          <w:sz w:val="21"/>
          <w:szCs w:val="21"/>
          <w:lang w:val="en-US"/>
        </w:rPr>
        <w:t>Senior Seminar/US Literature after 1945: Youth Culture Between Two Deaths</w:t>
      </w:r>
    </w:p>
    <w:p w:rsidR="53082EE7" w:rsidP="1B0A930C" w:rsidRDefault="53082EE7" w14:paraId="15D60FCF" w14:textId="1AF38EF6">
      <w:pPr>
        <w:pStyle w:val="Normal"/>
        <w:spacing w:after="0" w:afterAutospacing="off"/>
        <w:rPr>
          <w:rFonts w:ascii="Calibri" w:hAnsi="Calibri" w:eastAsia="Calibri" w:cs="Calibri"/>
          <w:b w:val="1"/>
          <w:bCs w:val="1"/>
          <w:i w:val="0"/>
          <w:iCs w:val="0"/>
          <w:caps w:val="0"/>
          <w:smallCaps w:val="0"/>
          <w:noProof w:val="0"/>
          <w:color w:val="404040" w:themeColor="text1" w:themeTint="BF" w:themeShade="FF"/>
          <w:sz w:val="21"/>
          <w:szCs w:val="21"/>
          <w:lang w:val="en-US"/>
        </w:rPr>
      </w:pPr>
      <w:r w:rsidRPr="1B0A930C" w:rsidR="1B0A930C">
        <w:rPr>
          <w:b w:val="1"/>
          <w:bCs w:val="1"/>
          <w:color w:val="404040" w:themeColor="text1" w:themeTint="BF" w:themeShade="FF"/>
        </w:rPr>
        <w:t>Dr. Damon Franke</w:t>
      </w:r>
      <w:r>
        <w:br/>
      </w:r>
      <w:r w:rsidRPr="1B0A930C" w:rsidR="1B0A930C">
        <w:rPr>
          <w:rFonts w:ascii="Calibri" w:hAnsi="Calibri" w:eastAsia="Calibri" w:cs="Calibri"/>
          <w:b w:val="1"/>
          <w:bCs w:val="1"/>
          <w:i w:val="0"/>
          <w:iCs w:val="0"/>
          <w:caps w:val="0"/>
          <w:smallCaps w:val="0"/>
          <w:noProof w:val="0"/>
          <w:color w:val="404040" w:themeColor="text1" w:themeTint="BF" w:themeShade="FF"/>
          <w:sz w:val="21"/>
          <w:szCs w:val="21"/>
          <w:lang w:val="en-US"/>
        </w:rPr>
        <w:t xml:space="preserve">W 6:00-9:00 </w:t>
      </w:r>
    </w:p>
    <w:p w:rsidR="53082EE7" w:rsidP="1B0A930C" w:rsidRDefault="53082EE7" w14:paraId="43CFD46C" w14:textId="2591119A">
      <w:pPr>
        <w:pStyle w:val="Normal"/>
        <w:spacing w:after="0" w:afterAutospacing="off"/>
        <w:rPr>
          <w:rFonts w:ascii="Calibri" w:hAnsi="Calibri" w:eastAsia="Calibri" w:cs="Calibri"/>
          <w:b w:val="0"/>
          <w:bCs w:val="0"/>
          <w:i w:val="0"/>
          <w:iCs w:val="0"/>
          <w:caps w:val="0"/>
          <w:smallCaps w:val="0"/>
          <w:noProof w:val="0"/>
          <w:color w:val="404040" w:themeColor="text1" w:themeTint="BF" w:themeShade="FF"/>
          <w:sz w:val="21"/>
          <w:szCs w:val="21"/>
          <w:lang w:val="en-US"/>
        </w:rPr>
      </w:pPr>
      <w:r w:rsidRPr="1B0A930C" w:rsidR="1B0A930C">
        <w:rPr>
          <w:rFonts w:ascii="Calibri" w:hAnsi="Calibri" w:eastAsia="Calibri" w:cs="Calibri"/>
          <w:b w:val="1"/>
          <w:bCs w:val="1"/>
          <w:i w:val="0"/>
          <w:iCs w:val="0"/>
          <w:caps w:val="0"/>
          <w:smallCaps w:val="0"/>
          <w:noProof w:val="0"/>
          <w:color w:val="404040" w:themeColor="text1" w:themeTint="BF" w:themeShade="FF"/>
          <w:sz w:val="21"/>
          <w:szCs w:val="21"/>
          <w:lang w:val="en-US"/>
        </w:rPr>
        <w:t>**Face to Face @ Gulf Park Campus**</w:t>
      </w:r>
      <w:r>
        <w:br/>
      </w:r>
      <w:r>
        <w:br/>
      </w:r>
      <w:r w:rsidRPr="1B0A930C" w:rsidR="1B0A930C">
        <w:rPr>
          <w:rFonts w:ascii="Calibri" w:hAnsi="Calibri" w:eastAsia="Calibri" w:cs="Calibri"/>
          <w:b w:val="0"/>
          <w:bCs w:val="0"/>
          <w:i w:val="0"/>
          <w:iCs w:val="0"/>
          <w:caps w:val="0"/>
          <w:smallCaps w:val="0"/>
          <w:noProof w:val="0"/>
          <w:color w:val="404040" w:themeColor="text1" w:themeTint="BF" w:themeShade="FF"/>
          <w:sz w:val="21"/>
          <w:szCs w:val="21"/>
          <w:lang w:val="en-US"/>
        </w:rPr>
        <w:t>Course Objectives:</w:t>
      </w:r>
      <w:r>
        <w:br/>
      </w:r>
      <w:r w:rsidRPr="1B0A930C" w:rsidR="1B0A930C">
        <w:rPr>
          <w:rFonts w:ascii="Calibri" w:hAnsi="Calibri" w:eastAsia="Calibri" w:cs="Calibri"/>
          <w:b w:val="0"/>
          <w:bCs w:val="0"/>
          <w:i w:val="0"/>
          <w:iCs w:val="0"/>
          <w:caps w:val="0"/>
          <w:smallCaps w:val="0"/>
          <w:noProof w:val="0"/>
          <w:color w:val="404040" w:themeColor="text1" w:themeTint="BF" w:themeShade="FF"/>
          <w:sz w:val="21"/>
          <w:szCs w:val="21"/>
          <w:lang w:val="en-US"/>
        </w:rPr>
        <w:t xml:space="preserve">This course examines American literature and culture of the early 1990s with particular focus on youth culture during that time. In his critical study Life Between Two Deaths, 1989-2001, Philip Wegner argues that the fall of the Berlin Wall and the 9/11 attacks function as two “deaths” surrounding the 1990s with the latter solidifying the former’s symbolic end of the Cold War. Wegner’s book shows how this period “fostered a unique consciousness and represented a moment of immense possibility now at risk of being forgotten.” Indeed, young people coming of age during the early 1990s faced a vastly different political and economic future than their predecessors had. In what is called the “age of diminished expectations,” economic growth of the 1980s had born a recession. The Cold War was over, the Iron Curtain had fallen, and Eastern Europe was open for discovery. Youth culture of the day reflects an </w:t>
      </w:r>
      <w:proofErr w:type="spellStart"/>
      <w:r w:rsidRPr="1B0A930C" w:rsidR="1B0A930C">
        <w:rPr>
          <w:rFonts w:ascii="Calibri" w:hAnsi="Calibri" w:eastAsia="Calibri" w:cs="Calibri"/>
          <w:b w:val="0"/>
          <w:bCs w:val="0"/>
          <w:i w:val="0"/>
          <w:iCs w:val="0"/>
          <w:caps w:val="0"/>
          <w:smallCaps w:val="0"/>
          <w:noProof w:val="0"/>
          <w:color w:val="404040" w:themeColor="text1" w:themeTint="BF" w:themeShade="FF"/>
          <w:sz w:val="21"/>
          <w:szCs w:val="21"/>
          <w:lang w:val="en-US"/>
        </w:rPr>
        <w:t>antimaterialism</w:t>
      </w:r>
      <w:proofErr w:type="spellEnd"/>
      <w:r w:rsidRPr="1B0A930C" w:rsidR="1B0A930C">
        <w:rPr>
          <w:rFonts w:ascii="Calibri" w:hAnsi="Calibri" w:eastAsia="Calibri" w:cs="Calibri"/>
          <w:b w:val="0"/>
          <w:bCs w:val="0"/>
          <w:i w:val="0"/>
          <w:iCs w:val="0"/>
          <w:caps w:val="0"/>
          <w:smallCaps w:val="0"/>
          <w:noProof w:val="0"/>
          <w:color w:val="404040" w:themeColor="text1" w:themeTint="BF" w:themeShade="FF"/>
          <w:sz w:val="21"/>
          <w:szCs w:val="21"/>
          <w:lang w:val="en-US"/>
        </w:rPr>
        <w:t xml:space="preserve">, a distrust of government, and a desire to reside out of the mainstream. Such </w:t>
      </w:r>
      <w:proofErr w:type="spellStart"/>
      <w:r w:rsidRPr="1B0A930C" w:rsidR="1B0A930C">
        <w:rPr>
          <w:rFonts w:ascii="Calibri" w:hAnsi="Calibri" w:eastAsia="Calibri" w:cs="Calibri"/>
          <w:b w:val="0"/>
          <w:bCs w:val="0"/>
          <w:i w:val="0"/>
          <w:iCs w:val="0"/>
          <w:caps w:val="0"/>
          <w:smallCaps w:val="0"/>
          <w:noProof w:val="0"/>
          <w:color w:val="404040" w:themeColor="text1" w:themeTint="BF" w:themeShade="FF"/>
          <w:sz w:val="21"/>
          <w:szCs w:val="21"/>
          <w:lang w:val="en-US"/>
        </w:rPr>
        <w:t>counterculturalism</w:t>
      </w:r>
      <w:proofErr w:type="spellEnd"/>
      <w:r w:rsidRPr="1B0A930C" w:rsidR="1B0A930C">
        <w:rPr>
          <w:rFonts w:ascii="Calibri" w:hAnsi="Calibri" w:eastAsia="Calibri" w:cs="Calibri"/>
          <w:b w:val="0"/>
          <w:bCs w:val="0"/>
          <w:i w:val="0"/>
          <w:iCs w:val="0"/>
          <w:caps w:val="0"/>
          <w:smallCaps w:val="0"/>
          <w:noProof w:val="0"/>
          <w:color w:val="404040" w:themeColor="text1" w:themeTint="BF" w:themeShade="FF"/>
          <w:sz w:val="21"/>
          <w:szCs w:val="21"/>
          <w:lang w:val="en-US"/>
        </w:rPr>
        <w:t xml:space="preserve"> is familiar, and in the five-year span from 1990-94 we will look at how culture fashioned itself out of the old and the alternative. Environmental awareness was common and passionate, Top 40 radio was abhorred, people developed a do-it-yourself ethos, and consumerism was scoffed at. Yet the youth of the time slowly fashioned a striking and unique character of its own, while incorporating elements of the Lost Generation, the Beats, the Hippies, and the Punks. How did this alternative culture become mainstream and then commodified? The course will examine literature, music, and film of the time; the lives of people during this time; and youth cultural phenomena of the era. We will discuss independent film and </w:t>
      </w:r>
      <w:proofErr w:type="spellStart"/>
      <w:r w:rsidRPr="1B0A930C" w:rsidR="1B0A930C">
        <w:rPr>
          <w:rFonts w:ascii="Calibri" w:hAnsi="Calibri" w:eastAsia="Calibri" w:cs="Calibri"/>
          <w:b w:val="0"/>
          <w:bCs w:val="0"/>
          <w:i w:val="0"/>
          <w:iCs w:val="0"/>
          <w:caps w:val="0"/>
          <w:smallCaps w:val="0"/>
          <w:noProof w:val="0"/>
          <w:color w:val="404040" w:themeColor="text1" w:themeTint="BF" w:themeShade="FF"/>
          <w:sz w:val="21"/>
          <w:szCs w:val="21"/>
          <w:lang w:val="en-US"/>
        </w:rPr>
        <w:t>indymedia</w:t>
      </w:r>
      <w:proofErr w:type="spellEnd"/>
      <w:r w:rsidRPr="1B0A930C" w:rsidR="1B0A930C">
        <w:rPr>
          <w:rFonts w:ascii="Calibri" w:hAnsi="Calibri" w:eastAsia="Calibri" w:cs="Calibri"/>
          <w:b w:val="0"/>
          <w:bCs w:val="0"/>
          <w:i w:val="0"/>
          <w:iCs w:val="0"/>
          <w:caps w:val="0"/>
          <w:smallCaps w:val="0"/>
          <w:noProof w:val="0"/>
          <w:color w:val="404040" w:themeColor="text1" w:themeTint="BF" w:themeShade="FF"/>
          <w:sz w:val="21"/>
          <w:szCs w:val="21"/>
          <w:lang w:val="en-US"/>
        </w:rPr>
        <w:t xml:space="preserve"> of all sorts including fanzines. We will listen to and discuss grunge, </w:t>
      </w:r>
      <w:proofErr w:type="spellStart"/>
      <w:r w:rsidRPr="1B0A930C" w:rsidR="1B0A930C">
        <w:rPr>
          <w:rFonts w:ascii="Calibri" w:hAnsi="Calibri" w:eastAsia="Calibri" w:cs="Calibri"/>
          <w:b w:val="0"/>
          <w:bCs w:val="0"/>
          <w:i w:val="0"/>
          <w:iCs w:val="0"/>
          <w:caps w:val="0"/>
          <w:smallCaps w:val="0"/>
          <w:noProof w:val="0"/>
          <w:color w:val="404040" w:themeColor="text1" w:themeTint="BF" w:themeShade="FF"/>
          <w:sz w:val="21"/>
          <w:szCs w:val="21"/>
          <w:lang w:val="en-US"/>
        </w:rPr>
        <w:t>gangsta</w:t>
      </w:r>
      <w:proofErr w:type="spellEnd"/>
      <w:r w:rsidRPr="1B0A930C" w:rsidR="1B0A930C">
        <w:rPr>
          <w:rFonts w:ascii="Calibri" w:hAnsi="Calibri" w:eastAsia="Calibri" w:cs="Calibri"/>
          <w:b w:val="0"/>
          <w:bCs w:val="0"/>
          <w:i w:val="0"/>
          <w:iCs w:val="0"/>
          <w:caps w:val="0"/>
          <w:smallCaps w:val="0"/>
          <w:noProof w:val="0"/>
          <w:color w:val="404040" w:themeColor="text1" w:themeTint="BF" w:themeShade="FF"/>
          <w:sz w:val="21"/>
          <w:szCs w:val="21"/>
          <w:lang w:val="en-US"/>
        </w:rPr>
        <w:t xml:space="preserve"> rap, riot </w:t>
      </w:r>
      <w:proofErr w:type="spellStart"/>
      <w:r w:rsidRPr="1B0A930C" w:rsidR="1B0A930C">
        <w:rPr>
          <w:rFonts w:ascii="Calibri" w:hAnsi="Calibri" w:eastAsia="Calibri" w:cs="Calibri"/>
          <w:b w:val="0"/>
          <w:bCs w:val="0"/>
          <w:i w:val="0"/>
          <w:iCs w:val="0"/>
          <w:caps w:val="0"/>
          <w:smallCaps w:val="0"/>
          <w:noProof w:val="0"/>
          <w:color w:val="404040" w:themeColor="text1" w:themeTint="BF" w:themeShade="FF"/>
          <w:sz w:val="21"/>
          <w:szCs w:val="21"/>
          <w:lang w:val="en-US"/>
        </w:rPr>
        <w:t>grrrl</w:t>
      </w:r>
      <w:proofErr w:type="spellEnd"/>
      <w:r w:rsidRPr="1B0A930C" w:rsidR="1B0A930C">
        <w:rPr>
          <w:rFonts w:ascii="Calibri" w:hAnsi="Calibri" w:eastAsia="Calibri" w:cs="Calibri"/>
          <w:b w:val="0"/>
          <w:bCs w:val="0"/>
          <w:i w:val="0"/>
          <w:iCs w:val="0"/>
          <w:caps w:val="0"/>
          <w:smallCaps w:val="0"/>
          <w:noProof w:val="0"/>
          <w:color w:val="404040" w:themeColor="text1" w:themeTint="BF" w:themeShade="FF"/>
          <w:sz w:val="21"/>
          <w:szCs w:val="21"/>
          <w:lang w:val="en-US"/>
        </w:rPr>
        <w:t xml:space="preserve">, and post-punk music and its various scenes. Students can pursue research topics on films such as Pulp Fiction, Clerks, CB4, and My Own Private Idaho, musicians such as Tupac, Nirvana, and Bikini Kill, and television shows such as The Simpsons, Twin Peaks, Blossom, and In Living Color. Students also can pursue research topics on the books we will read: Danzy Senna’s Caucasia, Jim Dodge’s Stone Junction, Cheryl </w:t>
      </w:r>
      <w:proofErr w:type="spellStart"/>
      <w:r w:rsidRPr="1B0A930C" w:rsidR="1B0A930C">
        <w:rPr>
          <w:rFonts w:ascii="Calibri" w:hAnsi="Calibri" w:eastAsia="Calibri" w:cs="Calibri"/>
          <w:b w:val="0"/>
          <w:bCs w:val="0"/>
          <w:i w:val="0"/>
          <w:iCs w:val="0"/>
          <w:caps w:val="0"/>
          <w:smallCaps w:val="0"/>
          <w:noProof w:val="0"/>
          <w:color w:val="404040" w:themeColor="text1" w:themeTint="BF" w:themeShade="FF"/>
          <w:sz w:val="21"/>
          <w:szCs w:val="21"/>
          <w:lang w:val="en-US"/>
        </w:rPr>
        <w:t>Strayed’s</w:t>
      </w:r>
      <w:proofErr w:type="spellEnd"/>
      <w:r w:rsidRPr="1B0A930C" w:rsidR="1B0A930C">
        <w:rPr>
          <w:rFonts w:ascii="Calibri" w:hAnsi="Calibri" w:eastAsia="Calibri" w:cs="Calibri"/>
          <w:b w:val="0"/>
          <w:bCs w:val="0"/>
          <w:i w:val="0"/>
          <w:iCs w:val="0"/>
          <w:caps w:val="0"/>
          <w:smallCaps w:val="0"/>
          <w:noProof w:val="0"/>
          <w:color w:val="404040" w:themeColor="text1" w:themeTint="BF" w:themeShade="FF"/>
          <w:sz w:val="21"/>
          <w:szCs w:val="21"/>
          <w:lang w:val="en-US"/>
        </w:rPr>
        <w:t xml:space="preserve"> Wild, Jon Krakauer’s </w:t>
      </w:r>
      <w:proofErr w:type="gramStart"/>
      <w:r w:rsidRPr="1B0A930C" w:rsidR="1B0A930C">
        <w:rPr>
          <w:rFonts w:ascii="Calibri" w:hAnsi="Calibri" w:eastAsia="Calibri" w:cs="Calibri"/>
          <w:b w:val="0"/>
          <w:bCs w:val="0"/>
          <w:i w:val="0"/>
          <w:iCs w:val="0"/>
          <w:caps w:val="0"/>
          <w:smallCaps w:val="0"/>
          <w:noProof w:val="0"/>
          <w:color w:val="404040" w:themeColor="text1" w:themeTint="BF" w:themeShade="FF"/>
          <w:sz w:val="21"/>
          <w:szCs w:val="21"/>
          <w:lang w:val="en-US"/>
        </w:rPr>
        <w:t>Into</w:t>
      </w:r>
      <w:proofErr w:type="gramEnd"/>
      <w:r w:rsidRPr="1B0A930C" w:rsidR="1B0A930C">
        <w:rPr>
          <w:rFonts w:ascii="Calibri" w:hAnsi="Calibri" w:eastAsia="Calibri" w:cs="Calibri"/>
          <w:b w:val="0"/>
          <w:bCs w:val="0"/>
          <w:i w:val="0"/>
          <w:iCs w:val="0"/>
          <w:caps w:val="0"/>
          <w:smallCaps w:val="0"/>
          <w:noProof w:val="0"/>
          <w:color w:val="404040" w:themeColor="text1" w:themeTint="BF" w:themeShade="FF"/>
          <w:sz w:val="21"/>
          <w:szCs w:val="21"/>
          <w:lang w:val="en-US"/>
        </w:rPr>
        <w:t xml:space="preserve"> the Wild, Jennifer Lynch's The Secret Diary of Laura Palmer, short stories by Don Delillo and ZZ Packer, and some fanzines. Students will choose a film and music album of the time to present upon. In the spirit of the bricolage of the time, students can eclectically design their own research projects drawn from the various course materials. History majors can write history papers, if they like. Film majors can make a short film based on the course materials for their final project, if they like. Students in other majors can design their projects according to their majors as well.</w:t>
      </w:r>
    </w:p>
    <w:p w:rsidR="1FE107B0" w:rsidP="1B0A930C" w:rsidRDefault="1FE107B0" w14:paraId="03149789" w14:textId="1068537F">
      <w:pPr>
        <w:pStyle w:val="Normal"/>
        <w:rPr>
          <w:rFonts w:ascii="Calibri" w:hAnsi="Calibri" w:eastAsia="Calibri" w:cs="Calibri"/>
          <w:b w:val="0"/>
          <w:bCs w:val="0"/>
          <w:i w:val="0"/>
          <w:iCs w:val="0"/>
          <w:caps w:val="0"/>
          <w:smallCaps w:val="0"/>
          <w:noProof w:val="0"/>
          <w:color w:val="404040" w:themeColor="text1" w:themeTint="BF" w:themeShade="FF"/>
          <w:sz w:val="21"/>
          <w:szCs w:val="21"/>
          <w:lang w:val="en-US"/>
        </w:rPr>
      </w:pPr>
    </w:p>
    <w:p w:rsidR="1FE107B0" w:rsidP="1B0A930C" w:rsidRDefault="1FE107B0" w14:paraId="6E34B476" w14:textId="134DF209">
      <w:pPr>
        <w:pStyle w:val="Normal"/>
        <w:spacing w:after="0" w:afterAutospacing="off"/>
        <w:rPr>
          <w:rFonts w:ascii="Calibri" w:hAnsi="Calibri" w:eastAsia="Calibri" w:cs="Calibri"/>
          <w:b w:val="1"/>
          <w:bCs w:val="1"/>
          <w:i w:val="0"/>
          <w:iCs w:val="0"/>
          <w:caps w:val="0"/>
          <w:smallCaps w:val="0"/>
          <w:noProof w:val="0"/>
          <w:color w:val="404040" w:themeColor="text1" w:themeTint="BF" w:themeShade="FF"/>
          <w:sz w:val="21"/>
          <w:szCs w:val="21"/>
          <w:lang w:val="en-US"/>
        </w:rPr>
      </w:pPr>
      <w:r w:rsidRPr="1B0A930C" w:rsidR="1B0A930C">
        <w:rPr>
          <w:rFonts w:ascii="Calibri" w:hAnsi="Calibri" w:eastAsia="Calibri" w:cs="Calibri"/>
          <w:b w:val="1"/>
          <w:bCs w:val="1"/>
          <w:i w:val="0"/>
          <w:iCs w:val="0"/>
          <w:caps w:val="0"/>
          <w:smallCaps w:val="0"/>
          <w:noProof w:val="0"/>
          <w:color w:val="404040" w:themeColor="text1" w:themeTint="BF" w:themeShade="FF"/>
          <w:sz w:val="21"/>
          <w:szCs w:val="21"/>
          <w:lang w:val="en-US"/>
        </w:rPr>
        <w:t>HUM 402/502</w:t>
      </w:r>
    </w:p>
    <w:p w:rsidR="1FE107B0" w:rsidP="1B0A930C" w:rsidRDefault="1FE107B0" w14:paraId="5E222ACB" w14:textId="119B666E">
      <w:pPr>
        <w:pStyle w:val="Normal"/>
        <w:spacing w:after="0" w:afterAutospacing="off"/>
        <w:rPr>
          <w:rFonts w:ascii="Calibri" w:hAnsi="Calibri" w:eastAsia="Calibri" w:cs="Calibri"/>
          <w:b w:val="0"/>
          <w:bCs w:val="0"/>
          <w:i w:val="0"/>
          <w:iCs w:val="0"/>
          <w:caps w:val="0"/>
          <w:smallCaps w:val="0"/>
          <w:noProof w:val="0"/>
          <w:color w:val="404040" w:themeColor="text1" w:themeTint="BF" w:themeShade="FF"/>
          <w:sz w:val="21"/>
          <w:szCs w:val="21"/>
          <w:lang w:val="en-US"/>
        </w:rPr>
      </w:pPr>
      <w:r w:rsidRPr="1B0A930C" w:rsidR="1B0A930C">
        <w:rPr>
          <w:b w:val="1"/>
          <w:bCs w:val="1"/>
          <w:color w:val="404040" w:themeColor="text1" w:themeTint="BF" w:themeShade="FF"/>
        </w:rPr>
        <w:t>Digital Humanities Practicum</w:t>
      </w:r>
      <w:r>
        <w:br/>
      </w:r>
      <w:r w:rsidRPr="1B0A930C" w:rsidR="1B0A930C">
        <w:rPr>
          <w:rFonts w:ascii="Calibri" w:hAnsi="Calibri" w:eastAsia="Calibri" w:cs="Calibri"/>
          <w:b w:val="1"/>
          <w:bCs w:val="1"/>
          <w:i w:val="0"/>
          <w:iCs w:val="0"/>
          <w:caps w:val="0"/>
          <w:smallCaps w:val="0"/>
          <w:noProof w:val="0"/>
          <w:color w:val="404040" w:themeColor="text1" w:themeTint="BF" w:themeShade="FF"/>
          <w:sz w:val="21"/>
          <w:szCs w:val="21"/>
          <w:lang w:val="en-US"/>
        </w:rPr>
        <w:t>Dr. Michael Fox</w:t>
      </w:r>
      <w:r>
        <w:br/>
      </w:r>
      <w:r w:rsidRPr="1B0A930C" w:rsidR="1B0A930C">
        <w:rPr>
          <w:rFonts w:ascii="Calibri" w:hAnsi="Calibri" w:eastAsia="Calibri" w:cs="Calibri"/>
          <w:b w:val="1"/>
          <w:bCs w:val="1"/>
          <w:i w:val="0"/>
          <w:iCs w:val="0"/>
          <w:caps w:val="0"/>
          <w:smallCaps w:val="0"/>
          <w:noProof w:val="0"/>
          <w:color w:val="404040" w:themeColor="text1" w:themeTint="BF" w:themeShade="FF"/>
          <w:sz w:val="21"/>
          <w:szCs w:val="21"/>
          <w:lang w:val="en-US"/>
        </w:rPr>
        <w:t>Online Asynchronous</w:t>
      </w:r>
      <w:r>
        <w:br/>
      </w:r>
      <w:r>
        <w:br/>
      </w:r>
      <w:r w:rsidRPr="1B0A930C" w:rsidR="1B0A930C">
        <w:rPr>
          <w:rFonts w:ascii="Calibri" w:hAnsi="Calibri" w:eastAsia="Calibri" w:cs="Calibri"/>
          <w:b w:val="0"/>
          <w:bCs w:val="0"/>
          <w:i w:val="0"/>
          <w:iCs w:val="0"/>
          <w:caps w:val="0"/>
          <w:smallCaps w:val="0"/>
          <w:noProof w:val="0"/>
          <w:color w:val="404040" w:themeColor="text1" w:themeTint="BF" w:themeShade="FF"/>
          <w:sz w:val="21"/>
          <w:szCs w:val="21"/>
          <w:lang w:val="en-US"/>
        </w:rPr>
        <w:t>This follow-up course to the more theoretical HUM 501 Introduction to Digital Humanities will provide hands-on experience in digital humanities methods and tools. Through a series of weekly labs, students will gain technical and critical skills in digital editing and curation, data analytics, and the culture of computation. For the semester-long assignment, students can choose either to write a mock grant proposal for a digital humanities project of their own design or, if it can be coordinated, to work on an existing project under the guidance of both the faculty leading the project and the teacher of this course. Students will come away from the course better equipped to imagine and carry out their own digital humanities projects or to make valuable contributions to ongoing ones. No prerequisites required.</w:t>
      </w:r>
    </w:p>
    <w:p w:rsidR="100C4B13" w:rsidP="1B0A930C" w:rsidRDefault="100C4B13" w14:paraId="7ECA0D4D" w14:textId="145B007A">
      <w:pPr>
        <w:pStyle w:val="Normal"/>
        <w:rPr>
          <w:rFonts w:ascii="Calibri" w:hAnsi="Calibri" w:eastAsia="Calibri" w:cs="Calibri"/>
          <w:b w:val="0"/>
          <w:bCs w:val="0"/>
          <w:i w:val="0"/>
          <w:iCs w:val="0"/>
          <w:caps w:val="0"/>
          <w:smallCaps w:val="0"/>
          <w:noProof w:val="0"/>
          <w:color w:val="404040" w:themeColor="text1" w:themeTint="BF" w:themeShade="FF"/>
          <w:sz w:val="21"/>
          <w:szCs w:val="21"/>
          <w:lang w:val="en-US"/>
        </w:rPr>
      </w:pPr>
    </w:p>
    <w:p w:rsidR="100C4B13" w:rsidP="1B0A930C" w:rsidRDefault="100C4B13" w14:paraId="303E76EC" w14:textId="0F341EDB">
      <w:pPr>
        <w:pStyle w:val="Normal"/>
        <w:spacing w:after="0" w:afterAutospacing="off"/>
        <w:rPr>
          <w:rFonts w:ascii="Calibri" w:hAnsi="Calibri" w:eastAsia="Calibri" w:cs="Calibri"/>
          <w:b w:val="1"/>
          <w:bCs w:val="1"/>
          <w:i w:val="0"/>
          <w:iCs w:val="0"/>
          <w:caps w:val="0"/>
          <w:smallCaps w:val="0"/>
          <w:noProof w:val="0"/>
          <w:color w:val="404040" w:themeColor="text1" w:themeTint="BF" w:themeShade="FF"/>
          <w:sz w:val="21"/>
          <w:szCs w:val="21"/>
          <w:lang w:val="en-US"/>
        </w:rPr>
      </w:pPr>
      <w:r w:rsidRPr="1B0A930C" w:rsidR="1B0A930C">
        <w:rPr>
          <w:rFonts w:ascii="Calibri" w:hAnsi="Calibri" w:eastAsia="Calibri" w:cs="Calibri"/>
          <w:b w:val="1"/>
          <w:bCs w:val="1"/>
          <w:i w:val="0"/>
          <w:iCs w:val="0"/>
          <w:caps w:val="0"/>
          <w:smallCaps w:val="0"/>
          <w:noProof w:val="0"/>
          <w:color w:val="404040" w:themeColor="text1" w:themeTint="BF" w:themeShade="FF"/>
          <w:sz w:val="21"/>
          <w:szCs w:val="21"/>
          <w:lang w:val="en-US"/>
        </w:rPr>
        <w:t>ENG 406</w:t>
      </w:r>
    </w:p>
    <w:p w:rsidR="100C4B13" w:rsidP="1B0A930C" w:rsidRDefault="100C4B13" w14:paraId="655823AF" w14:textId="062F3BD3">
      <w:pPr>
        <w:pStyle w:val="Normal"/>
        <w:spacing w:after="0" w:afterAutospacing="off"/>
        <w:rPr>
          <w:rFonts w:ascii="Calibri" w:hAnsi="Calibri" w:eastAsia="Calibri" w:cs="Calibri"/>
          <w:b w:val="1"/>
          <w:bCs w:val="1"/>
          <w:i w:val="0"/>
          <w:iCs w:val="0"/>
          <w:caps w:val="0"/>
          <w:smallCaps w:val="0"/>
          <w:noProof w:val="0"/>
          <w:color w:val="404040" w:themeColor="text1" w:themeTint="BF" w:themeShade="FF"/>
          <w:sz w:val="21"/>
          <w:szCs w:val="21"/>
          <w:lang w:val="en-US"/>
        </w:rPr>
      </w:pPr>
      <w:r w:rsidRPr="1B0A930C" w:rsidR="1B0A930C">
        <w:rPr>
          <w:rFonts w:ascii="Calibri" w:hAnsi="Calibri" w:eastAsia="Calibri" w:cs="Calibri"/>
          <w:b w:val="1"/>
          <w:bCs w:val="1"/>
          <w:i w:val="0"/>
          <w:iCs w:val="0"/>
          <w:caps w:val="0"/>
          <w:smallCaps w:val="0"/>
          <w:noProof w:val="0"/>
          <w:color w:val="404040" w:themeColor="text1" w:themeTint="BF" w:themeShade="FF"/>
          <w:sz w:val="21"/>
          <w:szCs w:val="21"/>
          <w:lang w:val="en-US"/>
        </w:rPr>
        <w:t>History of the English Language</w:t>
      </w:r>
    </w:p>
    <w:p w:rsidR="100C4B13" w:rsidP="1B0A930C" w:rsidRDefault="100C4B13" w14:paraId="7D787CEE" w14:textId="6D6A7932">
      <w:pPr>
        <w:pStyle w:val="Normal"/>
        <w:spacing w:after="0" w:afterAutospacing="off"/>
        <w:rPr>
          <w:rFonts w:ascii="Calibri" w:hAnsi="Calibri" w:eastAsia="Calibri" w:cs="Calibri"/>
          <w:b w:val="1"/>
          <w:bCs w:val="1"/>
          <w:i w:val="0"/>
          <w:iCs w:val="0"/>
          <w:caps w:val="0"/>
          <w:smallCaps w:val="0"/>
          <w:noProof w:val="0"/>
          <w:color w:val="404040" w:themeColor="text1" w:themeTint="BF" w:themeShade="FF"/>
          <w:sz w:val="21"/>
          <w:szCs w:val="21"/>
          <w:lang w:val="en-US"/>
        </w:rPr>
      </w:pPr>
      <w:r w:rsidRPr="1B0A930C" w:rsidR="1B0A930C">
        <w:rPr>
          <w:rFonts w:ascii="Calibri" w:hAnsi="Calibri" w:eastAsia="Calibri" w:cs="Calibri"/>
          <w:b w:val="1"/>
          <w:bCs w:val="1"/>
          <w:i w:val="0"/>
          <w:iCs w:val="0"/>
          <w:caps w:val="0"/>
          <w:smallCaps w:val="0"/>
          <w:noProof w:val="0"/>
          <w:color w:val="404040" w:themeColor="text1" w:themeTint="BF" w:themeShade="FF"/>
          <w:sz w:val="21"/>
          <w:szCs w:val="21"/>
          <w:lang w:val="en-US"/>
        </w:rPr>
        <w:t>Dr. Christopher Foley</w:t>
      </w:r>
    </w:p>
    <w:p w:rsidR="100C4B13" w:rsidP="07112A03" w:rsidRDefault="100C4B13" w14:paraId="7157EFA0" w14:textId="2D2C8CE6">
      <w:pPr>
        <w:pStyle w:val="Normal"/>
        <w:spacing w:after="0" w:afterAutospacing="off"/>
        <w:rPr>
          <w:rFonts w:ascii="Calibri" w:hAnsi="Calibri" w:eastAsia="Calibri" w:cs="Calibri"/>
          <w:b w:val="0"/>
          <w:bCs w:val="0"/>
          <w:i w:val="0"/>
          <w:iCs w:val="0"/>
          <w:caps w:val="0"/>
          <w:smallCaps w:val="0"/>
          <w:noProof w:val="0"/>
          <w:color w:val="000000" w:themeColor="text1" w:themeTint="FF" w:themeShade="FF"/>
          <w:sz w:val="21"/>
          <w:szCs w:val="21"/>
          <w:lang w:val="en-US"/>
        </w:rPr>
      </w:pPr>
      <w:r w:rsidRPr="07112A03" w:rsidR="07112A03">
        <w:rPr>
          <w:rFonts w:ascii="Calibri" w:hAnsi="Calibri" w:eastAsia="Calibri" w:cs="Calibri"/>
          <w:b w:val="1"/>
          <w:bCs w:val="1"/>
          <w:i w:val="0"/>
          <w:iCs w:val="0"/>
          <w:caps w:val="0"/>
          <w:smallCaps w:val="0"/>
          <w:noProof w:val="0"/>
          <w:color w:val="000000" w:themeColor="text1" w:themeTint="FF" w:themeShade="FF"/>
          <w:sz w:val="21"/>
          <w:szCs w:val="21"/>
          <w:lang w:val="en-US"/>
        </w:rPr>
        <w:t>Online</w:t>
      </w:r>
      <w:r>
        <w:br/>
      </w:r>
      <w:r>
        <w:br/>
      </w:r>
      <w:r w:rsidRPr="07112A03" w:rsidR="07112A03">
        <w:rPr>
          <w:rFonts w:ascii="Calibri" w:hAnsi="Calibri" w:eastAsia="Calibri" w:cs="Calibri"/>
          <w:b w:val="0"/>
          <w:bCs w:val="0"/>
          <w:i w:val="0"/>
          <w:iCs w:val="0"/>
          <w:caps w:val="0"/>
          <w:smallCaps w:val="0"/>
          <w:noProof w:val="0"/>
          <w:color w:val="000000" w:themeColor="text1" w:themeTint="FF" w:themeShade="FF"/>
          <w:sz w:val="21"/>
          <w:szCs w:val="21"/>
          <w:lang w:val="en-US"/>
        </w:rPr>
        <w:t>This course surveys the history of the English language from its Indo-European roots up to our own digitally mediated cultural and historical moment. In addition to surveying the major linguistic changes that took place in and between the Anglo-Saxon, Medieval, Early Modern, and Modern periods in English and American history, we will also examine the relationship between culture, politics, and linguistic evolution—in part through our attention to recent developments and diversifications in English usage across the globe. We will conclude with a consideration of the influence of digital media on the future development of English.</w:t>
      </w:r>
    </w:p>
    <w:p w:rsidR="07112A03" w:rsidP="07112A03" w:rsidRDefault="07112A03" w14:paraId="1EE3FE54" w14:textId="777B980A">
      <w:pPr>
        <w:pStyle w:val="Normal"/>
        <w:spacing w:after="0" w:afterAutospacing="off"/>
        <w:rPr>
          <w:rFonts w:ascii="Calibri" w:hAnsi="Calibri" w:eastAsia="Calibri" w:cs="Calibri"/>
          <w:b w:val="0"/>
          <w:bCs w:val="0"/>
          <w:i w:val="0"/>
          <w:iCs w:val="0"/>
          <w:caps w:val="0"/>
          <w:smallCaps w:val="0"/>
          <w:noProof w:val="0"/>
          <w:color w:val="000000" w:themeColor="text1" w:themeTint="FF" w:themeShade="FF"/>
          <w:sz w:val="21"/>
          <w:szCs w:val="21"/>
          <w:lang w:val="en-US"/>
        </w:rPr>
      </w:pPr>
    </w:p>
    <w:p w:rsidR="07112A03" w:rsidP="07112A03" w:rsidRDefault="07112A03" w14:paraId="55E401F1" w14:textId="31A8EA17">
      <w:pPr>
        <w:pStyle w:val="Normal"/>
        <w:spacing w:after="0" w:afterAutospacing="off"/>
        <w:rPr>
          <w:rFonts w:ascii="Calibri" w:hAnsi="Calibri" w:eastAsia="Calibri" w:cs="Calibri"/>
          <w:b w:val="0"/>
          <w:bCs w:val="0"/>
          <w:i w:val="0"/>
          <w:iCs w:val="0"/>
          <w:caps w:val="0"/>
          <w:smallCaps w:val="0"/>
          <w:noProof w:val="0"/>
          <w:color w:val="000000" w:themeColor="text1" w:themeTint="FF" w:themeShade="FF"/>
          <w:sz w:val="21"/>
          <w:szCs w:val="21"/>
          <w:lang w:val="en-US"/>
        </w:rPr>
      </w:pPr>
    </w:p>
    <w:p w:rsidR="07112A03" w:rsidP="07112A03" w:rsidRDefault="07112A03" w14:paraId="0EC668C5" w14:textId="7E78DE57">
      <w:pPr>
        <w:pStyle w:val="Normal"/>
        <w:spacing w:after="0" w:afterAutospacing="off"/>
        <w:rPr>
          <w:rFonts w:ascii="Calibri" w:hAnsi="Calibri" w:eastAsia="Calibri" w:cs="Calibri"/>
          <w:b w:val="1"/>
          <w:bCs w:val="1"/>
          <w:i w:val="0"/>
          <w:iCs w:val="0"/>
          <w:caps w:val="0"/>
          <w:smallCaps w:val="0"/>
          <w:noProof w:val="0"/>
          <w:color w:val="000000" w:themeColor="text1" w:themeTint="FF" w:themeShade="FF"/>
          <w:sz w:val="21"/>
          <w:szCs w:val="21"/>
          <w:lang w:val="en-US"/>
        </w:rPr>
      </w:pPr>
      <w:r w:rsidRPr="07112A03" w:rsidR="07112A03">
        <w:rPr>
          <w:rFonts w:ascii="Calibri" w:hAnsi="Calibri" w:eastAsia="Calibri" w:cs="Calibri"/>
          <w:b w:val="1"/>
          <w:bCs w:val="1"/>
          <w:i w:val="0"/>
          <w:iCs w:val="0"/>
          <w:caps w:val="0"/>
          <w:smallCaps w:val="0"/>
          <w:noProof w:val="0"/>
          <w:color w:val="000000" w:themeColor="text1" w:themeTint="FF" w:themeShade="FF"/>
          <w:sz w:val="21"/>
          <w:szCs w:val="21"/>
          <w:lang w:val="en-US"/>
        </w:rPr>
        <w:t>ENG 432</w:t>
      </w:r>
    </w:p>
    <w:p w:rsidR="07112A03" w:rsidP="07112A03" w:rsidRDefault="07112A03" w14:paraId="7580DE2F" w14:textId="2B7832D0">
      <w:pPr>
        <w:pStyle w:val="Normal"/>
        <w:spacing w:after="0" w:afterAutospacing="off"/>
        <w:rPr>
          <w:rFonts w:ascii="Calibri" w:hAnsi="Calibri" w:eastAsia="Calibri" w:cs="Calibri"/>
          <w:b w:val="1"/>
          <w:bCs w:val="1"/>
          <w:i w:val="0"/>
          <w:iCs w:val="0"/>
          <w:caps w:val="0"/>
          <w:smallCaps w:val="0"/>
          <w:noProof w:val="0"/>
          <w:color w:val="000000" w:themeColor="text1" w:themeTint="FF" w:themeShade="FF"/>
          <w:sz w:val="21"/>
          <w:szCs w:val="21"/>
          <w:lang w:val="en-US"/>
        </w:rPr>
      </w:pPr>
      <w:r w:rsidRPr="07112A03" w:rsidR="07112A03">
        <w:rPr>
          <w:rFonts w:ascii="Calibri" w:hAnsi="Calibri" w:eastAsia="Calibri" w:cs="Calibri"/>
          <w:b w:val="1"/>
          <w:bCs w:val="1"/>
          <w:i w:val="0"/>
          <w:iCs w:val="0"/>
          <w:caps w:val="0"/>
          <w:smallCaps w:val="0"/>
          <w:noProof w:val="0"/>
          <w:color w:val="000000" w:themeColor="text1" w:themeTint="FF" w:themeShade="FF"/>
          <w:sz w:val="21"/>
          <w:szCs w:val="21"/>
          <w:lang w:val="en-US"/>
        </w:rPr>
        <w:t>Special Topics in Public Writing and Rhetoric</w:t>
      </w:r>
    </w:p>
    <w:p w:rsidR="07112A03" w:rsidP="07112A03" w:rsidRDefault="07112A03" w14:paraId="7D356865" w14:textId="3AFAAA91">
      <w:pPr>
        <w:pStyle w:val="Normal"/>
        <w:spacing w:after="0" w:afterAutospacing="off"/>
        <w:rPr>
          <w:rFonts w:ascii="Calibri" w:hAnsi="Calibri" w:eastAsia="Calibri" w:cs="Calibri"/>
          <w:b w:val="1"/>
          <w:bCs w:val="1"/>
          <w:i w:val="0"/>
          <w:iCs w:val="0"/>
          <w:caps w:val="0"/>
          <w:smallCaps w:val="0"/>
          <w:noProof w:val="0"/>
          <w:color w:val="000000" w:themeColor="text1" w:themeTint="FF" w:themeShade="FF"/>
          <w:sz w:val="21"/>
          <w:szCs w:val="21"/>
          <w:lang w:val="en-US"/>
        </w:rPr>
      </w:pPr>
      <w:r w:rsidRPr="07112A03" w:rsidR="07112A03">
        <w:rPr>
          <w:rFonts w:ascii="Calibri" w:hAnsi="Calibri" w:eastAsia="Calibri" w:cs="Calibri"/>
          <w:b w:val="1"/>
          <w:bCs w:val="1"/>
          <w:i w:val="0"/>
          <w:iCs w:val="0"/>
          <w:caps w:val="0"/>
          <w:smallCaps w:val="0"/>
          <w:noProof w:val="0"/>
          <w:color w:val="000000" w:themeColor="text1" w:themeTint="FF" w:themeShade="FF"/>
          <w:sz w:val="21"/>
          <w:szCs w:val="21"/>
          <w:lang w:val="en-US"/>
        </w:rPr>
        <w:t>Dr. Shane Wood</w:t>
      </w:r>
    </w:p>
    <w:p w:rsidR="07112A03" w:rsidP="07112A03" w:rsidRDefault="07112A03" w14:paraId="7BEA83F7" w14:textId="1AF94DA3">
      <w:pPr>
        <w:pStyle w:val="Normal"/>
        <w:spacing w:after="0" w:afterAutospacing="off"/>
        <w:rPr>
          <w:rFonts w:ascii="Calibri" w:hAnsi="Calibri" w:eastAsia="Calibri" w:cs="Calibri"/>
          <w:b w:val="1"/>
          <w:bCs w:val="1"/>
          <w:i w:val="0"/>
          <w:iCs w:val="0"/>
          <w:caps w:val="0"/>
          <w:smallCaps w:val="0"/>
          <w:noProof w:val="0"/>
          <w:color w:val="000000" w:themeColor="text1" w:themeTint="FF" w:themeShade="FF"/>
          <w:sz w:val="21"/>
          <w:szCs w:val="21"/>
          <w:lang w:val="en-US"/>
        </w:rPr>
      </w:pPr>
      <w:r w:rsidRPr="07112A03" w:rsidR="07112A03">
        <w:rPr>
          <w:rFonts w:ascii="Calibri" w:hAnsi="Calibri" w:eastAsia="Calibri" w:cs="Calibri"/>
          <w:b w:val="1"/>
          <w:bCs w:val="1"/>
          <w:i w:val="0"/>
          <w:iCs w:val="0"/>
          <w:caps w:val="0"/>
          <w:smallCaps w:val="0"/>
          <w:noProof w:val="0"/>
          <w:color w:val="000000" w:themeColor="text1" w:themeTint="FF" w:themeShade="FF"/>
          <w:sz w:val="21"/>
          <w:szCs w:val="21"/>
          <w:lang w:val="en-US"/>
        </w:rPr>
        <w:t>MW 2:30-3:45</w:t>
      </w:r>
    </w:p>
    <w:p w:rsidR="07112A03" w:rsidP="07112A03" w:rsidRDefault="07112A03" w14:paraId="2B0BC63A" w14:textId="1DCE18C5">
      <w:pPr>
        <w:pStyle w:val="Normal"/>
        <w:spacing w:after="0" w:afterAutospacing="off"/>
        <w:rPr>
          <w:rFonts w:ascii="Calibri" w:hAnsi="Calibri" w:eastAsia="Calibri" w:cs="Calibri"/>
          <w:b w:val="0"/>
          <w:bCs w:val="0"/>
          <w:i w:val="0"/>
          <w:iCs w:val="0"/>
          <w:caps w:val="0"/>
          <w:smallCaps w:val="0"/>
          <w:noProof w:val="0"/>
          <w:color w:val="000000" w:themeColor="text1" w:themeTint="FF" w:themeShade="FF"/>
          <w:sz w:val="21"/>
          <w:szCs w:val="21"/>
          <w:lang w:val="en-US"/>
        </w:rPr>
      </w:pPr>
    </w:p>
    <w:p w:rsidR="07112A03" w:rsidP="07112A03" w:rsidRDefault="07112A03" w14:paraId="28BAB935" w14:textId="05FDB434">
      <w:pPr>
        <w:pStyle w:val="Normal"/>
        <w:spacing w:after="0" w:afterAutospacing="off"/>
        <w:rPr>
          <w:rFonts w:ascii="Calibri" w:hAnsi="Calibri" w:eastAsia="Calibri" w:cs="Calibri"/>
          <w:b w:val="0"/>
          <w:bCs w:val="0"/>
          <w:i w:val="0"/>
          <w:iCs w:val="0"/>
          <w:caps w:val="0"/>
          <w:smallCaps w:val="0"/>
          <w:noProof w:val="0"/>
          <w:color w:val="000000" w:themeColor="text1" w:themeTint="FF" w:themeShade="FF"/>
          <w:sz w:val="21"/>
          <w:szCs w:val="21"/>
          <w:lang w:val="en-US"/>
        </w:rPr>
      </w:pPr>
      <w:r w:rsidRPr="07112A03" w:rsidR="07112A03">
        <w:rPr>
          <w:rFonts w:ascii="Calibri" w:hAnsi="Calibri" w:eastAsia="Calibri" w:cs="Calibri"/>
          <w:b w:val="0"/>
          <w:bCs w:val="0"/>
          <w:i w:val="0"/>
          <w:iCs w:val="0"/>
          <w:caps w:val="0"/>
          <w:smallCaps w:val="0"/>
          <w:noProof w:val="0"/>
          <w:color w:val="000000" w:themeColor="text1" w:themeTint="FF" w:themeShade="FF"/>
          <w:sz w:val="21"/>
          <w:szCs w:val="21"/>
          <w:lang w:val="en-US"/>
        </w:rPr>
        <w:t>This special topics in public writing and rhetoric course will explore rhetoric and popular culture with an emphasis on everyday communication practices and entertainment, such as music, movies, television, social media. We will start with historical and current understandings of rhetoric and rhetorical theory and criticism. In short, we will study how rhetoric is used in popular culture, and we will consider how we can use this knowledge to engage and compose within different modalities and mediums. For example, what makes TV series, such as Friends, Squid Game, WandaVision, and Ted Lasso, so popular? And what does this popularity reveal about us and our culture? Finally, how might we consider these rhetorical aspects as we create and as we make meaning through our writing and other composing practices (e.g., visual, audio)? These are the kinds of questions we will look to answer throughout the semester.</w:t>
      </w:r>
    </w:p>
    <w:p w:rsidR="07112A03" w:rsidP="07112A03" w:rsidRDefault="07112A03" w14:paraId="5C169B04" w14:textId="1051BEE4">
      <w:pPr>
        <w:pStyle w:val="Normal"/>
        <w:spacing w:after="0" w:afterAutospacing="off"/>
        <w:rPr>
          <w:rFonts w:ascii="Calibri" w:hAnsi="Calibri" w:eastAsia="Calibri" w:cs="Calibri"/>
          <w:b w:val="0"/>
          <w:bCs w:val="0"/>
          <w:i w:val="0"/>
          <w:iCs w:val="0"/>
          <w:caps w:val="0"/>
          <w:smallCaps w:val="0"/>
          <w:noProof w:val="0"/>
          <w:color w:val="000000" w:themeColor="text1" w:themeTint="FF" w:themeShade="FF"/>
          <w:sz w:val="21"/>
          <w:szCs w:val="21"/>
          <w:lang w:val="en-US"/>
        </w:rPr>
      </w:pPr>
    </w:p>
    <w:p w:rsidR="100C4B13" w:rsidP="1B0A930C" w:rsidRDefault="100C4B13" w14:paraId="3F655460" w14:textId="5EA3394B">
      <w:pPr>
        <w:pStyle w:val="Normal"/>
        <w:rPr>
          <w:rFonts w:ascii="Calibri" w:hAnsi="Calibri" w:eastAsia="Calibri" w:cs="Calibri"/>
          <w:b w:val="0"/>
          <w:bCs w:val="0"/>
          <w:i w:val="0"/>
          <w:iCs w:val="0"/>
          <w:caps w:val="0"/>
          <w:smallCaps w:val="0"/>
          <w:noProof w:val="0"/>
          <w:color w:val="404040" w:themeColor="text1" w:themeTint="BF" w:themeShade="FF"/>
          <w:sz w:val="21"/>
          <w:szCs w:val="21"/>
          <w:lang w:val="en-US"/>
        </w:rPr>
      </w:pPr>
    </w:p>
    <w:p w:rsidR="100C4B13" w:rsidP="1B0A930C" w:rsidRDefault="100C4B13" w14:paraId="7ACBD10E" w14:textId="0200AD49">
      <w:pPr>
        <w:pStyle w:val="Normal"/>
        <w:bidi w:val="0"/>
        <w:spacing w:before="0" w:beforeAutospacing="off" w:after="0" w:afterAutospacing="off" w:line="259" w:lineRule="auto"/>
        <w:ind w:left="0" w:right="0"/>
        <w:jc w:val="left"/>
        <w:rPr>
          <w:rFonts w:ascii="Calibri" w:hAnsi="Calibri" w:eastAsia="Calibri" w:cs="Calibri"/>
          <w:b w:val="1"/>
          <w:bCs w:val="1"/>
          <w:i w:val="0"/>
          <w:iCs w:val="0"/>
          <w:caps w:val="0"/>
          <w:smallCaps w:val="0"/>
          <w:noProof w:val="0"/>
          <w:color w:val="404040" w:themeColor="text1" w:themeTint="BF" w:themeShade="FF"/>
          <w:sz w:val="21"/>
          <w:szCs w:val="21"/>
          <w:lang w:val="en-US"/>
        </w:rPr>
      </w:pPr>
      <w:r w:rsidRPr="1B0A930C" w:rsidR="1B0A930C">
        <w:rPr>
          <w:rFonts w:ascii="Calibri" w:hAnsi="Calibri" w:eastAsia="Calibri" w:cs="Calibri"/>
          <w:b w:val="1"/>
          <w:bCs w:val="1"/>
          <w:i w:val="0"/>
          <w:iCs w:val="0"/>
          <w:caps w:val="0"/>
          <w:smallCaps w:val="0"/>
          <w:noProof w:val="0"/>
          <w:color w:val="404040" w:themeColor="text1" w:themeTint="BF" w:themeShade="FF"/>
          <w:sz w:val="21"/>
          <w:szCs w:val="21"/>
          <w:lang w:val="en-US"/>
        </w:rPr>
        <w:t>ENG 448</w:t>
      </w:r>
    </w:p>
    <w:p w:rsidR="100C4B13" w:rsidP="1B0A930C" w:rsidRDefault="100C4B13" w14:paraId="6A83FC17" w14:textId="3E7D30C0">
      <w:pPr>
        <w:pStyle w:val="Normal"/>
        <w:bidi w:val="0"/>
        <w:spacing w:before="0" w:beforeAutospacing="off" w:after="0" w:afterAutospacing="off" w:line="259" w:lineRule="auto"/>
        <w:ind w:left="0" w:right="0"/>
        <w:jc w:val="left"/>
        <w:rPr>
          <w:rFonts w:ascii="Calibri" w:hAnsi="Calibri" w:eastAsia="Calibri" w:cs="Calibri"/>
          <w:b w:val="1"/>
          <w:bCs w:val="1"/>
          <w:i w:val="0"/>
          <w:iCs w:val="0"/>
          <w:caps w:val="0"/>
          <w:smallCaps w:val="0"/>
          <w:noProof w:val="0"/>
          <w:color w:val="404040" w:themeColor="text1" w:themeTint="BF" w:themeShade="FF"/>
          <w:sz w:val="21"/>
          <w:szCs w:val="21"/>
          <w:lang w:val="en-US"/>
        </w:rPr>
      </w:pPr>
      <w:r w:rsidRPr="1B0A930C" w:rsidR="1B0A930C">
        <w:rPr>
          <w:rFonts w:ascii="Calibri" w:hAnsi="Calibri" w:eastAsia="Calibri" w:cs="Calibri"/>
          <w:b w:val="1"/>
          <w:bCs w:val="1"/>
          <w:i w:val="0"/>
          <w:iCs w:val="0"/>
          <w:caps w:val="0"/>
          <w:smallCaps w:val="0"/>
          <w:noProof w:val="0"/>
          <w:color w:val="404040" w:themeColor="text1" w:themeTint="BF" w:themeShade="FF"/>
          <w:sz w:val="21"/>
          <w:szCs w:val="21"/>
          <w:lang w:val="en-US"/>
        </w:rPr>
        <w:t>Studies in Games and Literature</w:t>
      </w:r>
    </w:p>
    <w:p w:rsidR="100C4B13" w:rsidP="1B0A930C" w:rsidRDefault="100C4B13" w14:paraId="4D4B17DB" w14:textId="18F3E645">
      <w:pPr>
        <w:pStyle w:val="Normal"/>
        <w:bidi w:val="0"/>
        <w:spacing w:before="0" w:beforeAutospacing="off" w:after="0" w:afterAutospacing="off" w:line="259" w:lineRule="auto"/>
        <w:ind w:left="0" w:right="0"/>
        <w:jc w:val="left"/>
        <w:rPr>
          <w:rFonts w:ascii="Calibri" w:hAnsi="Calibri" w:eastAsia="Calibri" w:cs="Calibri"/>
          <w:b w:val="0"/>
          <w:bCs w:val="0"/>
          <w:i w:val="0"/>
          <w:iCs w:val="0"/>
          <w:caps w:val="0"/>
          <w:smallCaps w:val="0"/>
          <w:noProof w:val="0"/>
          <w:color w:val="404040" w:themeColor="text1" w:themeTint="BF" w:themeShade="FF"/>
          <w:sz w:val="21"/>
          <w:szCs w:val="21"/>
          <w:lang w:val="en-US"/>
        </w:rPr>
      </w:pPr>
      <w:r w:rsidRPr="1B0A930C" w:rsidR="1B0A930C">
        <w:rPr>
          <w:rFonts w:ascii="Calibri" w:hAnsi="Calibri" w:eastAsia="Calibri" w:cs="Calibri"/>
          <w:b w:val="1"/>
          <w:bCs w:val="1"/>
          <w:i w:val="0"/>
          <w:iCs w:val="0"/>
          <w:caps w:val="0"/>
          <w:smallCaps w:val="0"/>
          <w:noProof w:val="0"/>
          <w:color w:val="404040" w:themeColor="text1" w:themeTint="BF" w:themeShade="FF"/>
          <w:sz w:val="21"/>
          <w:szCs w:val="21"/>
          <w:lang w:val="en-US"/>
        </w:rPr>
        <w:t>Dr. Craig Carey</w:t>
      </w:r>
      <w:r>
        <w:br/>
      </w:r>
      <w:r w:rsidRPr="1B0A930C" w:rsidR="1B0A930C">
        <w:rPr>
          <w:rFonts w:ascii="Calibri" w:hAnsi="Calibri" w:eastAsia="Calibri" w:cs="Calibri"/>
          <w:b w:val="1"/>
          <w:bCs w:val="1"/>
          <w:i w:val="0"/>
          <w:iCs w:val="0"/>
          <w:caps w:val="0"/>
          <w:smallCaps w:val="0"/>
          <w:noProof w:val="0"/>
          <w:color w:val="404040" w:themeColor="text1" w:themeTint="BF" w:themeShade="FF"/>
          <w:sz w:val="21"/>
          <w:szCs w:val="21"/>
          <w:lang w:val="en-US"/>
        </w:rPr>
        <w:t>T/Th 1:00-2:15</w:t>
      </w:r>
      <w:r>
        <w:br/>
      </w:r>
      <w:r>
        <w:br/>
      </w:r>
      <w:r w:rsidRPr="1B0A930C" w:rsidR="1B0A930C">
        <w:rPr>
          <w:rFonts w:ascii="Calibri" w:hAnsi="Calibri" w:eastAsia="Calibri" w:cs="Calibri"/>
          <w:b w:val="0"/>
          <w:bCs w:val="0"/>
          <w:i w:val="0"/>
          <w:iCs w:val="0"/>
          <w:caps w:val="0"/>
          <w:smallCaps w:val="0"/>
          <w:noProof w:val="0"/>
          <w:color w:val="404040" w:themeColor="text1" w:themeTint="BF" w:themeShade="FF"/>
          <w:sz w:val="21"/>
          <w:szCs w:val="21"/>
          <w:lang w:val="en-US"/>
        </w:rPr>
        <w:t>This course examines the recent history and development of videogame narrative. How have videogames changed in the last two decades as a medium for telling and organizing stories? In what ways have they played with narrative to change how we read, write, design, perform, and interpret stories? In this course, we’ll consider the evolution of “game narrative” across four historical genres and topics: the history and theory of interactive fiction; the contemporary resurgence of literary adventure games; the evolution of walking simulators and environmental storytelling; and the recent surge of metafictional metagames that toy with our assumptions about narrative, time, character, agency, perspective, and interpretation.</w:t>
      </w:r>
      <w:r>
        <w:br/>
      </w:r>
      <w:r>
        <w:br/>
      </w:r>
      <w:r w:rsidRPr="1B0A930C" w:rsidR="1B0A930C">
        <w:rPr>
          <w:rFonts w:ascii="Calibri" w:hAnsi="Calibri" w:eastAsia="Calibri" w:cs="Calibri"/>
          <w:b w:val="0"/>
          <w:bCs w:val="0"/>
          <w:i w:val="0"/>
          <w:iCs w:val="0"/>
          <w:caps w:val="0"/>
          <w:smallCaps w:val="0"/>
          <w:noProof w:val="0"/>
          <w:color w:val="404040" w:themeColor="text1" w:themeTint="BF" w:themeShade="FF"/>
          <w:sz w:val="21"/>
          <w:szCs w:val="21"/>
          <w:lang w:val="en-US"/>
        </w:rPr>
        <w:t>Literary texts likely will include stories by Jorge Luis Borges, Italo Calvino, and Ted Chiang; canonical works of interactive fiction and electronic literature; scholarly essays in literary and game studies; and Susanna’s Clarke’s fantasy novel Piranesi. Videogames will likely include Dear Esther, Kentucky Route Zero, The Stanley Parable, The Beginner’s Guide, Everybody’s Gone to the Rapture, Tacoma, Her Story, Disco Elysium, Genesis Noir, and Norco. Some games will be played in full, others sampled and discussed in class. No gaming experience required. Course requirements will include weekly discussion posts, an interactive story, a class project, and a critical essay.</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81B2401"/>
    <w:rsid w:val="07112A03"/>
    <w:rsid w:val="100C4B13"/>
    <w:rsid w:val="1B0A930C"/>
    <w:rsid w:val="1FE107B0"/>
    <w:rsid w:val="24DA0F37"/>
    <w:rsid w:val="32014573"/>
    <w:rsid w:val="41E529E1"/>
    <w:rsid w:val="53082EE7"/>
    <w:rsid w:val="58F27347"/>
    <w:rsid w:val="781B2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B2401"/>
  <w15:chartTrackingRefBased/>
  <w15:docId w15:val="{25B0C08E-2580-42BE-9818-125FE756DCD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2022-09-09T20:32:45.6350370Z</dcterms:created>
  <dcterms:modified xsi:type="dcterms:W3CDTF">2022-10-04T17:54:43.7406713Z</dcterms:modified>
  <dc:creator>USM Humanities</dc:creator>
  <lastModifiedBy>USM Humanities</lastModifiedBy>
</coreProperties>
</file>