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AA" w:rsidRDefault="0036340B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299.35pt;margin-top:728.5pt;width:13.3pt;height:13.95pt;z-index:-251659264;mso-wrap-distance-left:0;mso-wrap-distance-right:0;mso-position-horizontal-relative:page;mso-position-vertical-relative:page" filled="f" stroked="f">
            <v:textbox inset="0,0,0,0">
              <w:txbxContent>
                <w:p w:rsidR="004B01AA" w:rsidRDefault="0036340B">
                  <w:pPr>
                    <w:spacing w:before="3" w:line="273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63"/>
        <w:gridCol w:w="7325"/>
      </w:tblGrid>
      <w:tr w:rsidR="004B01AA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193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231F20"/>
              <w:right w:val="none" w:sz="0" w:space="0" w:color="000000"/>
            </w:tcBorders>
          </w:tcPr>
          <w:p w:rsidR="004B01AA" w:rsidRDefault="0036340B">
            <w:pPr>
              <w:spacing w:before="10"/>
              <w:ind w:left="3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209675" cy="111823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5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4B01AA" w:rsidRDefault="0036340B">
            <w:pPr>
              <w:spacing w:line="472" w:lineRule="exact"/>
              <w:ind w:right="992"/>
              <w:jc w:val="right"/>
              <w:textAlignment w:val="baseline"/>
              <w:rPr>
                <w:rFonts w:eastAsia="Times New Roman"/>
                <w:color w:val="000000"/>
                <w:sz w:val="48"/>
              </w:rPr>
            </w:pPr>
            <w:r>
              <w:rPr>
                <w:rFonts w:eastAsia="Times New Roman"/>
                <w:color w:val="000000"/>
                <w:sz w:val="48"/>
              </w:rPr>
              <w:t>Department of History</w:t>
            </w:r>
          </w:p>
          <w:p w:rsidR="004B01AA" w:rsidRDefault="0036340B">
            <w:pPr>
              <w:spacing w:before="78" w:line="1095" w:lineRule="exact"/>
              <w:ind w:right="900"/>
              <w:jc w:val="right"/>
              <w:textAlignment w:val="baseline"/>
              <w:rPr>
                <w:rFonts w:eastAsia="Times New Roman"/>
                <w:color w:val="000000"/>
                <w:sz w:val="96"/>
              </w:rPr>
            </w:pPr>
            <w:r>
              <w:rPr>
                <w:rFonts w:eastAsia="Times New Roman"/>
                <w:color w:val="000000"/>
                <w:sz w:val="96"/>
              </w:rPr>
              <w:t>History Lab</w:t>
            </w:r>
          </w:p>
          <w:p w:rsidR="004B01AA" w:rsidRDefault="0036340B">
            <w:pPr>
              <w:tabs>
                <w:tab w:val="left" w:pos="3672"/>
              </w:tabs>
              <w:spacing w:before="53" w:line="362" w:lineRule="exact"/>
              <w:ind w:right="900"/>
              <w:jc w:val="right"/>
              <w:textAlignment w:val="baseline"/>
              <w:rPr>
                <w:rFonts w:eastAsia="Times New Roman"/>
                <w:color w:val="000000"/>
                <w:sz w:val="32"/>
              </w:rPr>
            </w:pPr>
            <w:r>
              <w:rPr>
                <w:rFonts w:eastAsia="Times New Roman"/>
                <w:color w:val="000000"/>
                <w:sz w:val="32"/>
              </w:rPr>
              <w:t>LAB 318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32"/>
              </w:rPr>
              <w:tab/>
            </w:r>
            <w:hyperlink r:id="rId6">
              <w:r>
                <w:rPr>
                  <w:rFonts w:eastAsia="Times New Roman"/>
                  <w:color w:val="0000FF"/>
                  <w:sz w:val="32"/>
                  <w:u w:val="single"/>
                </w:rPr>
                <w:t>historylab@usm.edu</w:t>
              </w:r>
            </w:hyperlink>
          </w:p>
        </w:tc>
      </w:tr>
      <w:tr w:rsidR="004B01AA">
        <w:tblPrEx>
          <w:tblCellMar>
            <w:top w:w="0" w:type="dxa"/>
            <w:bottom w:w="0" w:type="dxa"/>
          </w:tblCellMar>
        </w:tblPrEx>
        <w:trPr>
          <w:trHeight w:hRule="exact" w:val="94"/>
        </w:trPr>
        <w:tc>
          <w:tcPr>
            <w:tcW w:w="1876" w:type="dxa"/>
            <w:tcBorders>
              <w:top w:val="single" w:sz="4" w:space="0" w:color="231F2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01AA" w:rsidRDefault="004B01AA"/>
        </w:tc>
        <w:tc>
          <w:tcPr>
            <w:tcW w:w="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01AA" w:rsidRDefault="004B01AA"/>
        </w:tc>
        <w:tc>
          <w:tcPr>
            <w:tcW w:w="7325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01AA" w:rsidRDefault="004B01AA"/>
        </w:tc>
      </w:tr>
    </w:tbl>
    <w:p w:rsidR="004B01AA" w:rsidRDefault="004B01AA">
      <w:pPr>
        <w:spacing w:after="664" w:line="20" w:lineRule="exact"/>
      </w:pPr>
    </w:p>
    <w:p w:rsidR="004B01AA" w:rsidRDefault="0036340B">
      <w:pPr>
        <w:spacing w:before="51" w:line="513" w:lineRule="exact"/>
        <w:ind w:left="2736"/>
        <w:textAlignment w:val="baseline"/>
        <w:rPr>
          <w:rFonts w:eastAsia="Times New Roman"/>
          <w:b/>
          <w:color w:val="000000"/>
          <w:spacing w:val="3"/>
          <w:sz w:val="40"/>
        </w:rPr>
      </w:pPr>
      <w:r>
        <w:rPr>
          <w:rFonts w:eastAsia="Times New Roman"/>
          <w:b/>
          <w:color w:val="000000"/>
          <w:spacing w:val="3"/>
          <w:sz w:val="40"/>
        </w:rPr>
        <w:t xml:space="preserve">History Exams </w:t>
      </w:r>
      <w:r>
        <w:rPr>
          <w:rFonts w:eastAsia="Times New Roman"/>
          <w:color w:val="000000"/>
          <w:spacing w:val="3"/>
          <w:w w:val="50"/>
          <w:sz w:val="49"/>
        </w:rPr>
        <w:t xml:space="preserve">– </w:t>
      </w:r>
      <w:r>
        <w:rPr>
          <w:rFonts w:eastAsia="Times New Roman"/>
          <w:b/>
          <w:color w:val="000000"/>
          <w:spacing w:val="3"/>
          <w:sz w:val="40"/>
        </w:rPr>
        <w:t>Helpful Hints</w:t>
      </w:r>
    </w:p>
    <w:p w:rsidR="004B01AA" w:rsidRDefault="0036340B">
      <w:pPr>
        <w:spacing w:before="383" w:line="327" w:lineRule="exact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Preparation ahead of time</w:t>
      </w:r>
    </w:p>
    <w:p w:rsidR="004B01AA" w:rsidRDefault="0036340B">
      <w:pPr>
        <w:spacing w:before="313" w:line="280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7"/>
          <w:sz w:val="25"/>
        </w:rPr>
      </w:pPr>
      <w:r>
        <w:rPr>
          <w:rFonts w:ascii="Bookman Old Style" w:eastAsia="Bookman Old Style" w:hAnsi="Bookman Old Style"/>
          <w:color w:val="000000"/>
          <w:spacing w:val="7"/>
          <w:sz w:val="25"/>
        </w:rPr>
        <w:t xml:space="preserve">* </w:t>
      </w:r>
      <w:r>
        <w:rPr>
          <w:rFonts w:eastAsia="Times New Roman"/>
          <w:b/>
          <w:color w:val="000000"/>
          <w:spacing w:val="7"/>
          <w:sz w:val="24"/>
        </w:rPr>
        <w:t>Do not cram</w:t>
      </w:r>
      <w:proofErr w:type="gramStart"/>
      <w:r>
        <w:rPr>
          <w:rFonts w:eastAsia="Times New Roman"/>
          <w:b/>
          <w:color w:val="000000"/>
          <w:spacing w:val="7"/>
          <w:sz w:val="24"/>
        </w:rPr>
        <w:t>!!</w:t>
      </w:r>
      <w:proofErr w:type="gramEnd"/>
    </w:p>
    <w:p w:rsidR="004B01AA" w:rsidRDefault="0036340B">
      <w:pPr>
        <w:spacing w:line="275" w:lineRule="exact"/>
        <w:ind w:left="360"/>
        <w:textAlignment w:val="baseline"/>
        <w:rPr>
          <w:rFonts w:ascii="Bookman Old Style" w:eastAsia="Bookman Old Style" w:hAnsi="Bookman Old Style"/>
          <w:b/>
          <w:color w:val="000000"/>
          <w:spacing w:val="3"/>
          <w:sz w:val="25"/>
        </w:rPr>
      </w:pPr>
      <w:r>
        <w:rPr>
          <w:rFonts w:ascii="Bookman Old Style" w:eastAsia="Bookman Old Style" w:hAnsi="Bookman Old Style"/>
          <w:b/>
          <w:color w:val="000000"/>
          <w:spacing w:val="3"/>
          <w:sz w:val="25"/>
        </w:rPr>
        <w:t xml:space="preserve">* </w:t>
      </w:r>
      <w:r>
        <w:rPr>
          <w:rFonts w:eastAsia="Times New Roman"/>
          <w:b/>
          <w:color w:val="000000"/>
          <w:spacing w:val="3"/>
          <w:sz w:val="24"/>
        </w:rPr>
        <w:t>Know the format of the exam/test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line="270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Is it comprehensive?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4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Will you have choices as to which questions you answer?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line="275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types of questions will you see on the exam?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61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How much time will you have?</w:t>
      </w:r>
    </w:p>
    <w:p w:rsidR="004B01AA" w:rsidRDefault="0036340B">
      <w:pPr>
        <w:numPr>
          <w:ilvl w:val="0"/>
          <w:numId w:val="2"/>
        </w:numPr>
        <w:tabs>
          <w:tab w:val="clear" w:pos="360"/>
          <w:tab w:val="left" w:pos="2160"/>
        </w:tabs>
        <w:spacing w:line="285" w:lineRule="exact"/>
        <w:ind w:left="360" w:right="2160" w:firstLine="144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The answers to these questions will likely be on the syllabus. </w:t>
      </w:r>
      <w:r>
        <w:rPr>
          <w:rFonts w:ascii="Bookman Old Style" w:eastAsia="Bookman Old Style" w:hAnsi="Bookman Old Style"/>
          <w:color w:val="000000"/>
          <w:sz w:val="25"/>
        </w:rPr>
        <w:t xml:space="preserve">* </w:t>
      </w:r>
      <w:r>
        <w:rPr>
          <w:rFonts w:eastAsia="Times New Roman"/>
          <w:b/>
          <w:color w:val="000000"/>
          <w:sz w:val="24"/>
        </w:rPr>
        <w:t>Organize study materials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line="270" w:lineRule="exact"/>
        <w:ind w:left="360" w:firstLine="72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Group your notes into like sections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4" w:lineRule="exact"/>
        <w:ind w:left="360" w:firstLine="72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Use a study guide (if provided) to help you prepare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line="263" w:lineRule="exact"/>
        <w:ind w:left="360" w:firstLine="72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Do NOT try to memorize everything</w:t>
      </w:r>
    </w:p>
    <w:p w:rsidR="004B01AA" w:rsidRDefault="0036340B">
      <w:pPr>
        <w:numPr>
          <w:ilvl w:val="0"/>
          <w:numId w:val="2"/>
        </w:numPr>
        <w:tabs>
          <w:tab w:val="clear" w:pos="360"/>
          <w:tab w:val="left" w:pos="2160"/>
        </w:tabs>
        <w:spacing w:line="276" w:lineRule="exact"/>
        <w:ind w:left="360" w:firstLine="144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Look at the main ideas</w:t>
      </w:r>
    </w:p>
    <w:p w:rsidR="004B01AA" w:rsidRDefault="0036340B">
      <w:pPr>
        <w:numPr>
          <w:ilvl w:val="0"/>
          <w:numId w:val="2"/>
        </w:numPr>
        <w:tabs>
          <w:tab w:val="clear" w:pos="360"/>
          <w:tab w:val="left" w:pos="2160"/>
        </w:tabs>
        <w:spacing w:line="285" w:lineRule="exact"/>
        <w:ind w:left="360" w:right="5040" w:firstLine="144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Link information in your mind </w:t>
      </w:r>
      <w:r>
        <w:rPr>
          <w:rFonts w:ascii="Bookman Old Style" w:eastAsia="Bookman Old Style" w:hAnsi="Bookman Old Style"/>
          <w:color w:val="000000"/>
          <w:sz w:val="25"/>
        </w:rPr>
        <w:t xml:space="preserve">* </w:t>
      </w:r>
      <w:r>
        <w:rPr>
          <w:rFonts w:eastAsia="Times New Roman"/>
          <w:b/>
          <w:color w:val="000000"/>
          <w:sz w:val="24"/>
        </w:rPr>
        <w:t>Try to anticipate questions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line="253" w:lineRule="exact"/>
        <w:ind w:left="360" w:firstLine="72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If the professor provides sample questions answer t</w:t>
      </w:r>
      <w:r>
        <w:rPr>
          <w:rFonts w:eastAsia="Times New Roman"/>
          <w:color w:val="000000"/>
          <w:sz w:val="24"/>
        </w:rPr>
        <w:t>hose fully</w:t>
      </w:r>
    </w:p>
    <w:p w:rsidR="004B01AA" w:rsidRDefault="0036340B">
      <w:pPr>
        <w:numPr>
          <w:ilvl w:val="0"/>
          <w:numId w:val="2"/>
        </w:numPr>
        <w:tabs>
          <w:tab w:val="clear" w:pos="360"/>
          <w:tab w:val="left" w:pos="2160"/>
        </w:tabs>
        <w:spacing w:line="294" w:lineRule="exact"/>
        <w:ind w:left="360" w:firstLine="144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Write the answers out – it will help you remember better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line="263" w:lineRule="exact"/>
        <w:ind w:left="360" w:firstLine="72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If the professor does not provide sample questions try to anticipate possibilities</w:t>
      </w:r>
    </w:p>
    <w:p w:rsidR="004B01AA" w:rsidRDefault="0036340B">
      <w:pPr>
        <w:numPr>
          <w:ilvl w:val="0"/>
          <w:numId w:val="2"/>
        </w:numPr>
        <w:tabs>
          <w:tab w:val="clear" w:pos="360"/>
          <w:tab w:val="left" w:pos="2160"/>
        </w:tabs>
        <w:spacing w:line="276" w:lineRule="exact"/>
        <w:ind w:left="360" w:firstLine="144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are the course themes?</w:t>
      </w:r>
    </w:p>
    <w:p w:rsidR="004B01AA" w:rsidRDefault="0036340B">
      <w:pPr>
        <w:numPr>
          <w:ilvl w:val="0"/>
          <w:numId w:val="2"/>
        </w:numPr>
        <w:tabs>
          <w:tab w:val="clear" w:pos="360"/>
          <w:tab w:val="left" w:pos="2160"/>
        </w:tabs>
        <w:spacing w:line="288" w:lineRule="exact"/>
        <w:ind w:left="360" w:firstLine="144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On what did the professor spend a lot of time?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before="6" w:line="276" w:lineRule="exact"/>
        <w:ind w:left="360" w:right="1008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Try to figure out what is most important – your professor/TAs can help with that </w:t>
      </w:r>
      <w:r>
        <w:rPr>
          <w:rFonts w:ascii="Bookman Old Style" w:eastAsia="Bookman Old Style" w:hAnsi="Bookman Old Style"/>
          <w:color w:val="000000"/>
          <w:sz w:val="25"/>
        </w:rPr>
        <w:t xml:space="preserve">* </w:t>
      </w:r>
      <w:r>
        <w:rPr>
          <w:rFonts w:eastAsia="Times New Roman"/>
          <w:b/>
          <w:color w:val="000000"/>
          <w:sz w:val="24"/>
        </w:rPr>
        <w:t>Study with a group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line="271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Talk through questions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line="263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Work with people who have similar study habits</w:t>
      </w:r>
    </w:p>
    <w:p w:rsidR="004B01AA" w:rsidRDefault="0036340B">
      <w:pPr>
        <w:numPr>
          <w:ilvl w:val="0"/>
          <w:numId w:val="2"/>
        </w:numPr>
        <w:tabs>
          <w:tab w:val="clear" w:pos="360"/>
          <w:tab w:val="left" w:pos="2160"/>
        </w:tabs>
        <w:spacing w:line="278" w:lineRule="exact"/>
        <w:ind w:left="360" w:firstLine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You can always work with someone to study before an exam</w:t>
      </w:r>
    </w:p>
    <w:p w:rsidR="004B01AA" w:rsidRDefault="0036340B">
      <w:pPr>
        <w:numPr>
          <w:ilvl w:val="0"/>
          <w:numId w:val="2"/>
        </w:numPr>
        <w:tabs>
          <w:tab w:val="clear" w:pos="360"/>
          <w:tab w:val="left" w:pos="2160"/>
        </w:tabs>
        <w:spacing w:line="291" w:lineRule="exact"/>
        <w:ind w:left="360" w:firstLine="1440"/>
        <w:textAlignment w:val="baseline"/>
        <w:rPr>
          <w:rFonts w:eastAsia="Times New Roman"/>
          <w:b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t>Check with your professor before working with others on a take-home exam</w:t>
      </w:r>
      <w:proofErr w:type="gramStart"/>
      <w:r>
        <w:rPr>
          <w:rFonts w:eastAsia="Times New Roman"/>
          <w:b/>
          <w:color w:val="000000"/>
          <w:spacing w:val="-2"/>
          <w:sz w:val="24"/>
        </w:rPr>
        <w:t>!!!</w:t>
      </w:r>
      <w:proofErr w:type="gramEnd"/>
    </w:p>
    <w:p w:rsidR="004B01AA" w:rsidRDefault="0036340B">
      <w:pPr>
        <w:spacing w:before="277" w:line="327" w:lineRule="exact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Just before the exam</w:t>
      </w:r>
    </w:p>
    <w:p w:rsidR="004B01AA" w:rsidRDefault="0036340B">
      <w:pPr>
        <w:spacing w:before="261" w:line="280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1"/>
          <w:sz w:val="25"/>
        </w:rPr>
      </w:pPr>
      <w:r>
        <w:rPr>
          <w:rFonts w:ascii="Bookman Old Style" w:eastAsia="Bookman Old Style" w:hAnsi="Bookman Old Style"/>
          <w:color w:val="000000"/>
          <w:spacing w:val="1"/>
          <w:sz w:val="25"/>
        </w:rPr>
        <w:t xml:space="preserve">* </w:t>
      </w:r>
      <w:r>
        <w:rPr>
          <w:rFonts w:eastAsia="Times New Roman"/>
          <w:color w:val="000000"/>
          <w:spacing w:val="1"/>
          <w:sz w:val="24"/>
        </w:rPr>
        <w:t>Get a full night’s sleep – staying up late to cram does not help</w:t>
      </w:r>
    </w:p>
    <w:p w:rsidR="004B01AA" w:rsidRDefault="0036340B">
      <w:pPr>
        <w:spacing w:line="278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1"/>
          <w:sz w:val="25"/>
        </w:rPr>
      </w:pPr>
      <w:r>
        <w:rPr>
          <w:rFonts w:ascii="Bookman Old Style" w:eastAsia="Bookman Old Style" w:hAnsi="Bookman Old Style"/>
          <w:color w:val="000000"/>
          <w:spacing w:val="1"/>
          <w:sz w:val="25"/>
        </w:rPr>
        <w:t xml:space="preserve">* </w:t>
      </w:r>
      <w:r>
        <w:rPr>
          <w:rFonts w:eastAsia="Times New Roman"/>
          <w:color w:val="000000"/>
          <w:spacing w:val="1"/>
          <w:sz w:val="24"/>
        </w:rPr>
        <w:t>Put your notes away at least a half hour before the exam – give your brain a rest</w:t>
      </w:r>
    </w:p>
    <w:p w:rsidR="004B01AA" w:rsidRDefault="0036340B">
      <w:pPr>
        <w:spacing w:line="276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2"/>
          <w:sz w:val="25"/>
        </w:rPr>
      </w:pPr>
      <w:r>
        <w:rPr>
          <w:rFonts w:ascii="Bookman Old Style" w:eastAsia="Bookman Old Style" w:hAnsi="Bookman Old Style"/>
          <w:color w:val="000000"/>
          <w:spacing w:val="2"/>
          <w:sz w:val="25"/>
        </w:rPr>
        <w:t xml:space="preserve">* </w:t>
      </w:r>
      <w:r>
        <w:rPr>
          <w:rFonts w:eastAsia="Times New Roman"/>
          <w:color w:val="000000"/>
          <w:spacing w:val="2"/>
          <w:sz w:val="24"/>
        </w:rPr>
        <w:t>Bring an extra blue book (if blue books are required)</w:t>
      </w:r>
    </w:p>
    <w:p w:rsidR="004B01AA" w:rsidRDefault="0036340B">
      <w:pPr>
        <w:spacing w:line="276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1"/>
          <w:sz w:val="25"/>
        </w:rPr>
      </w:pPr>
      <w:r>
        <w:rPr>
          <w:rFonts w:ascii="Bookman Old Style" w:eastAsia="Bookman Old Style" w:hAnsi="Bookman Old Style"/>
          <w:color w:val="000000"/>
          <w:spacing w:val="1"/>
          <w:sz w:val="25"/>
        </w:rPr>
        <w:t xml:space="preserve">* </w:t>
      </w:r>
      <w:r>
        <w:rPr>
          <w:rFonts w:eastAsia="Times New Roman"/>
          <w:color w:val="000000"/>
          <w:spacing w:val="1"/>
          <w:sz w:val="24"/>
        </w:rPr>
        <w:t>Bring extra writing tools (sharpened pencils, extra lead for mechanical pencils, pens)</w:t>
      </w:r>
    </w:p>
    <w:p w:rsidR="004B01AA" w:rsidRDefault="0036340B">
      <w:pPr>
        <w:spacing w:line="281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8"/>
          <w:sz w:val="25"/>
        </w:rPr>
      </w:pPr>
      <w:r>
        <w:rPr>
          <w:rFonts w:ascii="Bookman Old Style" w:eastAsia="Bookman Old Style" w:hAnsi="Bookman Old Style"/>
          <w:color w:val="000000"/>
          <w:spacing w:val="8"/>
          <w:sz w:val="25"/>
        </w:rPr>
        <w:t xml:space="preserve">* </w:t>
      </w:r>
      <w:r>
        <w:rPr>
          <w:rFonts w:eastAsia="Times New Roman"/>
          <w:color w:val="000000"/>
          <w:spacing w:val="8"/>
          <w:sz w:val="24"/>
        </w:rPr>
        <w:t>Bring a watch</w:t>
      </w:r>
    </w:p>
    <w:p w:rsidR="004B01AA" w:rsidRDefault="004B01AA">
      <w:pPr>
        <w:sectPr w:rsidR="004B01AA">
          <w:pgSz w:w="12240" w:h="15840"/>
          <w:pgMar w:top="820" w:right="1320" w:bottom="874" w:left="720" w:header="720" w:footer="720" w:gutter="0"/>
          <w:cols w:space="720"/>
        </w:sectPr>
      </w:pP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before="25" w:line="274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26" type="#_x0000_t202" style="position:absolute;left:0;text-align:left;margin-left:298.4pt;margin-top:728.5pt;width:15.2pt;height:13.9pt;z-index:-251658240;mso-wrap-distance-left:0;mso-wrap-distance-right:0;mso-position-horizontal-relative:page;mso-position-vertical-relative:page" filled="f" stroked="f">
            <v:textbox inset="0,0,0,0">
              <w:txbxContent>
                <w:p w:rsidR="004B01AA" w:rsidRDefault="0036340B">
                  <w:pPr>
                    <w:spacing w:before="3" w:line="273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z w:val="24"/>
        </w:rPr>
        <w:t>Do not count on an accurate clock in the room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line="275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You will probably not be allowed to check your phone</w:t>
      </w:r>
    </w:p>
    <w:p w:rsidR="004B01AA" w:rsidRDefault="0036340B">
      <w:pPr>
        <w:spacing w:before="283" w:line="327" w:lineRule="exact"/>
        <w:textAlignment w:val="baseline"/>
        <w:rPr>
          <w:rFonts w:eastAsia="Times New Roman"/>
          <w:b/>
          <w:color w:val="000000"/>
          <w:spacing w:val="-1"/>
          <w:sz w:val="28"/>
        </w:rPr>
      </w:pPr>
      <w:r>
        <w:rPr>
          <w:rFonts w:eastAsia="Times New Roman"/>
          <w:b/>
          <w:color w:val="000000"/>
          <w:spacing w:val="-1"/>
          <w:sz w:val="28"/>
        </w:rPr>
        <w:t>Time of the exam</w:t>
      </w:r>
    </w:p>
    <w:p w:rsidR="004B01AA" w:rsidRDefault="0036340B">
      <w:pPr>
        <w:spacing w:before="333" w:line="252" w:lineRule="exact"/>
        <w:ind w:left="360"/>
        <w:textAlignment w:val="baseline"/>
        <w:rPr>
          <w:rFonts w:ascii="Lucida Console" w:eastAsia="Lucida Console" w:hAnsi="Lucida Console"/>
          <w:color w:val="000000"/>
          <w:spacing w:val="6"/>
          <w:sz w:val="24"/>
        </w:rPr>
      </w:pPr>
      <w:r>
        <w:rPr>
          <w:rFonts w:ascii="Lucida Console" w:eastAsia="Lucida Console" w:hAnsi="Lucida Console"/>
          <w:color w:val="000000"/>
          <w:spacing w:val="6"/>
          <w:sz w:val="24"/>
        </w:rPr>
        <w:t xml:space="preserve">* </w:t>
      </w:r>
      <w:r>
        <w:rPr>
          <w:rFonts w:eastAsia="Times New Roman"/>
          <w:color w:val="000000"/>
          <w:spacing w:val="6"/>
          <w:sz w:val="24"/>
        </w:rPr>
        <w:t>Relax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4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You prepared, so no need to panic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line="276" w:lineRule="exact"/>
        <w:ind w:left="360" w:right="4464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Take a couple deep breaths </w:t>
      </w: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Plan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line="275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Look at which questions are worth the most points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before="4" w:line="274" w:lineRule="exact"/>
        <w:ind w:left="360" w:right="2304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Spend more time on questions worth more points </w:t>
      </w: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Read the questions carefully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before="4" w:line="274" w:lineRule="exact"/>
        <w:ind w:left="360" w:right="3672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Answer the question asked </w:t>
      </w: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Develop a thesis before you write anything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4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Think about the question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line="275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Write down relevant points in an outline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4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Carefully construct your argument/thesis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line="275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Use terms, dates, and explanations to prove your </w:t>
      </w:r>
      <w:r>
        <w:rPr>
          <w:rFonts w:eastAsia="Times New Roman"/>
          <w:color w:val="000000"/>
          <w:sz w:val="24"/>
        </w:rPr>
        <w:t>thesis/argument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before="4" w:line="274" w:lineRule="exact"/>
        <w:ind w:left="360" w:right="180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This few minutes can improve your answer immensely </w:t>
      </w: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Use the entire time provided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69" w:lineRule="exact"/>
        <w:ind w:left="360" w:firstLine="720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The professor has timed the exam to take all or most of the time available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line="281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If you finish early reread your answers </w:t>
      </w:r>
      <w:r>
        <w:rPr>
          <w:rFonts w:eastAsia="Times New Roman"/>
          <w:color w:val="000000"/>
          <w:sz w:val="25"/>
        </w:rPr>
        <w:t xml:space="preserve">– </w:t>
      </w:r>
      <w:r>
        <w:rPr>
          <w:rFonts w:eastAsia="Times New Roman"/>
          <w:color w:val="000000"/>
          <w:sz w:val="24"/>
        </w:rPr>
        <w:t>make sure they are complete</w:t>
      </w:r>
    </w:p>
    <w:p w:rsidR="004B01AA" w:rsidRDefault="0036340B">
      <w:pPr>
        <w:spacing w:before="282" w:line="327" w:lineRule="exact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Things to avoid</w:t>
      </w:r>
    </w:p>
    <w:p w:rsidR="004B01AA" w:rsidRDefault="0036340B">
      <w:pPr>
        <w:spacing w:before="333" w:line="252" w:lineRule="exact"/>
        <w:ind w:left="360"/>
        <w:textAlignment w:val="baseline"/>
        <w:rPr>
          <w:rFonts w:ascii="Lucida Console" w:eastAsia="Lucida Console" w:hAnsi="Lucida Console"/>
          <w:color w:val="000000"/>
          <w:spacing w:val="1"/>
          <w:sz w:val="24"/>
        </w:rPr>
      </w:pPr>
      <w:r>
        <w:rPr>
          <w:rFonts w:ascii="Lucida Console" w:eastAsia="Lucida Console" w:hAnsi="Lucida Console"/>
          <w:color w:val="000000"/>
          <w:spacing w:val="1"/>
          <w:sz w:val="24"/>
        </w:rPr>
        <w:t xml:space="preserve">* </w:t>
      </w:r>
      <w:r>
        <w:rPr>
          <w:rFonts w:eastAsia="Times New Roman"/>
          <w:color w:val="000000"/>
          <w:spacing w:val="1"/>
          <w:sz w:val="24"/>
        </w:rPr>
        <w:t>Vague Answers (Fuzziness)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4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Use simple, direct language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line="276" w:lineRule="exact"/>
        <w:ind w:left="360" w:right="4896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Say what you mean </w:t>
      </w: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Skipping questions altogether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line="276" w:lineRule="exact"/>
        <w:ind w:left="360" w:right="3168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A partial answer is better than none at all </w:t>
      </w: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Assume the facts speak for themselves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line="275" w:lineRule="exact"/>
        <w:ind w:left="360" w:right="1368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Use details, dates, descriptions, etc. to illustrate your points </w:t>
      </w: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Spending too much time on any one question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line="275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Spend more time where you are less comfortable</w:t>
      </w:r>
    </w:p>
    <w:p w:rsidR="004B01AA" w:rsidRDefault="0036340B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5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Spend less time on questions of which you are sure</w:t>
      </w:r>
    </w:p>
    <w:sectPr w:rsidR="004B01AA">
      <w:pgSz w:w="12240" w:h="15840"/>
      <w:pgMar w:top="700" w:right="3010" w:bottom="874" w:left="7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Courier New">
    <w:pitch w:val="default"/>
    <w:family w:val="auto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F13E9"/>
    <w:multiLevelType w:val="multilevel"/>
    <w:tmpl w:val="1FE60AAC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CE196D"/>
    <w:multiLevelType w:val="multilevel"/>
    <w:tmpl w:val="36A26DA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B01AA"/>
    <w:rsid w:val="0036340B"/>
    <w:rsid w:val="004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9E446C"/>
  <w15:docId w15:val="{E7A1BDC2-88B9-4BFF-AB88-3848F654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historylab@us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>The University of Southern Mississippi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Daniella Kawa</cp:lastModifiedBy>
  <cp:revision>2</cp:revision>
  <dcterms:created xsi:type="dcterms:W3CDTF">2019-07-10T16:32:00Z</dcterms:created>
  <dcterms:modified xsi:type="dcterms:W3CDTF">2019-07-10T16:32:00Z</dcterms:modified>
</cp:coreProperties>
</file>