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C3810A3" wp14:paraId="2C078E63" wp14:textId="769805B3">
      <w:pPr>
        <w:pStyle w:val="Normal"/>
        <w:spacing w:after="0" w:afterAutospacing="off"/>
        <w:rPr>
          <w:b w:val="1"/>
          <w:bCs w:val="1"/>
          <w:noProof w:val="0"/>
          <w:lang w:val="en-US"/>
        </w:rPr>
      </w:pPr>
      <w:r w:rsidRPr="0C3810A3" w:rsidR="0C3810A3">
        <w:rPr>
          <w:b w:val="1"/>
          <w:bCs w:val="1"/>
          <w:noProof w:val="0"/>
          <w:lang w:val="en-US"/>
        </w:rPr>
        <w:t>HIS 351</w:t>
      </w:r>
    </w:p>
    <w:p w:rsidR="0C3810A3" w:rsidP="0C3810A3" w:rsidRDefault="0C3810A3" w14:paraId="24F181D9" w14:textId="2F081D0C">
      <w:pPr>
        <w:pStyle w:val="Normal"/>
        <w:spacing w:after="0" w:afterAutospacing="off"/>
        <w:rPr>
          <w:b w:val="1"/>
          <w:bCs w:val="1"/>
          <w:noProof w:val="0"/>
          <w:lang w:val="en-US"/>
        </w:rPr>
      </w:pPr>
      <w:r w:rsidRPr="0C3810A3" w:rsidR="0C3810A3">
        <w:rPr>
          <w:b w:val="1"/>
          <w:bCs w:val="1"/>
          <w:noProof w:val="0"/>
          <w:lang w:val="en-US"/>
        </w:rPr>
        <w:t>History of the National Guard</w:t>
      </w:r>
    </w:p>
    <w:p w:rsidR="0C3810A3" w:rsidP="0C3810A3" w:rsidRDefault="0C3810A3" w14:paraId="0CFC9BE9" w14:textId="6D14C474">
      <w:pPr>
        <w:pStyle w:val="Normal"/>
        <w:spacing w:after="0" w:afterAutospacing="off"/>
        <w:rPr>
          <w:b w:val="1"/>
          <w:bCs w:val="1"/>
          <w:noProof w:val="0"/>
          <w:lang w:val="en-US"/>
        </w:rPr>
      </w:pPr>
      <w:r w:rsidRPr="0C3810A3" w:rsidR="0C3810A3">
        <w:rPr>
          <w:b w:val="1"/>
          <w:bCs w:val="1"/>
          <w:noProof w:val="0"/>
          <w:lang w:val="en-US"/>
        </w:rPr>
        <w:t>M/W 9:30 AM - 10:45 AM</w:t>
      </w:r>
    </w:p>
    <w:p w:rsidR="0C3810A3" w:rsidP="0C3810A3" w:rsidRDefault="0C3810A3" w14:paraId="46CE134F" w14:textId="1F02014F">
      <w:pPr>
        <w:pStyle w:val="Normal"/>
        <w:spacing w:after="0" w:afterAutospacing="off"/>
        <w:rPr>
          <w:noProof w:val="0"/>
          <w:lang w:val="en-US"/>
        </w:rPr>
      </w:pPr>
    </w:p>
    <w:p w:rsidR="0C3810A3" w:rsidP="0C3810A3" w:rsidRDefault="0C3810A3" w14:paraId="020B272C" w14:textId="28EC3F0A">
      <w:pPr>
        <w:pStyle w:val="Normal"/>
        <w:spacing w:after="0" w:afterAutospacing="off"/>
        <w:rPr>
          <w:noProof w:val="0"/>
          <w:lang w:val="en-US"/>
        </w:rPr>
      </w:pPr>
      <w:r w:rsidRPr="0C3810A3" w:rsidR="0C3810A3">
        <w:rPr>
          <w:noProof w:val="0"/>
          <w:lang w:val="en-US"/>
        </w:rPr>
        <w:t xml:space="preserve">The History of the US National Guard. This course will be the first ever course taught at the college level on the history of America's National Guard. The course will be team-taught, featuring Dr. Zelner, Dr. Mammina, Dr. </w:t>
      </w:r>
      <w:proofErr w:type="spellStart"/>
      <w:r w:rsidRPr="0C3810A3" w:rsidR="0C3810A3">
        <w:rPr>
          <w:noProof w:val="0"/>
          <w:lang w:val="en-US"/>
        </w:rPr>
        <w:t>Mocheregwa</w:t>
      </w:r>
      <w:proofErr w:type="spellEnd"/>
      <w:r w:rsidRPr="0C3810A3" w:rsidR="0C3810A3">
        <w:rPr>
          <w:noProof w:val="0"/>
          <w:lang w:val="en-US"/>
        </w:rPr>
        <w:t>, and Dr. Wiest from Southern Miss. The course will also welcome Dr. Richard Clark (Chief Historian of the National Guard Bureau) and Professor Gary Sheffield, one of Britain's leading military historians. The course will explore the US militia system and its transformation throughout US history to today. The course will feature several veteran presentations and a trip to Camp Shelby for some hands-on work with the Guard.</w:t>
      </w:r>
    </w:p>
    <w:p w:rsidR="0C3810A3" w:rsidP="0C3810A3" w:rsidRDefault="0C3810A3" w14:paraId="1BB7C7A4" w14:textId="7E519584">
      <w:pPr>
        <w:pStyle w:val="Normal"/>
        <w:spacing w:after="0" w:afterAutospacing="off"/>
        <w:rPr>
          <w:noProof w:val="0"/>
          <w:lang w:val="en-US"/>
        </w:rPr>
      </w:pPr>
    </w:p>
    <w:p w:rsidR="0C3810A3" w:rsidP="0C3810A3" w:rsidRDefault="0C3810A3" w14:paraId="63CC8A45" w14:textId="0E97B705">
      <w:pPr>
        <w:pStyle w:val="Normal"/>
        <w:spacing w:after="0" w:afterAutospacing="off"/>
        <w:rPr>
          <w:noProof w:val="0"/>
          <w:lang w:val="en-US"/>
        </w:rPr>
      </w:pPr>
    </w:p>
    <w:p w:rsidR="0C3810A3" w:rsidP="0C3810A3" w:rsidRDefault="0C3810A3" w14:paraId="69DBFBE3" w14:textId="38F7FF5A">
      <w:pPr>
        <w:pStyle w:val="Normal"/>
        <w:spacing w:after="0" w:afterAutospacing="off"/>
        <w:rPr>
          <w:b w:val="1"/>
          <w:bCs w:val="1"/>
          <w:noProof w:val="0"/>
          <w:lang w:val="en-US"/>
        </w:rPr>
      </w:pPr>
    </w:p>
    <w:p w:rsidR="0C3810A3" w:rsidP="0C3810A3" w:rsidRDefault="0C3810A3" w14:paraId="036A0609" w14:textId="08B7300A">
      <w:pPr>
        <w:pStyle w:val="Normal"/>
        <w:spacing w:after="0" w:afterAutospacing="off"/>
        <w:rPr>
          <w:b w:val="1"/>
          <w:bCs w:val="1"/>
          <w:noProof w:val="0"/>
          <w:lang w:val="en-US"/>
        </w:rPr>
      </w:pPr>
      <w:r w:rsidRPr="0C3810A3" w:rsidR="0C3810A3">
        <w:rPr>
          <w:b w:val="1"/>
          <w:bCs w:val="1"/>
          <w:noProof w:val="0"/>
          <w:lang w:val="en-US"/>
        </w:rPr>
        <w:t>HIS 300</w:t>
      </w:r>
    </w:p>
    <w:p w:rsidR="0C3810A3" w:rsidP="0C3810A3" w:rsidRDefault="0C3810A3" w14:paraId="45087E67" w14:textId="16E6A559">
      <w:pPr>
        <w:pStyle w:val="Normal"/>
        <w:spacing w:after="0" w:afterAutospacing="off"/>
        <w:rPr>
          <w:b w:val="1"/>
          <w:bCs w:val="1"/>
          <w:noProof w:val="0"/>
          <w:lang w:val="en-US"/>
        </w:rPr>
      </w:pPr>
      <w:r w:rsidRPr="0C3810A3" w:rsidR="0C3810A3">
        <w:rPr>
          <w:b w:val="1"/>
          <w:bCs w:val="1"/>
          <w:noProof w:val="0"/>
          <w:lang w:val="en-US"/>
        </w:rPr>
        <w:t>Research Seminar</w:t>
      </w:r>
    </w:p>
    <w:p w:rsidR="0C3810A3" w:rsidP="0C3810A3" w:rsidRDefault="0C3810A3" w14:paraId="19C4F2D0" w14:textId="54BA031E">
      <w:pPr>
        <w:pStyle w:val="Normal"/>
        <w:spacing w:after="0" w:afterAutospacing="off"/>
        <w:rPr>
          <w:b w:val="1"/>
          <w:bCs w:val="1"/>
          <w:noProof w:val="0"/>
          <w:lang w:val="en-US"/>
        </w:rPr>
      </w:pPr>
      <w:r w:rsidRPr="0C3810A3" w:rsidR="0C3810A3">
        <w:rPr>
          <w:b w:val="1"/>
          <w:bCs w:val="1"/>
          <w:noProof w:val="0"/>
          <w:lang w:val="en-US"/>
        </w:rPr>
        <w:t>M/W 11:00 AM - 12:15 PM</w:t>
      </w:r>
    </w:p>
    <w:p w:rsidR="0C3810A3" w:rsidP="0C3810A3" w:rsidRDefault="0C3810A3" w14:paraId="77342272" w14:textId="3E6C678D">
      <w:pPr>
        <w:pStyle w:val="Normal"/>
        <w:spacing w:after="0" w:afterAutospacing="off"/>
        <w:rPr>
          <w:b w:val="1"/>
          <w:bCs w:val="1"/>
          <w:noProof w:val="0"/>
          <w:lang w:val="en-US"/>
        </w:rPr>
      </w:pPr>
      <w:r w:rsidRPr="0C3810A3" w:rsidR="0C3810A3">
        <w:rPr>
          <w:b w:val="1"/>
          <w:bCs w:val="1"/>
          <w:noProof w:val="0"/>
          <w:lang w:val="en-US"/>
        </w:rPr>
        <w:t>Dr. Max Grivno</w:t>
      </w:r>
    </w:p>
    <w:p w:rsidR="0C3810A3" w:rsidP="0C3810A3" w:rsidRDefault="0C3810A3" w14:paraId="68601054" w14:textId="5F57BA95">
      <w:pPr>
        <w:pStyle w:val="Normal"/>
        <w:spacing w:after="0" w:afterAutospacing="off"/>
        <w:rPr>
          <w:noProof w:val="0"/>
          <w:lang w:val="en-US"/>
        </w:rPr>
      </w:pPr>
    </w:p>
    <w:p w:rsidR="0C3810A3" w:rsidP="0C3810A3" w:rsidRDefault="0C3810A3" w14:paraId="46E31A85" w14:textId="4226B637">
      <w:pPr>
        <w:pStyle w:val="Normal"/>
        <w:spacing w:after="0" w:afterAutospacing="off"/>
        <w:rPr>
          <w:noProof w:val="0"/>
          <w:lang w:val="en-US"/>
        </w:rPr>
      </w:pPr>
      <w:r w:rsidRPr="0C3810A3" w:rsidR="0C3810A3">
        <w:rPr>
          <w:noProof w:val="0"/>
          <w:lang w:val="en-US"/>
        </w:rPr>
        <w:t>This course is designed to teach you the basics of historical research and writing. We will begin with discussion about what history is and how the discipline has evolved, with a particular focus on the rise of academic history in European and American universities in the nineteenth and twentieth centuries. We will examine some of the major schools of historical thought and the controversies and debates that have gripped the field. Over the course of the semester, you will also research and write a piece of original historical research and present your findings to your colleagues.</w:t>
      </w:r>
    </w:p>
    <w:p w:rsidR="0C3810A3" w:rsidP="0C3810A3" w:rsidRDefault="0C3810A3" w14:paraId="5258012A" w14:textId="1EF31B67">
      <w:pPr>
        <w:pStyle w:val="Normal"/>
        <w:spacing w:after="0" w:afterAutospacing="off"/>
        <w:rPr>
          <w:noProof w:val="0"/>
          <w:lang w:val="en-US"/>
        </w:rPr>
      </w:pPr>
    </w:p>
    <w:p w:rsidR="0C3810A3" w:rsidP="0C3810A3" w:rsidRDefault="0C3810A3" w14:paraId="7839B979" w14:textId="0936AC0F">
      <w:pPr>
        <w:pStyle w:val="Normal"/>
        <w:spacing w:after="0" w:afterAutospacing="off"/>
        <w:rPr>
          <w:noProof w:val="0"/>
          <w:lang w:val="en-US"/>
        </w:rPr>
      </w:pPr>
    </w:p>
    <w:p w:rsidR="0C3810A3" w:rsidP="0C3810A3" w:rsidRDefault="0C3810A3" w14:paraId="148E1CF6" w14:textId="153DA00E">
      <w:pPr>
        <w:pStyle w:val="Normal"/>
        <w:spacing w:after="0" w:afterAutospacing="off"/>
        <w:rPr>
          <w:noProof w:val="0"/>
          <w:lang w:val="en-US"/>
        </w:rPr>
      </w:pPr>
    </w:p>
    <w:p w:rsidR="0C3810A3" w:rsidP="0C3810A3" w:rsidRDefault="0C3810A3" w14:paraId="72CAEF8D" w14:textId="6D420D1A">
      <w:pPr>
        <w:pStyle w:val="Normal"/>
        <w:spacing w:after="0" w:afterAutospacing="off"/>
        <w:rPr>
          <w:b w:val="1"/>
          <w:bCs w:val="1"/>
          <w:noProof w:val="0"/>
          <w:lang w:val="en-US"/>
        </w:rPr>
      </w:pPr>
      <w:r w:rsidRPr="0C3810A3" w:rsidR="0C3810A3">
        <w:rPr>
          <w:b w:val="1"/>
          <w:bCs w:val="1"/>
          <w:noProof w:val="0"/>
          <w:lang w:val="en-US"/>
        </w:rPr>
        <w:t>HIS 375</w:t>
      </w:r>
    </w:p>
    <w:p w:rsidR="0C3810A3" w:rsidP="0C3810A3" w:rsidRDefault="0C3810A3" w14:paraId="5D44B503" w14:textId="0050B1AD">
      <w:pPr>
        <w:pStyle w:val="Normal"/>
        <w:spacing w:after="0" w:afterAutospacing="off"/>
        <w:rPr>
          <w:b w:val="1"/>
          <w:bCs w:val="1"/>
          <w:noProof w:val="0"/>
          <w:lang w:val="en-US"/>
        </w:rPr>
      </w:pPr>
      <w:r w:rsidRPr="0C3810A3" w:rsidR="0C3810A3">
        <w:rPr>
          <w:b w:val="1"/>
          <w:bCs w:val="1"/>
          <w:noProof w:val="0"/>
          <w:lang w:val="en-US"/>
        </w:rPr>
        <w:t>Economic History of the United States</w:t>
      </w:r>
    </w:p>
    <w:p w:rsidR="0C3810A3" w:rsidP="0C3810A3" w:rsidRDefault="0C3810A3" w14:paraId="06B43B18" w14:textId="61EFD808">
      <w:pPr>
        <w:pStyle w:val="Normal"/>
        <w:spacing w:after="0" w:afterAutospacing="off"/>
        <w:rPr>
          <w:b w:val="1"/>
          <w:bCs w:val="1"/>
          <w:noProof w:val="0"/>
          <w:lang w:val="en-US"/>
        </w:rPr>
      </w:pPr>
      <w:r w:rsidRPr="0C3810A3" w:rsidR="0C3810A3">
        <w:rPr>
          <w:b w:val="1"/>
          <w:bCs w:val="1"/>
          <w:noProof w:val="0"/>
          <w:lang w:val="en-US"/>
        </w:rPr>
        <w:t>M/W 9:30 AM - 10:45 AM</w:t>
      </w:r>
    </w:p>
    <w:p w:rsidR="0C3810A3" w:rsidP="0C3810A3" w:rsidRDefault="0C3810A3" w14:paraId="78955DFD" w14:textId="2506BD9A">
      <w:pPr>
        <w:pStyle w:val="Normal"/>
        <w:spacing w:after="0" w:afterAutospacing="off"/>
        <w:rPr>
          <w:b w:val="1"/>
          <w:bCs w:val="1"/>
          <w:noProof w:val="0"/>
          <w:lang w:val="en-US"/>
        </w:rPr>
      </w:pPr>
      <w:r w:rsidRPr="0C3810A3" w:rsidR="0C3810A3">
        <w:rPr>
          <w:b w:val="1"/>
          <w:bCs w:val="1"/>
          <w:noProof w:val="0"/>
          <w:lang w:val="en-US"/>
        </w:rPr>
        <w:t>Dr. Max Grivno</w:t>
      </w:r>
    </w:p>
    <w:p w:rsidR="0C3810A3" w:rsidP="0C3810A3" w:rsidRDefault="0C3810A3" w14:paraId="7B2E9B64" w14:textId="57F86807">
      <w:pPr>
        <w:pStyle w:val="Normal"/>
        <w:spacing w:after="0" w:afterAutospacing="off"/>
        <w:rPr>
          <w:noProof w:val="0"/>
          <w:lang w:val="en-US"/>
        </w:rPr>
      </w:pPr>
    </w:p>
    <w:p w:rsidR="0C3810A3" w:rsidP="0C3810A3" w:rsidRDefault="0C3810A3" w14:paraId="251C8D83" w14:textId="5A1B1365">
      <w:pPr>
        <w:pStyle w:val="Normal"/>
        <w:spacing w:after="0" w:afterAutospacing="off"/>
        <w:rPr>
          <w:noProof w:val="0"/>
          <w:lang w:val="en-US"/>
        </w:rPr>
      </w:pPr>
      <w:r w:rsidRPr="0C3810A3" w:rsidR="0C3810A3">
        <w:rPr>
          <w:noProof w:val="0"/>
          <w:lang w:val="en-US"/>
        </w:rPr>
        <w:t>This course offers a broad overview of American Economic History from the beginnings of European conquest and expansion in the 15th and 16th centuries to the early decades of the current millennium. Economic history is a broad, diverse, and vibrant field. Its practitioners embrace political ideologies that range from socialist to libertarian, and they employ methodologies that include statistical analysis, environmental and social history, and cultural studies. This diversity makes the field exciting, but it also means that no one course can cover the entire field. I have structured this course to give you a sense—a taste—of the major changes that have occurred in the American economy over the past 400 years and to show you how those profound, often wrenching transformations changed the lives of American consumers and workers. Understanding economic history allows you to understand the world around you. Political revolutions and wars may capture the headlines, but the daily machinations of the economy are the engines that drive much historical change.</w:t>
      </w:r>
      <w:r>
        <w:br/>
      </w:r>
      <w:r>
        <w:br/>
      </w:r>
      <w:r w:rsidRPr="0C3810A3" w:rsidR="0C3810A3">
        <w:rPr>
          <w:noProof w:val="0"/>
          <w:lang w:val="en-US"/>
        </w:rPr>
        <w:t>You do not need to be steeped in economic theory or mathematics to succeed in this course. A general knowledge of American History (equivalent to completing History 201 and 202) may be helpful, but there are no prerequisites for this course.</w:t>
      </w:r>
    </w:p>
    <w:p w:rsidR="0C3810A3" w:rsidP="0C3810A3" w:rsidRDefault="0C3810A3" w14:paraId="1156ECBD" w14:textId="16F4EAD8">
      <w:pPr>
        <w:pStyle w:val="Normal"/>
        <w:spacing w:after="0" w:afterAutospacing="off"/>
        <w:rPr>
          <w:noProof w:val="0"/>
          <w:lang w:val="en-US"/>
        </w:rPr>
      </w:pPr>
    </w:p>
    <w:p w:rsidR="38F68FA2" w:rsidP="38F68FA2" w:rsidRDefault="38F68FA2" w14:paraId="5682670F" w14:textId="76EFD1F2">
      <w:pPr>
        <w:pStyle w:val="Normal"/>
        <w:spacing w:after="0" w:afterAutospacing="off"/>
        <w:rPr>
          <w:noProof w:val="0"/>
          <w:lang w:val="en-US"/>
        </w:rPr>
      </w:pPr>
    </w:p>
    <w:p w:rsidR="38F68FA2" w:rsidP="38F68FA2" w:rsidRDefault="38F68FA2" w14:paraId="21EBC5DC" w14:textId="2312CD52">
      <w:pPr>
        <w:pStyle w:val="Normal"/>
        <w:spacing w:after="0" w:afterAutospacing="off"/>
        <w:rPr>
          <w:b w:val="1"/>
          <w:bCs w:val="1"/>
          <w:noProof w:val="0"/>
          <w:lang w:val="en-US"/>
        </w:rPr>
      </w:pPr>
      <w:r w:rsidRPr="38F68FA2" w:rsidR="38F68FA2">
        <w:rPr>
          <w:b w:val="1"/>
          <w:bCs w:val="1"/>
          <w:noProof w:val="0"/>
          <w:lang w:val="en-US"/>
        </w:rPr>
        <w:t>HIS 400</w:t>
      </w:r>
    </w:p>
    <w:p w:rsidR="38F68FA2" w:rsidP="38F68FA2" w:rsidRDefault="38F68FA2" w14:paraId="381EAC44" w14:textId="6FEB9DBB">
      <w:pPr>
        <w:pStyle w:val="Normal"/>
        <w:spacing w:after="0" w:afterAutospacing="off"/>
        <w:rPr>
          <w:b w:val="1"/>
          <w:bCs w:val="1"/>
          <w:noProof w:val="0"/>
          <w:lang w:val="en-US"/>
        </w:rPr>
      </w:pPr>
      <w:r w:rsidRPr="38F68FA2" w:rsidR="38F68FA2">
        <w:rPr>
          <w:b w:val="1"/>
          <w:bCs w:val="1"/>
          <w:noProof w:val="0"/>
          <w:lang w:val="en-US"/>
        </w:rPr>
        <w:t>Senior Capstone Seminar: Communities in Crisis</w:t>
      </w:r>
    </w:p>
    <w:p w:rsidR="38F68FA2" w:rsidP="38F68FA2" w:rsidRDefault="38F68FA2" w14:paraId="62F6000E" w14:textId="404D3C2E">
      <w:pPr>
        <w:pStyle w:val="Normal"/>
        <w:spacing w:after="0" w:afterAutospacing="off"/>
        <w:rPr>
          <w:b w:val="1"/>
          <w:bCs w:val="1"/>
          <w:noProof w:val="0"/>
          <w:lang w:val="en-US"/>
        </w:rPr>
      </w:pPr>
      <w:r w:rsidRPr="38F68FA2" w:rsidR="38F68FA2">
        <w:rPr>
          <w:b w:val="1"/>
          <w:bCs w:val="1"/>
          <w:noProof w:val="0"/>
          <w:lang w:val="en-US"/>
        </w:rPr>
        <w:t>Tu/Th 4:00 PM - 5:15 PM</w:t>
      </w:r>
    </w:p>
    <w:p w:rsidR="38F68FA2" w:rsidP="38F68FA2" w:rsidRDefault="38F68FA2" w14:paraId="3FBC3132" w14:textId="38179826">
      <w:pPr>
        <w:pStyle w:val="Normal"/>
        <w:spacing w:after="0" w:afterAutospacing="off"/>
        <w:rPr>
          <w:b w:val="1"/>
          <w:bCs w:val="1"/>
          <w:noProof w:val="0"/>
          <w:lang w:val="en-US"/>
        </w:rPr>
      </w:pPr>
      <w:r w:rsidRPr="38F68FA2" w:rsidR="38F68FA2">
        <w:rPr>
          <w:b w:val="1"/>
          <w:bCs w:val="1"/>
          <w:noProof w:val="0"/>
          <w:lang w:val="en-US"/>
        </w:rPr>
        <w:t>Dr. Kyle Zelner</w:t>
      </w:r>
    </w:p>
    <w:p w:rsidR="38F68FA2" w:rsidP="38F68FA2" w:rsidRDefault="38F68FA2" w14:paraId="38770440" w14:textId="1172D936">
      <w:pPr>
        <w:pStyle w:val="Normal"/>
        <w:spacing w:after="0" w:afterAutospacing="off"/>
        <w:rPr>
          <w:noProof w:val="0"/>
          <w:lang w:val="en-US"/>
        </w:rPr>
      </w:pPr>
      <w:r>
        <w:br/>
      </w:r>
      <w:r w:rsidRPr="38F68FA2" w:rsidR="38F68FA2">
        <w:rPr>
          <w:noProof w:val="0"/>
          <w:lang w:val="en-US"/>
        </w:rPr>
        <w:t>Communities throughout history have had to deal with different crises, be they natural disasters, pandemics, crime waves, wars, civil unrest, or countless other catastrophes.</w:t>
      </w:r>
      <w:r>
        <w:br/>
      </w:r>
      <w:r>
        <w:br/>
      </w:r>
      <w:r w:rsidRPr="38F68FA2" w:rsidR="38F68FA2">
        <w:rPr>
          <w:noProof w:val="0"/>
          <w:lang w:val="en-US"/>
        </w:rPr>
        <w:t>HIS 400 is the required senior capstone class for all history majors and as such, the class will include a mixture of discussion seminars and considerable independent research/writing time. Along with a refresher on primary document research and historical writing, the first several weeks of the class will see students reading a number of articles and/or books about communities in crisis and discussing them in a seminar setting.</w:t>
      </w:r>
      <w:r>
        <w:br/>
      </w:r>
      <w:r>
        <w:br/>
      </w:r>
      <w:r w:rsidRPr="38F68FA2" w:rsidR="38F68FA2">
        <w:rPr>
          <w:noProof w:val="0"/>
          <w:lang w:val="en-US"/>
        </w:rPr>
        <w:t>For the remainder of the semester, students will research and write an original history of a community in crisis. The research paper (15-20 pages) must make extensive use of primary documents (such as newspapers, oral histories, diaries, letters, and other accounts) as well as the secondary sources written on their topic. The first draft of the paper will be evaluated by the professor and then redrafted to create a final manuscript. In addition to the major research paper, students will be required to give two oral presentations in the class.</w:t>
      </w:r>
      <w:r>
        <w:br/>
      </w:r>
      <w:r>
        <w:br/>
      </w:r>
      <w:r w:rsidRPr="38F68FA2" w:rsidR="38F68FA2">
        <w:rPr>
          <w:noProof w:val="0"/>
          <w:lang w:val="en-US"/>
        </w:rPr>
        <w:t>Some possible research paper topics might include:</w:t>
      </w:r>
      <w:r>
        <w:br/>
      </w:r>
      <w:r>
        <w:br/>
      </w:r>
      <w:r w:rsidRPr="38F68FA2" w:rsidR="38F68FA2">
        <w:rPr>
          <w:noProof w:val="0"/>
          <w:lang w:val="en-US"/>
        </w:rPr>
        <w:t>•What happened to New York City during the American Revolutionary War?</w:t>
      </w:r>
      <w:r>
        <w:br/>
      </w:r>
      <w:r w:rsidRPr="38F68FA2" w:rsidR="38F68FA2">
        <w:rPr>
          <w:noProof w:val="0"/>
          <w:lang w:val="en-US"/>
        </w:rPr>
        <w:t>•What happened to the community in New Orleans during Hurricane Katrina?</w:t>
      </w:r>
      <w:r>
        <w:br/>
      </w:r>
      <w:r w:rsidRPr="38F68FA2" w:rsidR="38F68FA2">
        <w:rPr>
          <w:noProof w:val="0"/>
          <w:lang w:val="en-US"/>
        </w:rPr>
        <w:t>•How did the Spanish Flu pandemic in 1918 change life in Chicago?</w:t>
      </w:r>
      <w:r>
        <w:br/>
      </w:r>
      <w:r w:rsidRPr="38F68FA2" w:rsidR="38F68FA2">
        <w:rPr>
          <w:noProof w:val="0"/>
          <w:lang w:val="en-US"/>
        </w:rPr>
        <w:t>•What happened to London during the Blitz in World War II?</w:t>
      </w:r>
      <w:r>
        <w:br/>
      </w:r>
      <w:r w:rsidRPr="38F68FA2" w:rsidR="38F68FA2">
        <w:rPr>
          <w:noProof w:val="0"/>
          <w:lang w:val="en-US"/>
        </w:rPr>
        <w:t>•How did the Civil War affect the town of Vicksburg?</w:t>
      </w:r>
      <w:r>
        <w:br/>
      </w:r>
      <w:r w:rsidRPr="38F68FA2" w:rsidR="38F68FA2">
        <w:rPr>
          <w:noProof w:val="0"/>
          <w:lang w:val="en-US"/>
        </w:rPr>
        <w:t>•How did the community in Birmingham, Alabama experience the Civil Rights movement?</w:t>
      </w:r>
      <w:r>
        <w:br/>
      </w:r>
      <w:r>
        <w:br/>
      </w:r>
      <w:r w:rsidRPr="38F68FA2" w:rsidR="38F68FA2">
        <w:rPr>
          <w:noProof w:val="0"/>
          <w:lang w:val="en-US"/>
        </w:rPr>
        <w:t>The possibilities are almost endless . . .</w:t>
      </w:r>
      <w:r>
        <w:br/>
      </w:r>
      <w:r>
        <w:br/>
      </w:r>
      <w:r w:rsidRPr="38F68FA2" w:rsidR="38F68FA2">
        <w:rPr>
          <w:noProof w:val="0"/>
          <w:lang w:val="en-US"/>
        </w:rPr>
        <w:t>Required text: Kate L. Turabian, "A Manual for Writers of Research Papers, Theses, and Dissertations," 9th ed., Chicago: Chicago University Press, 2018.</w:t>
      </w:r>
      <w:r>
        <w:br/>
      </w:r>
      <w:r>
        <w:br/>
      </w:r>
      <w:r w:rsidRPr="38F68FA2" w:rsidR="38F68FA2">
        <w:rPr>
          <w:noProof w:val="0"/>
          <w:lang w:val="en-US"/>
        </w:rPr>
        <w:t>Other readings as assigned.</w:t>
      </w:r>
    </w:p>
    <w:p w:rsidR="38F68FA2" w:rsidP="38F68FA2" w:rsidRDefault="38F68FA2" w14:paraId="5BAE247B" w14:textId="67C4ECB7">
      <w:pPr>
        <w:pStyle w:val="Normal"/>
        <w:spacing w:after="0" w:afterAutospacing="off"/>
        <w:rPr>
          <w:noProof w:val="0"/>
          <w:lang w:val="en-US"/>
        </w:rPr>
      </w:pPr>
    </w:p>
    <w:p w:rsidR="38F68FA2" w:rsidP="38F68FA2" w:rsidRDefault="38F68FA2" w14:paraId="1EB30A52" w14:textId="3FF4C6CF">
      <w:pPr>
        <w:pStyle w:val="Normal"/>
        <w:spacing w:after="0" w:afterAutospacing="off"/>
        <w:rPr>
          <w:noProof w:val="0"/>
          <w:lang w:val="en-US"/>
        </w:rPr>
      </w:pPr>
    </w:p>
    <w:p w:rsidR="38F68FA2" w:rsidP="38F68FA2" w:rsidRDefault="38F68FA2" w14:paraId="1561054F" w14:textId="7BE2170C">
      <w:pPr>
        <w:pStyle w:val="Normal"/>
        <w:spacing w:after="0" w:afterAutospacing="off"/>
        <w:rPr>
          <w:noProof w:val="0"/>
          <w:lang w:val="en-US"/>
        </w:rPr>
      </w:pPr>
    </w:p>
    <w:p w:rsidR="38F68FA2" w:rsidP="38F68FA2" w:rsidRDefault="38F68FA2" w14:paraId="56D8DF80" w14:textId="1B29703A">
      <w:pPr>
        <w:pStyle w:val="Normal"/>
        <w:spacing w:after="0" w:afterAutospacing="off"/>
        <w:rPr>
          <w:b w:val="1"/>
          <w:bCs w:val="1"/>
          <w:noProof w:val="0"/>
          <w:lang w:val="en-US"/>
        </w:rPr>
      </w:pPr>
      <w:r w:rsidRPr="38F68FA2" w:rsidR="38F68FA2">
        <w:rPr>
          <w:b w:val="1"/>
          <w:bCs w:val="1"/>
          <w:noProof w:val="0"/>
          <w:lang w:val="en-US"/>
        </w:rPr>
        <w:t>HIS 402</w:t>
      </w:r>
    </w:p>
    <w:p w:rsidR="38F68FA2" w:rsidP="38F68FA2" w:rsidRDefault="38F68FA2" w14:paraId="5FDCC218" w14:textId="5121CF96">
      <w:pPr>
        <w:pStyle w:val="Normal"/>
        <w:spacing w:after="0" w:afterAutospacing="off"/>
        <w:rPr>
          <w:b w:val="1"/>
          <w:bCs w:val="1"/>
          <w:noProof w:val="0"/>
          <w:lang w:val="en-US"/>
        </w:rPr>
      </w:pPr>
      <w:r w:rsidRPr="38F68FA2" w:rsidR="38F68FA2">
        <w:rPr>
          <w:b w:val="1"/>
          <w:bCs w:val="1"/>
          <w:noProof w:val="0"/>
          <w:lang w:val="en-US"/>
        </w:rPr>
        <w:t>Imperialism, Nationalism, Decolonization</w:t>
      </w:r>
    </w:p>
    <w:p w:rsidR="38F68FA2" w:rsidP="38F68FA2" w:rsidRDefault="38F68FA2" w14:paraId="6EB9901E" w14:textId="7F9F0C73">
      <w:pPr>
        <w:pStyle w:val="Normal"/>
        <w:spacing w:after="0" w:afterAutospacing="off"/>
        <w:rPr>
          <w:b w:val="1"/>
          <w:bCs w:val="1"/>
          <w:noProof w:val="0"/>
          <w:lang w:val="en-US"/>
        </w:rPr>
      </w:pPr>
      <w:r w:rsidRPr="38F68FA2" w:rsidR="38F68FA2">
        <w:rPr>
          <w:b w:val="1"/>
          <w:bCs w:val="1"/>
          <w:noProof w:val="0"/>
          <w:lang w:val="en-US"/>
        </w:rPr>
        <w:t>M/W 4:00 PM – 5:15 PM</w:t>
      </w:r>
    </w:p>
    <w:p w:rsidR="38F68FA2" w:rsidP="38F68FA2" w:rsidRDefault="38F68FA2" w14:paraId="58FF5309" w14:textId="68EB3ADF">
      <w:pPr>
        <w:pStyle w:val="Normal"/>
        <w:spacing w:after="0" w:afterAutospacing="off"/>
        <w:rPr>
          <w:b w:val="1"/>
          <w:bCs w:val="1"/>
          <w:noProof w:val="0"/>
          <w:lang w:val="en-US"/>
        </w:rPr>
      </w:pPr>
      <w:r w:rsidRPr="38F68FA2" w:rsidR="38F68FA2">
        <w:rPr>
          <w:b w:val="1"/>
          <w:bCs w:val="1"/>
          <w:noProof w:val="0"/>
          <w:lang w:val="en-US"/>
        </w:rPr>
        <w:t>Dr. Joseph Peterson</w:t>
      </w:r>
    </w:p>
    <w:p w:rsidR="38F68FA2" w:rsidP="38F68FA2" w:rsidRDefault="38F68FA2" w14:paraId="49F547C4" w14:textId="031A7C86">
      <w:pPr>
        <w:pStyle w:val="Normal"/>
        <w:spacing w:after="0" w:afterAutospacing="off"/>
        <w:rPr>
          <w:noProof w:val="0"/>
          <w:lang w:val="en-US"/>
        </w:rPr>
      </w:pPr>
    </w:p>
    <w:p w:rsidR="38F68FA2" w:rsidP="38F68FA2" w:rsidRDefault="38F68FA2" w14:paraId="6970E165" w14:textId="6704D8D0">
      <w:pPr>
        <w:pStyle w:val="Normal"/>
        <w:spacing w:after="0" w:afterAutospacing="off"/>
        <w:rPr>
          <w:noProof w:val="0"/>
          <w:lang w:val="en-US"/>
        </w:rPr>
      </w:pPr>
      <w:r w:rsidRPr="38F68FA2" w:rsidR="38F68FA2">
        <w:rPr>
          <w:noProof w:val="0"/>
          <w:lang w:val="en-US"/>
        </w:rPr>
        <w:t xml:space="preserve"> </w:t>
      </w:r>
    </w:p>
    <w:p w:rsidR="38F68FA2" w:rsidP="38F68FA2" w:rsidRDefault="38F68FA2" w14:paraId="790B49CA" w14:textId="276BCCA6">
      <w:pPr>
        <w:pStyle w:val="Normal"/>
        <w:spacing w:after="0" w:afterAutospacing="off"/>
      </w:pPr>
      <w:r w:rsidRPr="38F68FA2" w:rsidR="38F68FA2">
        <w:rPr>
          <w:noProof w:val="0"/>
          <w:lang w:val="en-US"/>
        </w:rPr>
        <w:t>Recent years have seen the concept of decolonization used ever more broadly, with calls to decolonize not only territories and political structures that are under occupation, but to decolonize everything from our minds and our language, to monuments, university courses, art, music, religion, and food. In reaction, pundits and scholars worry that activists have taken the concept of decolonization too far. Many on the Right fear that decolonization undermines patriotism and faith in “western civilization.” Some on the Left fear, quite otherwise, that decolonial language has been so watered down as to no longer involve the genuine liberation of people’s land and resources.</w:t>
      </w:r>
    </w:p>
    <w:p w:rsidR="38F68FA2" w:rsidP="38F68FA2" w:rsidRDefault="38F68FA2" w14:paraId="12BC931D" w14:textId="472D5274">
      <w:pPr>
        <w:pStyle w:val="Normal"/>
        <w:spacing w:after="0" w:afterAutospacing="off"/>
      </w:pPr>
      <w:r w:rsidRPr="38F68FA2" w:rsidR="38F68FA2">
        <w:rPr>
          <w:noProof w:val="0"/>
          <w:lang w:val="en-US"/>
        </w:rPr>
        <w:t xml:space="preserve"> </w:t>
      </w:r>
    </w:p>
    <w:p w:rsidR="38F68FA2" w:rsidP="38F68FA2" w:rsidRDefault="38F68FA2" w14:paraId="72330600" w14:textId="0A8E16E5">
      <w:pPr>
        <w:pStyle w:val="Normal"/>
        <w:spacing w:after="0" w:afterAutospacing="off"/>
      </w:pPr>
      <w:r w:rsidRPr="38F68FA2" w:rsidR="38F68FA2">
        <w:rPr>
          <w:noProof w:val="0"/>
          <w:lang w:val="en-US"/>
        </w:rPr>
        <w:t xml:space="preserve">Students in this course will examine the roots of modern colonization and decolonization in the nineteenth century, as European states violently carved the world up into colonies, protectorates, and markets for their industrial goods. From the beginning, indigenous and colonized peoples adapted, survived, negotiated, and resisted, through cultural and religious movements as well as through force. With the twentieth century came the arrival of national decolonization movements, anticolonial leaders’ differing perspectives on what liberation should look like, and the “neocolonial” economic structures that are still used to oppress former colonies today. The course will be interdisciplinary in its approach. We will not only read historical scholarship, but also classic and contemporary anticolonial theorists (e.g., Aimé Césaire, Frantz Fanon, Kwame Nkrumah, Audre Lorde, Jamaica Kincaid) and celebrated works of anticolonial or postcolonial literature (e.g., Chinua Achebe, Buchi </w:t>
      </w:r>
      <w:proofErr w:type="spellStart"/>
      <w:r w:rsidRPr="38F68FA2" w:rsidR="38F68FA2">
        <w:rPr>
          <w:noProof w:val="0"/>
          <w:lang w:val="en-US"/>
        </w:rPr>
        <w:t>Emecheta</w:t>
      </w:r>
      <w:proofErr w:type="spellEnd"/>
      <w:r w:rsidRPr="38F68FA2" w:rsidR="38F68FA2">
        <w:rPr>
          <w:noProof w:val="0"/>
          <w:lang w:val="en-US"/>
        </w:rPr>
        <w:t xml:space="preserve">, Ousmane </w:t>
      </w:r>
      <w:proofErr w:type="spellStart"/>
      <w:r w:rsidRPr="38F68FA2" w:rsidR="38F68FA2">
        <w:rPr>
          <w:noProof w:val="0"/>
          <w:lang w:val="en-US"/>
        </w:rPr>
        <w:t>Sembène</w:t>
      </w:r>
      <w:proofErr w:type="spellEnd"/>
      <w:r w:rsidRPr="38F68FA2" w:rsidR="38F68FA2">
        <w:rPr>
          <w:noProof w:val="0"/>
          <w:lang w:val="en-US"/>
        </w:rPr>
        <w:t xml:space="preserve">, Ngũgĩ </w:t>
      </w:r>
      <w:proofErr w:type="spellStart"/>
      <w:r w:rsidRPr="38F68FA2" w:rsidR="38F68FA2">
        <w:rPr>
          <w:noProof w:val="0"/>
          <w:lang w:val="en-US"/>
        </w:rPr>
        <w:t>wa</w:t>
      </w:r>
      <w:proofErr w:type="spellEnd"/>
      <w:r w:rsidRPr="38F68FA2" w:rsidR="38F68FA2">
        <w:rPr>
          <w:noProof w:val="0"/>
          <w:lang w:val="en-US"/>
        </w:rPr>
        <w:t xml:space="preserve"> Thiong'o). This course will concentrate especially on spaces and peoples colonized by Europe in the modern era, but will not shy away from other comparisons and debates—how has settler colonialism made the United States what it is? Is Israel a settler colonial state, and thus the Palestinian struggle a decolonization movement?</w:t>
      </w:r>
    </w:p>
    <w:p w:rsidR="38F68FA2" w:rsidP="38F68FA2" w:rsidRDefault="38F68FA2" w14:paraId="08FA2289" w14:textId="1DF46E51">
      <w:pPr>
        <w:pStyle w:val="Normal"/>
        <w:spacing w:after="0" w:afterAutospacing="off"/>
        <w:rPr>
          <w:noProof w:val="0"/>
          <w:lang w:val="en-US"/>
        </w:rPr>
      </w:pPr>
    </w:p>
    <w:p w:rsidR="0C3810A3" w:rsidP="0C3810A3" w:rsidRDefault="0C3810A3" w14:paraId="49F12A7E" w14:textId="11EAA5EE">
      <w:pPr>
        <w:pStyle w:val="Normal"/>
        <w:spacing w:after="0" w:afterAutospacing="off"/>
        <w:rPr>
          <w:noProof w:val="0"/>
          <w:lang w:val="en-US"/>
        </w:rPr>
      </w:pPr>
    </w:p>
    <w:p w:rsidR="0C3810A3" w:rsidP="0C3810A3" w:rsidRDefault="0C3810A3" w14:paraId="69F32143" w14:textId="54593DE1">
      <w:pPr>
        <w:pStyle w:val="Normal"/>
        <w:spacing w:after="0" w:afterAutospacing="off"/>
        <w:rPr>
          <w:noProof w:val="0"/>
          <w:lang w:val="en-US"/>
        </w:rPr>
      </w:pPr>
    </w:p>
    <w:p w:rsidR="38F68FA2" w:rsidP="38F68FA2" w:rsidRDefault="38F68FA2" w14:paraId="53CCF9CD" w14:textId="59E86093">
      <w:pPr>
        <w:pStyle w:val="Normal"/>
        <w:spacing w:after="0" w:afterAutospacing="off"/>
        <w:rPr>
          <w:b w:val="1"/>
          <w:bCs w:val="1"/>
          <w:noProof w:val="0"/>
          <w:lang w:val="en-US"/>
        </w:rPr>
      </w:pPr>
      <w:r w:rsidRPr="38F68FA2" w:rsidR="38F68FA2">
        <w:rPr>
          <w:b w:val="1"/>
          <w:bCs w:val="1"/>
          <w:noProof w:val="0"/>
          <w:lang w:val="en-US"/>
        </w:rPr>
        <w:t>HIS 409/509</w:t>
      </w:r>
    </w:p>
    <w:p w:rsidR="38F68FA2" w:rsidP="38F68FA2" w:rsidRDefault="38F68FA2" w14:paraId="001F3122" w14:textId="2AFE3E19">
      <w:pPr>
        <w:pStyle w:val="Normal"/>
        <w:spacing w:after="0" w:afterAutospacing="off"/>
        <w:rPr>
          <w:b w:val="1"/>
          <w:bCs w:val="1"/>
          <w:noProof w:val="0"/>
          <w:lang w:val="en-US"/>
        </w:rPr>
      </w:pPr>
      <w:r w:rsidRPr="38F68FA2" w:rsidR="38F68FA2">
        <w:rPr>
          <w:b w:val="1"/>
          <w:bCs w:val="1"/>
          <w:noProof w:val="0"/>
          <w:lang w:val="en-US"/>
        </w:rPr>
        <w:t>Special Topics in Asian History: A Supernatural History of Asia</w:t>
      </w:r>
    </w:p>
    <w:p w:rsidR="38F68FA2" w:rsidP="38F68FA2" w:rsidRDefault="38F68FA2" w14:paraId="142312E4" w14:textId="35DACD8A">
      <w:pPr>
        <w:pStyle w:val="Normal"/>
        <w:spacing w:after="0" w:afterAutospacing="off"/>
        <w:rPr>
          <w:b w:val="1"/>
          <w:bCs w:val="1"/>
          <w:noProof w:val="0"/>
          <w:lang w:val="en-US"/>
        </w:rPr>
      </w:pPr>
      <w:r w:rsidRPr="38F68FA2" w:rsidR="38F68FA2">
        <w:rPr>
          <w:b w:val="1"/>
          <w:bCs w:val="1"/>
          <w:noProof w:val="0"/>
          <w:lang w:val="en-US"/>
        </w:rPr>
        <w:t>Tu/Th 11:00 AM – 12:15 PM</w:t>
      </w:r>
    </w:p>
    <w:p w:rsidR="38F68FA2" w:rsidP="38F68FA2" w:rsidRDefault="38F68FA2" w14:paraId="72B8A51E" w14:textId="5725C66F">
      <w:pPr>
        <w:pStyle w:val="Normal"/>
        <w:spacing w:after="0" w:afterAutospacing="off"/>
        <w:rPr>
          <w:b w:val="1"/>
          <w:bCs w:val="1"/>
          <w:noProof w:val="0"/>
          <w:lang w:val="en-US"/>
        </w:rPr>
      </w:pPr>
      <w:r w:rsidRPr="38F68FA2" w:rsidR="38F68FA2">
        <w:rPr>
          <w:b w:val="1"/>
          <w:bCs w:val="1"/>
          <w:noProof w:val="0"/>
          <w:lang w:val="en-US"/>
        </w:rPr>
        <w:t>Dr. Kenneth Swope</w:t>
      </w:r>
    </w:p>
    <w:p w:rsidR="38F68FA2" w:rsidP="38F68FA2" w:rsidRDefault="38F68FA2" w14:paraId="1D3ECCDF" w14:textId="5B8B5144">
      <w:pPr>
        <w:pStyle w:val="Normal"/>
        <w:spacing w:after="0" w:afterAutospacing="off"/>
        <w:rPr>
          <w:noProof w:val="0"/>
          <w:lang w:val="en-US"/>
        </w:rPr>
      </w:pPr>
    </w:p>
    <w:p w:rsidR="38F68FA2" w:rsidP="38F68FA2" w:rsidRDefault="38F68FA2" w14:paraId="468BDC58" w14:textId="3B796EF0">
      <w:pPr>
        <w:pStyle w:val="Normal"/>
        <w:spacing w:after="0" w:afterAutospacing="off"/>
      </w:pPr>
      <w:r w:rsidRPr="38F68FA2" w:rsidR="38F68FA2">
        <w:rPr>
          <w:noProof w:val="0"/>
          <w:lang w:val="en-US"/>
        </w:rPr>
        <w:t>As a result of exposure to films, manga, anime, and video games among other mediums, the entire world is becoming aware of the rich and varied history of monsters, ghosts, and strange creatures populating the history and folklore of the countries of Asia. This course will explore the historical context of some of these strange denizens, tracing their cultural and historic significance, and examining their appearance in folk tales, novels, films, and other mediums. Students will be asked to complete review/reaction essays, in-class essay examinations, and a larger project on a topic of their choice.</w:t>
      </w:r>
    </w:p>
    <w:p w:rsidR="38F68FA2" w:rsidP="38F68FA2" w:rsidRDefault="38F68FA2" w14:paraId="0ACDC317" w14:textId="79064667">
      <w:pPr>
        <w:pStyle w:val="Normal"/>
        <w:spacing w:after="0" w:afterAutospacing="off"/>
        <w:rPr>
          <w:noProof w:val="0"/>
          <w:lang w:val="en-US"/>
        </w:rPr>
      </w:pPr>
    </w:p>
    <w:p w:rsidR="38F68FA2" w:rsidP="38F68FA2" w:rsidRDefault="38F68FA2" w14:paraId="079E4C6F" w14:textId="0DD8CBC2">
      <w:pPr>
        <w:pStyle w:val="Normal"/>
        <w:spacing w:after="0" w:afterAutospacing="off"/>
        <w:rPr>
          <w:noProof w:val="0"/>
          <w:lang w:val="en-US"/>
        </w:rPr>
      </w:pPr>
    </w:p>
    <w:p w:rsidR="38F68FA2" w:rsidP="38F68FA2" w:rsidRDefault="38F68FA2" w14:paraId="3875EAD8" w14:textId="22E41EE8">
      <w:pPr>
        <w:pStyle w:val="Normal"/>
        <w:spacing w:after="0" w:afterAutospacing="off"/>
        <w:rPr>
          <w:noProof w:val="0"/>
          <w:lang w:val="en-US"/>
        </w:rPr>
      </w:pPr>
    </w:p>
    <w:p w:rsidR="0C3810A3" w:rsidP="0C3810A3" w:rsidRDefault="0C3810A3" w14:paraId="4945FA10" w14:textId="5324166B">
      <w:pPr>
        <w:pStyle w:val="Normal"/>
        <w:spacing w:after="0" w:afterAutospacing="off"/>
        <w:rPr>
          <w:b w:val="1"/>
          <w:bCs w:val="1"/>
          <w:noProof w:val="0"/>
          <w:lang w:val="en-US"/>
        </w:rPr>
      </w:pPr>
      <w:r w:rsidRPr="0C3810A3" w:rsidR="0C3810A3">
        <w:rPr>
          <w:b w:val="1"/>
          <w:bCs w:val="1"/>
          <w:noProof w:val="0"/>
          <w:lang w:val="en-US"/>
        </w:rPr>
        <w:t>HIS 461</w:t>
      </w:r>
    </w:p>
    <w:p w:rsidR="0C3810A3" w:rsidP="0C3810A3" w:rsidRDefault="0C3810A3" w14:paraId="6672437D" w14:textId="5EDAE91B">
      <w:pPr>
        <w:pStyle w:val="Normal"/>
        <w:spacing w:after="0" w:afterAutospacing="off"/>
        <w:rPr>
          <w:b w:val="1"/>
          <w:bCs w:val="1"/>
          <w:noProof w:val="0"/>
          <w:lang w:val="en-US"/>
        </w:rPr>
      </w:pPr>
      <w:r w:rsidRPr="0C3810A3" w:rsidR="0C3810A3">
        <w:rPr>
          <w:b w:val="1"/>
          <w:bCs w:val="1"/>
          <w:noProof w:val="0"/>
          <w:lang w:val="en-US"/>
        </w:rPr>
        <w:t>The American Revolution</w:t>
      </w:r>
    </w:p>
    <w:p w:rsidR="0C3810A3" w:rsidP="0C3810A3" w:rsidRDefault="0C3810A3" w14:paraId="67E28D29" w14:textId="44BB6267">
      <w:pPr>
        <w:pStyle w:val="Normal"/>
        <w:spacing w:after="0" w:afterAutospacing="off"/>
        <w:rPr>
          <w:b w:val="1"/>
          <w:bCs w:val="1"/>
          <w:noProof w:val="0"/>
          <w:lang w:val="en-US"/>
        </w:rPr>
      </w:pPr>
      <w:r w:rsidRPr="0C3810A3" w:rsidR="0C3810A3">
        <w:rPr>
          <w:b w:val="1"/>
          <w:bCs w:val="1"/>
          <w:noProof w:val="0"/>
          <w:lang w:val="en-US"/>
        </w:rPr>
        <w:t>Tu/Th 11:00 AM - 12:15 PM</w:t>
      </w:r>
    </w:p>
    <w:p w:rsidR="0C3810A3" w:rsidP="0C3810A3" w:rsidRDefault="0C3810A3" w14:paraId="79136735" w14:textId="59B964AF">
      <w:pPr>
        <w:pStyle w:val="Normal"/>
        <w:spacing w:after="0" w:afterAutospacing="off"/>
        <w:rPr>
          <w:b w:val="1"/>
          <w:bCs w:val="1"/>
        </w:rPr>
      </w:pPr>
      <w:r w:rsidRPr="0C3810A3" w:rsidR="0C3810A3">
        <w:rPr>
          <w:b w:val="1"/>
          <w:bCs w:val="1"/>
        </w:rPr>
        <w:t>Dr. Kyle Zelner</w:t>
      </w:r>
    </w:p>
    <w:p w:rsidR="0C3810A3" w:rsidP="0C3810A3" w:rsidRDefault="0C3810A3" w14:paraId="18C84F7E" w14:textId="061B82F7">
      <w:pPr>
        <w:pStyle w:val="Normal"/>
        <w:spacing w:after="0" w:afterAutospacing="off"/>
      </w:pPr>
    </w:p>
    <w:p w:rsidR="0C3810A3" w:rsidP="0C3810A3" w:rsidRDefault="0C3810A3" w14:paraId="265CF7DF" w14:textId="605B0D08">
      <w:pPr>
        <w:pStyle w:val="Normal"/>
        <w:spacing w:after="0" w:afterAutospacing="off"/>
        <w:rPr>
          <w:noProof w:val="0"/>
          <w:lang w:val="en-US"/>
        </w:rPr>
      </w:pPr>
      <w:r w:rsidRPr="0C3810A3" w:rsidR="0C3810A3">
        <w:rPr>
          <w:noProof w:val="0"/>
          <w:lang w:val="en-US"/>
        </w:rPr>
        <w:t>Just in time for the 250th Anniversary of the American Revolution!</w:t>
      </w:r>
      <w:r>
        <w:br/>
      </w:r>
      <w:r>
        <w:br/>
      </w:r>
      <w:r w:rsidRPr="0C3810A3" w:rsidR="0C3810A3">
        <w:rPr>
          <w:noProof w:val="0"/>
          <w:lang w:val="en-US"/>
        </w:rPr>
        <w:t>This course will examine the political, military, and social aspects of the Revolutionary period, roughly from 1760 to 1800. We will focus on the imperial crisis that leads to war; the politics of protest and nation-building; the military conflict from 1775-1783; Loyalists, African-Americans, and women during the war; the post-war crisis in national and state governments; the writing of and ratification fight over the new Constitution; and the Federalist era. Ultimately, we will have to attempt to answer the crucial question, “Just how revolutionary was the American Revolution?”</w:t>
      </w:r>
      <w:r>
        <w:br/>
      </w:r>
      <w:r>
        <w:br/>
      </w:r>
      <w:r w:rsidRPr="0C3810A3" w:rsidR="0C3810A3">
        <w:rPr>
          <w:noProof w:val="0"/>
          <w:lang w:val="en-US"/>
        </w:rPr>
        <w:t>HIS 461 is a great class for Social Studies Licensure majors as it covers many highlights of American Government classes (the Constitution, Bill of Rights, etc.), as well as Early American History.</w:t>
      </w:r>
    </w:p>
    <w:p w:rsidR="0C3810A3" w:rsidP="0C3810A3" w:rsidRDefault="0C3810A3" w14:paraId="59F45213" w14:textId="45A8923A">
      <w:pPr>
        <w:pStyle w:val="Normal"/>
        <w:spacing w:after="0" w:afterAutospacing="off"/>
        <w:rPr>
          <w:noProof w:val="0"/>
          <w:lang w:val="en-US"/>
        </w:rPr>
      </w:pPr>
    </w:p>
    <w:p w:rsidR="0C3810A3" w:rsidP="0C3810A3" w:rsidRDefault="0C3810A3" w14:paraId="2CCA593A" w14:textId="0968A482">
      <w:pPr>
        <w:pStyle w:val="Normal"/>
        <w:spacing w:after="0" w:afterAutospacing="off"/>
        <w:rPr>
          <w:noProof w:val="0"/>
          <w:lang w:val="en-US"/>
        </w:rPr>
      </w:pPr>
    </w:p>
    <w:p w:rsidR="0C3810A3" w:rsidP="0C3810A3" w:rsidRDefault="0C3810A3" w14:paraId="1E80A8CA" w14:textId="6C196C82">
      <w:pPr>
        <w:pStyle w:val="Normal"/>
        <w:spacing w:after="0" w:afterAutospacing="off"/>
        <w:rPr>
          <w:noProof w:val="0"/>
          <w:lang w:val="en-US"/>
        </w:rPr>
      </w:pPr>
    </w:p>
    <w:p w:rsidR="0C3810A3" w:rsidP="0C3810A3" w:rsidRDefault="0C3810A3" w14:paraId="48438023" w14:textId="2FB8A97A">
      <w:pPr>
        <w:pStyle w:val="Normal"/>
        <w:spacing w:after="0" w:afterAutospacing="off"/>
        <w:rPr>
          <w:b w:val="1"/>
          <w:bCs w:val="1"/>
          <w:noProof w:val="0"/>
          <w:lang w:val="en-US"/>
        </w:rPr>
      </w:pPr>
      <w:r w:rsidRPr="0C3810A3" w:rsidR="0C3810A3">
        <w:rPr>
          <w:b w:val="1"/>
          <w:bCs w:val="1"/>
          <w:noProof w:val="0"/>
          <w:lang w:val="en-US"/>
        </w:rPr>
        <w:t>HIS 423</w:t>
      </w:r>
    </w:p>
    <w:p w:rsidR="0C3810A3" w:rsidP="0C3810A3" w:rsidRDefault="0C3810A3" w14:paraId="534B6A5C" w14:textId="1D765C76">
      <w:pPr>
        <w:pStyle w:val="Normal"/>
        <w:spacing w:after="0" w:afterAutospacing="off"/>
        <w:rPr>
          <w:b w:val="1"/>
          <w:bCs w:val="1"/>
          <w:noProof w:val="0"/>
          <w:lang w:val="en-US"/>
        </w:rPr>
      </w:pPr>
      <w:r w:rsidRPr="0C3810A3" w:rsidR="0C3810A3">
        <w:rPr>
          <w:b w:val="1"/>
          <w:bCs w:val="1"/>
          <w:noProof w:val="0"/>
          <w:lang w:val="en-US"/>
        </w:rPr>
        <w:t>Queer History</w:t>
      </w:r>
    </w:p>
    <w:p w:rsidR="0C3810A3" w:rsidP="0C3810A3" w:rsidRDefault="0C3810A3" w14:paraId="78F5C6DE" w14:textId="214CB36C">
      <w:pPr>
        <w:pStyle w:val="Normal"/>
        <w:spacing w:after="0" w:afterAutospacing="off"/>
        <w:rPr>
          <w:b w:val="1"/>
          <w:bCs w:val="1"/>
          <w:noProof w:val="0"/>
          <w:lang w:val="en-US"/>
        </w:rPr>
      </w:pPr>
      <w:r w:rsidRPr="0C3810A3" w:rsidR="0C3810A3">
        <w:rPr>
          <w:b w:val="1"/>
          <w:bCs w:val="1"/>
          <w:noProof w:val="0"/>
          <w:lang w:val="en-US"/>
        </w:rPr>
        <w:t>Tu/Th 9:30 AM - 10:45 PM</w:t>
      </w:r>
    </w:p>
    <w:p w:rsidR="0C3810A3" w:rsidP="0C3810A3" w:rsidRDefault="0C3810A3" w14:paraId="23B557C2" w14:textId="15DACFE4">
      <w:pPr>
        <w:pStyle w:val="Normal"/>
        <w:spacing w:after="0" w:afterAutospacing="off"/>
        <w:rPr>
          <w:b w:val="1"/>
          <w:bCs w:val="1"/>
          <w:noProof w:val="0"/>
          <w:lang w:val="en-US"/>
        </w:rPr>
      </w:pPr>
      <w:r w:rsidRPr="0C3810A3" w:rsidR="0C3810A3">
        <w:rPr>
          <w:b w:val="1"/>
          <w:bCs w:val="1"/>
          <w:noProof w:val="0"/>
          <w:lang w:val="en-US"/>
        </w:rPr>
        <w:t>Dr. Katya Maslakowski</w:t>
      </w:r>
    </w:p>
    <w:p w:rsidR="0C3810A3" w:rsidP="0C3810A3" w:rsidRDefault="0C3810A3" w14:paraId="77797F1F" w14:textId="68F9E009">
      <w:pPr>
        <w:pStyle w:val="Normal"/>
        <w:spacing w:after="0" w:afterAutospacing="off"/>
        <w:rPr>
          <w:noProof w:val="0"/>
          <w:lang w:val="en-US"/>
        </w:rPr>
      </w:pPr>
    </w:p>
    <w:p w:rsidR="0C3810A3" w:rsidP="0C3810A3" w:rsidRDefault="0C3810A3" w14:paraId="2229CD26" w14:textId="6EEC3B7F">
      <w:pPr>
        <w:pStyle w:val="Normal"/>
        <w:spacing w:after="0" w:afterAutospacing="off"/>
        <w:rPr>
          <w:noProof w:val="0"/>
          <w:lang w:val="en-US"/>
        </w:rPr>
      </w:pPr>
      <w:r w:rsidRPr="0C3810A3" w:rsidR="0C3810A3">
        <w:rPr>
          <w:noProof w:val="0"/>
          <w:lang w:val="en-US"/>
        </w:rPr>
        <w:t>This course will introduce students to the historical study of LGBTQI* individuals living in Europe and North America during the 19th and 20th centuries. During this course we will read historical and interdisciplinary scholarship and analyze primary sources that will help us better understand same-sex loving and gender transgressing historical actors. We will pay close attention to historical actors’ self-conceptions and self-identifications as we explore how queer people have been understood historically. We will thus use personal stories to understand how certain identities, communities, and practices came to be situated as “alternative,” “deviant,” or queer in comparison with “normal.” What happens when queer identities demand inclusion into the normal?</w:t>
      </w:r>
      <w:r>
        <w:br/>
      </w:r>
      <w:r w:rsidRPr="0C3810A3" w:rsidR="0C3810A3">
        <w:rPr>
          <w:noProof w:val="0"/>
          <w:lang w:val="en-US"/>
        </w:rPr>
        <w:t>Topics will include: queer archives and public history, queer urban communities, policing, sex work, activism, family life, ball room life, the AIDs crisis and modern trans panics</w:t>
      </w:r>
    </w:p>
    <w:p w:rsidR="0C3810A3" w:rsidP="0C3810A3" w:rsidRDefault="0C3810A3" w14:paraId="2CC1929F" w14:textId="75B65E0B">
      <w:pPr>
        <w:pStyle w:val="Normal"/>
        <w:spacing w:after="0" w:afterAutospacing="off"/>
        <w:rPr>
          <w:noProof w:val="0"/>
          <w:lang w:val="en-US"/>
        </w:rPr>
      </w:pPr>
    </w:p>
    <w:p w:rsidR="0C3810A3" w:rsidP="0C3810A3" w:rsidRDefault="0C3810A3" w14:paraId="0E7503D8" w14:textId="2D0F4951">
      <w:pPr>
        <w:pStyle w:val="Normal"/>
        <w:spacing w:after="0" w:afterAutospacing="off"/>
        <w:rPr>
          <w:noProof w:val="0"/>
          <w:lang w:val="en-US"/>
        </w:rPr>
      </w:pPr>
    </w:p>
    <w:p w:rsidR="0C3810A3" w:rsidP="0C3810A3" w:rsidRDefault="0C3810A3" w14:paraId="4AD61639" w14:textId="7474C04D">
      <w:pPr>
        <w:pStyle w:val="Normal"/>
        <w:spacing w:after="0" w:afterAutospacing="off"/>
        <w:rPr>
          <w:noProof w:val="0"/>
          <w:lang w:val="en-US"/>
        </w:rPr>
      </w:pPr>
    </w:p>
    <w:p w:rsidR="0C3810A3" w:rsidP="0C3810A3" w:rsidRDefault="0C3810A3" w14:paraId="1799BA84" w14:textId="51B8A392">
      <w:pPr>
        <w:pStyle w:val="Normal"/>
        <w:spacing w:after="0" w:afterAutospacing="off"/>
        <w:rPr>
          <w:b w:val="1"/>
          <w:bCs w:val="1"/>
          <w:noProof w:val="0"/>
          <w:lang w:val="en-US"/>
        </w:rPr>
      </w:pPr>
      <w:r w:rsidRPr="0C3810A3" w:rsidR="0C3810A3">
        <w:rPr>
          <w:b w:val="1"/>
          <w:bCs w:val="1"/>
          <w:noProof w:val="0"/>
          <w:lang w:val="en-US"/>
        </w:rPr>
        <w:t>HUM 301 (H081)</w:t>
      </w:r>
    </w:p>
    <w:p w:rsidR="0C3810A3" w:rsidP="0C3810A3" w:rsidRDefault="0C3810A3" w14:paraId="6F8F7423" w14:textId="4376D5A4">
      <w:pPr>
        <w:pStyle w:val="Normal"/>
        <w:spacing w:after="0" w:afterAutospacing="off"/>
        <w:rPr>
          <w:b w:val="1"/>
          <w:bCs w:val="1"/>
          <w:noProof w:val="0"/>
          <w:lang w:val="en-US"/>
        </w:rPr>
      </w:pPr>
      <w:r w:rsidRPr="0C3810A3" w:rsidR="0C3810A3">
        <w:rPr>
          <w:b w:val="1"/>
          <w:bCs w:val="1"/>
          <w:noProof w:val="0"/>
          <w:lang w:val="en-US"/>
        </w:rPr>
        <w:t>The Light</w:t>
      </w:r>
      <w:r w:rsidRPr="0C3810A3" w:rsidR="0C3810A3">
        <w:rPr>
          <w:b w:val="1"/>
          <w:bCs w:val="1"/>
          <w:noProof w:val="0"/>
          <w:lang w:val="en-US"/>
        </w:rPr>
        <w:t xml:space="preserve"> Ages: Medieval Science and the Birth of the Renaissance</w:t>
      </w:r>
    </w:p>
    <w:p w:rsidR="0C3810A3" w:rsidP="0C3810A3" w:rsidRDefault="0C3810A3" w14:paraId="59E2536B" w14:textId="168E4174">
      <w:pPr>
        <w:pStyle w:val="Normal"/>
        <w:spacing w:after="0" w:afterAutospacing="off"/>
        <w:rPr>
          <w:b w:val="1"/>
          <w:bCs w:val="1"/>
          <w:noProof w:val="0"/>
          <w:lang w:val="en-US"/>
        </w:rPr>
      </w:pPr>
      <w:r w:rsidRPr="0C3810A3" w:rsidR="0C3810A3">
        <w:rPr>
          <w:b w:val="1"/>
          <w:bCs w:val="1"/>
          <w:noProof w:val="0"/>
          <w:lang w:val="en-US"/>
        </w:rPr>
        <w:t>Online</w:t>
      </w:r>
    </w:p>
    <w:p w:rsidR="0C3810A3" w:rsidP="0C3810A3" w:rsidRDefault="0C3810A3" w14:paraId="6BFDC718" w14:textId="25D8B8D9">
      <w:pPr>
        <w:pStyle w:val="Normal"/>
        <w:spacing w:after="0" w:afterAutospacing="off"/>
        <w:rPr>
          <w:b w:val="1"/>
          <w:bCs w:val="1"/>
          <w:noProof w:val="0"/>
          <w:lang w:val="en-US"/>
        </w:rPr>
      </w:pPr>
      <w:r w:rsidRPr="0C3810A3" w:rsidR="0C3810A3">
        <w:rPr>
          <w:b w:val="1"/>
          <w:bCs w:val="1"/>
          <w:noProof w:val="0"/>
          <w:lang w:val="en-US"/>
        </w:rPr>
        <w:t>Dr</w:t>
      </w:r>
      <w:r w:rsidRPr="0C3810A3" w:rsidR="0C3810A3">
        <w:rPr>
          <w:b w:val="1"/>
          <w:bCs w:val="1"/>
          <w:noProof w:val="0"/>
          <w:lang w:val="en-US"/>
        </w:rPr>
        <w:t>. Courtney Luckhardt</w:t>
      </w:r>
    </w:p>
    <w:p w:rsidR="0C3810A3" w:rsidP="0C3810A3" w:rsidRDefault="0C3810A3" w14:paraId="486A0E15" w14:textId="43409186">
      <w:pPr>
        <w:pStyle w:val="Normal"/>
        <w:spacing w:after="0" w:afterAutospacing="off"/>
        <w:rPr>
          <w:noProof w:val="0"/>
          <w:lang w:val="en-US"/>
        </w:rPr>
      </w:pPr>
    </w:p>
    <w:p w:rsidR="0C3810A3" w:rsidP="0C3810A3" w:rsidRDefault="0C3810A3" w14:paraId="2932BB9F" w14:textId="3A707BC0">
      <w:pPr>
        <w:pStyle w:val="Normal"/>
        <w:spacing w:after="0" w:afterAutospacing="off"/>
        <w:rPr>
          <w:noProof w:val="0"/>
          <w:lang w:val="en-US"/>
        </w:rPr>
      </w:pPr>
      <w:r w:rsidRPr="0C3810A3" w:rsidR="0C3810A3">
        <w:rPr>
          <w:noProof w:val="0"/>
          <w:lang w:val="en-US"/>
        </w:rPr>
        <w:t>While Leonardo da Vinci is perhaps best known as an artist in the popular imagination, he was also scientist and engineer, and well-versed in the most up-to-date knowledge of his day. Da Vinci’s expertise did not spring up from nothing, but instead built upon the remarkable creativity of the previous thousand years of medieval art and science. While the Middle Ages is at times dismissed as the “Dark Ages”, this class will instead argue that the medieval period was in fact a “Light Ages” in which foundational scientific, philosophical, and artistic ideas were invented and tested. This paved the way for the remarkable transformations of modernity in the “Age of Discovery”, in which people from across the globe encountered one another, in both positive and negative ways, in a complex web of connection, contagion, and exchange.</w:t>
      </w:r>
      <w:r>
        <w:br/>
      </w:r>
      <w:r>
        <w:br/>
      </w:r>
      <w:r w:rsidRPr="0C3810A3" w:rsidR="0C3810A3">
        <w:rPr>
          <w:noProof w:val="0"/>
          <w:lang w:val="en-US"/>
        </w:rPr>
        <w:t>This class is offered completely online and is open to all majors in the Humanities and beyond! I particularly welcome STEM and health sciences majors, as this class will explore the history of your future professions. Also, there are two Hum 301 classes being offered in Spring 2025; make sure to sign up for Hum 301 H081.</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567D6D"/>
    <w:rsid w:val="0C3810A3"/>
    <w:rsid w:val="38F68FA2"/>
    <w:rsid w:val="78567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7D6D"/>
  <w15:chartTrackingRefBased/>
  <w15:docId w15:val="{04D39524-227D-4C92-A0EA-C898785987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2024-10-04T20:01:38.9144017Z</dcterms:created>
  <dcterms:modified xsi:type="dcterms:W3CDTF">2024-10-15T14:08:00.0999065Z</dcterms:modified>
  <dc:creator>USM Humanities</dc:creator>
  <lastModifiedBy>USM Humanities</lastModifiedBy>
</coreProperties>
</file>