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20BAD" w14:paraId="05A9F443" w14:textId="77777777" w:rsidTr="00E302A3">
        <w:trPr>
          <w:trHeight w:val="530"/>
        </w:trPr>
        <w:tc>
          <w:tcPr>
            <w:tcW w:w="9350" w:type="dxa"/>
            <w:shd w:val="clear" w:color="auto" w:fill="000000" w:themeFill="text1"/>
          </w:tcPr>
          <w:p w14:paraId="00E69E53" w14:textId="77777777" w:rsidR="00B20BAD" w:rsidRDefault="00B20BAD" w:rsidP="00B20BAD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</w:pPr>
            <w:r w:rsidRPr="00B20BAD"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  <w:t>Annual Program and Action Plan Analysis</w:t>
            </w:r>
            <w:r w:rsidR="00E03FD7"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  <w:t xml:space="preserve"> </w:t>
            </w:r>
          </w:p>
          <w:p w14:paraId="2A5478C5" w14:textId="2A020F61" w:rsidR="00E03FD7" w:rsidRPr="00E03FD7" w:rsidRDefault="00E03FD7" w:rsidP="00B20BAD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40"/>
                <w:szCs w:val="40"/>
              </w:rPr>
            </w:pPr>
            <w:r w:rsidRPr="00E03FD7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202</w:t>
            </w:r>
            <w:r w:rsidR="00F219DF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4</w:t>
            </w:r>
            <w:r w:rsidRPr="00E03FD7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-202</w:t>
            </w:r>
            <w:r w:rsidR="00F219DF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5</w:t>
            </w:r>
          </w:p>
        </w:tc>
      </w:tr>
    </w:tbl>
    <w:p w14:paraId="640C7362" w14:textId="77777777" w:rsidR="003959F2" w:rsidRDefault="003959F2" w:rsidP="003959F2">
      <w:pPr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4CB37245" w14:textId="77777777" w:rsidR="003959F2" w:rsidRPr="00741D9A" w:rsidRDefault="003959F2" w:rsidP="00F36FF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41D9A">
        <w:rPr>
          <w:rFonts w:ascii="Times New Roman" w:hAnsi="Times New Roman" w:cs="Times New Roman"/>
          <w:b/>
          <w:sz w:val="28"/>
          <w:szCs w:val="28"/>
        </w:rPr>
        <w:t>Name of Program</w:t>
      </w:r>
      <w:r w:rsidR="00584D0F">
        <w:rPr>
          <w:rFonts w:ascii="Times New Roman" w:hAnsi="Times New Roman" w:cs="Times New Roman"/>
          <w:b/>
          <w:sz w:val="28"/>
          <w:szCs w:val="28"/>
        </w:rPr>
        <w:t>/Certificate/Minor</w:t>
      </w:r>
      <w:r w:rsidRPr="00741D9A">
        <w:rPr>
          <w:rFonts w:ascii="Times New Roman" w:hAnsi="Times New Roman" w:cs="Times New Roman"/>
          <w:b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999851631"/>
          <w:placeholder>
            <w:docPart w:val="ED39663CD8BC4D3CB4AC4F1586682545"/>
          </w:placeholder>
          <w:showingPlcHdr/>
        </w:sdtPr>
        <w:sdtContent>
          <w:r w:rsidRPr="00741D9A">
            <w:rPr>
              <w:rStyle w:val="PlaceholderText"/>
              <w:rFonts w:ascii="Times New Roman" w:hAnsi="Times New Roman" w:cs="Times New Roman"/>
              <w:color w:val="auto"/>
              <w:sz w:val="24"/>
              <w:szCs w:val="28"/>
            </w:rPr>
            <w:t>Click or tap here to enter text.</w:t>
          </w:r>
        </w:sdtContent>
      </w:sdt>
    </w:p>
    <w:p w14:paraId="226FB55F" w14:textId="77777777" w:rsidR="001C35C7" w:rsidRDefault="001C35C7" w:rsidP="00FC2FC0">
      <w:pPr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5C7" w14:paraId="646EF290" w14:textId="77777777" w:rsidTr="001C35C7">
        <w:trPr>
          <w:trHeight w:val="34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E30E285" w14:textId="4B90166C" w:rsidR="001C35C7" w:rsidRDefault="001C35C7" w:rsidP="00FC2F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7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nalysis of Findings</w:t>
            </w:r>
          </w:p>
        </w:tc>
      </w:tr>
    </w:tbl>
    <w:p w14:paraId="3B624E3D" w14:textId="07ACFE9D" w:rsidR="001C35C7" w:rsidRDefault="001C35C7" w:rsidP="00FC2FC0">
      <w:pPr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Provide an analysis of the findings from the Weave report</w:t>
      </w:r>
      <w:r w:rsidR="006F295C">
        <w:rPr>
          <w:rFonts w:ascii="Times New Roman" w:hAnsi="Times New Roman" w:cs="Times New Roman"/>
          <w:bCs/>
          <w:i/>
          <w:sz w:val="24"/>
        </w:rPr>
        <w:t xml:space="preserve"> (without repeating the </w:t>
      </w:r>
      <w:r w:rsidR="00FD3BC7">
        <w:rPr>
          <w:rFonts w:ascii="Times New Roman" w:hAnsi="Times New Roman" w:cs="Times New Roman"/>
          <w:bCs/>
          <w:i/>
          <w:sz w:val="24"/>
        </w:rPr>
        <w:t>findings</w:t>
      </w:r>
      <w:r w:rsidR="006F295C">
        <w:rPr>
          <w:rFonts w:ascii="Times New Roman" w:hAnsi="Times New Roman" w:cs="Times New Roman"/>
          <w:bCs/>
          <w:i/>
          <w:sz w:val="24"/>
        </w:rPr>
        <w:t>)</w:t>
      </w:r>
      <w:r w:rsidR="00FD3BC7">
        <w:rPr>
          <w:rFonts w:ascii="Times New Roman" w:hAnsi="Times New Roman" w:cs="Times New Roman"/>
          <w:bCs/>
          <w:i/>
          <w:sz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</w:rPr>
        <w:t xml:space="preserve">Discuss </w:t>
      </w:r>
      <w:r w:rsidR="00BC309E">
        <w:rPr>
          <w:rFonts w:ascii="Times New Roman" w:hAnsi="Times New Roman" w:cs="Times New Roman"/>
          <w:bCs/>
          <w:i/>
          <w:sz w:val="24"/>
        </w:rPr>
        <w:t>what was observed about students in the past year</w:t>
      </w:r>
      <w:r w:rsidR="0085722F">
        <w:rPr>
          <w:rFonts w:ascii="Times New Roman" w:hAnsi="Times New Roman" w:cs="Times New Roman"/>
          <w:bCs/>
          <w:i/>
          <w:sz w:val="24"/>
        </w:rPr>
        <w:t>.</w:t>
      </w:r>
      <w:r w:rsidR="00684F1D">
        <w:rPr>
          <w:rFonts w:ascii="Times New Roman" w:hAnsi="Times New Roman" w:cs="Times New Roman"/>
          <w:bCs/>
          <w:i/>
          <w:sz w:val="24"/>
        </w:rPr>
        <w:t xml:space="preserve"> Does this differ from what was observed in prior years?</w:t>
      </w:r>
      <w:r w:rsidR="00EE3ED2">
        <w:rPr>
          <w:rFonts w:ascii="Times New Roman" w:hAnsi="Times New Roman" w:cs="Times New Roman"/>
          <w:bCs/>
          <w:i/>
          <w:sz w:val="24"/>
        </w:rPr>
        <w:t xml:space="preserve"> Are there differences between locations, modalities, or semesters</w:t>
      </w:r>
      <w:r w:rsidR="00625480">
        <w:rPr>
          <w:rFonts w:ascii="Times New Roman" w:hAnsi="Times New Roman" w:cs="Times New Roman"/>
          <w:bCs/>
          <w:i/>
          <w:sz w:val="24"/>
        </w:rPr>
        <w:t xml:space="preserve">? </w:t>
      </w:r>
      <w:r w:rsidR="009B243C">
        <w:rPr>
          <w:rFonts w:ascii="Times New Roman" w:hAnsi="Times New Roman" w:cs="Times New Roman"/>
          <w:bCs/>
          <w:i/>
          <w:sz w:val="24"/>
        </w:rPr>
        <w:t>Based on the findings and faculty observations, what areas of student learning/the program need improvement?</w:t>
      </w:r>
    </w:p>
    <w:p w14:paraId="444E749A" w14:textId="77777777" w:rsidR="001C35C7" w:rsidRDefault="001C35C7" w:rsidP="001C35C7">
      <w:pPr>
        <w:ind w:left="720"/>
        <w:rPr>
          <w:rFonts w:ascii="Times New Roman" w:hAnsi="Times New Roman" w:cs="Times New Roman"/>
          <w:bCs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2034564687"/>
        <w:placeholder>
          <w:docPart w:val="1558CA9275484B02B7298FDDC256A6D2"/>
        </w:placeholder>
        <w:showingPlcHdr/>
      </w:sdtPr>
      <w:sdtContent>
        <w:p w14:paraId="143E95B1" w14:textId="77777777" w:rsidR="001C35C7" w:rsidRDefault="001C35C7" w:rsidP="001C35C7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011C27F7" w14:textId="77777777" w:rsidR="001C35C7" w:rsidRDefault="001C35C7" w:rsidP="00FC2FC0">
      <w:pPr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59F2" w14:paraId="4DE3BE4D" w14:textId="77777777" w:rsidTr="003959F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782542B" w14:textId="3338138A" w:rsidR="003959F2" w:rsidRDefault="003959F2" w:rsidP="00FC2F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7215">
              <w:rPr>
                <w:rFonts w:ascii="Times New Roman" w:hAnsi="Times New Roman" w:cs="Times New Roman"/>
                <w:b/>
                <w:sz w:val="28"/>
                <w:szCs w:val="28"/>
              </w:rPr>
              <w:t>Action Plans</w:t>
            </w:r>
          </w:p>
        </w:tc>
      </w:tr>
    </w:tbl>
    <w:p w14:paraId="35087128" w14:textId="7A0AD85E" w:rsidR="00390C80" w:rsidRPr="00D57453" w:rsidRDefault="00F219DF" w:rsidP="00FC2FC0">
      <w:pPr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Use the templat</w:t>
      </w:r>
      <w:r w:rsidR="001010F2">
        <w:rPr>
          <w:rFonts w:ascii="Times New Roman" w:hAnsi="Times New Roman" w:cs="Times New Roman"/>
          <w:bCs/>
          <w:i/>
          <w:sz w:val="24"/>
        </w:rPr>
        <w:t>e</w:t>
      </w:r>
      <w:r>
        <w:rPr>
          <w:rFonts w:ascii="Times New Roman" w:hAnsi="Times New Roman" w:cs="Times New Roman"/>
          <w:bCs/>
          <w:i/>
          <w:sz w:val="24"/>
        </w:rPr>
        <w:t xml:space="preserve"> below to list any action plans.</w:t>
      </w:r>
      <w:r w:rsidR="007368B9">
        <w:rPr>
          <w:rFonts w:ascii="Times New Roman" w:hAnsi="Times New Roman" w:cs="Times New Roman"/>
          <w:bCs/>
          <w:i/>
          <w:sz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</w:rPr>
        <w:t>Provide any updates</w:t>
      </w:r>
      <w:r w:rsidR="00CC17E8">
        <w:rPr>
          <w:rFonts w:ascii="Times New Roman" w:hAnsi="Times New Roman" w:cs="Times New Roman"/>
          <w:bCs/>
          <w:i/>
          <w:sz w:val="24"/>
        </w:rPr>
        <w:t>,</w:t>
      </w:r>
      <w:r>
        <w:rPr>
          <w:rFonts w:ascii="Times New Roman" w:hAnsi="Times New Roman" w:cs="Times New Roman"/>
          <w:bCs/>
          <w:i/>
          <w:sz w:val="24"/>
        </w:rPr>
        <w:t xml:space="preserve"> results</w:t>
      </w:r>
      <w:r w:rsidR="00CC17E8">
        <w:rPr>
          <w:rFonts w:ascii="Times New Roman" w:hAnsi="Times New Roman" w:cs="Times New Roman"/>
          <w:bCs/>
          <w:i/>
          <w:sz w:val="24"/>
        </w:rPr>
        <w:t>, or analysis (</w:t>
      </w:r>
      <w:r>
        <w:rPr>
          <w:rFonts w:ascii="Times New Roman" w:hAnsi="Times New Roman" w:cs="Times New Roman"/>
          <w:bCs/>
          <w:i/>
          <w:sz w:val="24"/>
        </w:rPr>
        <w:t>closing the loop) from the actions for plans that are in progress or completed.</w:t>
      </w:r>
    </w:p>
    <w:p w14:paraId="1FE9D590" w14:textId="77777777" w:rsidR="00FC2FC0" w:rsidRPr="00B20BAD" w:rsidRDefault="00FC2FC0" w:rsidP="00FC2FC0">
      <w:pPr>
        <w:rPr>
          <w:rFonts w:ascii="Times New Roman" w:hAnsi="Times New Roman" w:cs="Times New Roman"/>
          <w:bCs/>
          <w:sz w:val="24"/>
        </w:rPr>
      </w:pPr>
      <w:r w:rsidRPr="00B20BAD">
        <w:rPr>
          <w:rFonts w:ascii="Times New Roman" w:hAnsi="Times New Roman" w:cs="Times New Roman"/>
          <w:bCs/>
          <w:sz w:val="24"/>
        </w:rPr>
        <w:t xml:space="preserve"> </w:t>
      </w:r>
    </w:p>
    <w:p w14:paraId="68B2BA78" w14:textId="0F7FBB26" w:rsidR="00390C80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70115255"/>
          <w:placeholder>
            <w:docPart w:val="A5C1EB391C1F4F7AAAC2F6D858658BCD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1B345BB4" w14:textId="50420326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Affiliated Outcome: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78827698"/>
          <w:placeholder>
            <w:docPart w:val="35D57F3A2C2A4E7583AF011CA31EF9E8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E16C876" w14:textId="3252E748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Due Date: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14968938"/>
          <w:placeholder>
            <w:docPart w:val="36DC723BDD484682AFAE4811A7FFA180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E185DF0" w14:textId="3370857E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Status:</w:t>
      </w:r>
      <w:r w:rsidR="0003536C">
        <w:rPr>
          <w:rFonts w:ascii="Times New Roman" w:hAnsi="Times New Roman" w:cs="Times New Roman"/>
          <w:b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012879947"/>
          <w:placeholder>
            <w:docPart w:val="34DA47944EDE4F3FB130A2A60E1FFDAB"/>
          </w:placeholder>
          <w:showingPlcHdr/>
          <w15:color w:val="000000"/>
          <w:dropDownList>
            <w:listItem w:value="Choose an item."/>
            <w:listItem w:displayText="Planned" w:value="Planned"/>
            <w:listItem w:displayText="In Progress" w:value="In Progress"/>
            <w:listItem w:displayText="Completed" w:value="Completed"/>
            <w:listItem w:displayText="Discontinued" w:value="Discontinued"/>
          </w:dropDownList>
        </w:sdtPr>
        <w:sdtContent>
          <w:r w:rsidR="0003536C" w:rsidRPr="0003536C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3305CD2E" w14:textId="77777777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Description:</w:t>
      </w:r>
    </w:p>
    <w:p w14:paraId="532AEE0B" w14:textId="3970474A" w:rsidR="00F219DF" w:rsidRPr="00F219DF" w:rsidRDefault="00000000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092078255"/>
          <w:placeholder>
            <w:docPart w:val="E67B747469F844C59CB57B8BBBD19197"/>
          </w:placeholder>
          <w:showingPlcHdr/>
        </w:sdtPr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2A8B6C58" w14:textId="6959241D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Updates/Results</w:t>
      </w:r>
      <w:r w:rsidR="0056690A">
        <w:rPr>
          <w:rFonts w:ascii="Times New Roman" w:hAnsi="Times New Roman" w:cs="Times New Roman"/>
          <w:b/>
          <w:bCs/>
          <w:sz w:val="24"/>
        </w:rPr>
        <w:t>/Closing the Loop</w:t>
      </w:r>
      <w:r w:rsidRPr="00F219DF">
        <w:rPr>
          <w:rFonts w:ascii="Times New Roman" w:hAnsi="Times New Roman" w:cs="Times New Roman"/>
          <w:b/>
          <w:bCs/>
          <w:sz w:val="24"/>
        </w:rPr>
        <w:t>:</w:t>
      </w:r>
    </w:p>
    <w:p w14:paraId="529586A3" w14:textId="41C83A45" w:rsidR="00F219DF" w:rsidRDefault="00000000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756250835"/>
          <w:placeholder>
            <w:docPart w:val="369EC48B9B0F4D0C9D7A8AF020A40311"/>
          </w:placeholder>
          <w:showingPlcHdr/>
        </w:sdtPr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B0BBEE9" w14:textId="4D5B07EF" w:rsidR="00F219DF" w:rsidRDefault="00F219DF" w:rsidP="00DE455B">
      <w:pPr>
        <w:ind w:left="720"/>
        <w:rPr>
          <w:rFonts w:ascii="Times New Roman" w:hAnsi="Times New Roman" w:cs="Times New Roman"/>
          <w:sz w:val="24"/>
        </w:rPr>
      </w:pPr>
    </w:p>
    <w:p w14:paraId="0331DCA6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134638287"/>
          <w:placeholder>
            <w:docPart w:val="2B52CC9C591A4FC09CBC4B4A8EDFBE27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2AEA724C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Affiliated Outcome: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909457396"/>
          <w:placeholder>
            <w:docPart w:val="BCBFB43F15F244F69CF35B045EBEA6A2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7F2F849B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Due Date: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112169885"/>
          <w:placeholder>
            <w:docPart w:val="F9BA935602804F06B72671ACAF488B34"/>
          </w:placeholder>
          <w:showingPlcHdr/>
        </w:sdtPr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5CFF2B96" w14:textId="1E14015F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Status: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38778876"/>
          <w:placeholder>
            <w:docPart w:val="DefaultPlaceholder_-1854013438"/>
          </w:placeholder>
          <w:showingPlcHdr/>
          <w15:color w:val="000000"/>
          <w:dropDownList>
            <w:listItem w:value="Choose an item."/>
            <w:listItem w:displayText="Planned" w:value="Planned"/>
            <w:listItem w:displayText="In Progress" w:value="In Progress"/>
            <w:listItem w:displayText="Completed" w:value="Completed"/>
            <w:listItem w:displayText="Discontinued" w:value="Discontinued"/>
          </w:dropDownList>
        </w:sdtPr>
        <w:sdtContent>
          <w:r w:rsidR="0003536C" w:rsidRPr="0003536C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44380E4E" w14:textId="77777777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Description:</w:t>
      </w:r>
    </w:p>
    <w:p w14:paraId="3589A6FF" w14:textId="77777777" w:rsidR="00F219DF" w:rsidRPr="00F219DF" w:rsidRDefault="00000000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125152646"/>
          <w:placeholder>
            <w:docPart w:val="0D139F30E8F3407E86A2B88381EEC24E"/>
          </w:placeholder>
          <w:showingPlcHdr/>
        </w:sdtPr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7CD8443F" w14:textId="083D4A0B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Updates/Results</w:t>
      </w:r>
      <w:r w:rsidR="0056690A">
        <w:rPr>
          <w:rFonts w:ascii="Times New Roman" w:hAnsi="Times New Roman" w:cs="Times New Roman"/>
          <w:b/>
          <w:bCs/>
          <w:sz w:val="24"/>
        </w:rPr>
        <w:t>/Closing the Loop</w:t>
      </w:r>
      <w:r w:rsidRPr="00F219DF">
        <w:rPr>
          <w:rFonts w:ascii="Times New Roman" w:hAnsi="Times New Roman" w:cs="Times New Roman"/>
          <w:b/>
          <w:bCs/>
          <w:sz w:val="24"/>
        </w:rPr>
        <w:t>:</w:t>
      </w:r>
    </w:p>
    <w:p w14:paraId="58F74864" w14:textId="21A1103A" w:rsidR="00DC61AE" w:rsidRDefault="00000000" w:rsidP="00DC61AE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545978233"/>
          <w:placeholder>
            <w:docPart w:val="DDB7AF2369B547BDAA7ECB6D338BEC11"/>
          </w:placeholder>
          <w:showingPlcHdr/>
        </w:sdtPr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2408B49" w14:textId="77777777" w:rsidR="00DC61AE" w:rsidRDefault="00DC61AE" w:rsidP="00DC61AE">
      <w:pPr>
        <w:ind w:left="720"/>
        <w:rPr>
          <w:rFonts w:ascii="Times New Roman" w:hAnsi="Times New Roman" w:cs="Times New Roman"/>
        </w:rPr>
      </w:pPr>
    </w:p>
    <w:p w14:paraId="7B51DCBA" w14:textId="77777777" w:rsidR="00DC61AE" w:rsidRDefault="00DC61AE" w:rsidP="00DC61AE">
      <w:pPr>
        <w:ind w:left="720"/>
        <w:rPr>
          <w:rFonts w:ascii="Times New Roman" w:hAnsi="Times New Roman" w:cs="Times New Roman"/>
        </w:rPr>
      </w:pPr>
    </w:p>
    <w:p w14:paraId="71EEAFBE" w14:textId="77777777" w:rsidR="00DC61AE" w:rsidRPr="00DC61AE" w:rsidRDefault="00DC61AE" w:rsidP="00DC61AE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2A3" w14:paraId="16491340" w14:textId="77777777" w:rsidTr="00423AB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96C997D" w14:textId="07CB99D4" w:rsidR="00E302A3" w:rsidRPr="009F7215" w:rsidRDefault="00A62671" w:rsidP="00423AB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Additional Information</w:t>
            </w:r>
            <w:r w:rsidR="00FA1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C7432A1" w14:textId="55408EBA" w:rsidR="00E302A3" w:rsidRPr="00A45991" w:rsidRDefault="00E302A3" w:rsidP="00E302A3">
      <w:pPr>
        <w:rPr>
          <w:rFonts w:ascii="Times New Roman" w:hAnsi="Times New Roman" w:cs="Times New Roman"/>
          <w:i/>
          <w:iCs/>
          <w:sz w:val="24"/>
        </w:rPr>
      </w:pPr>
      <w:r w:rsidRPr="00A45991">
        <w:rPr>
          <w:rFonts w:ascii="Times New Roman" w:hAnsi="Times New Roman" w:cs="Times New Roman"/>
          <w:i/>
          <w:iCs/>
          <w:sz w:val="24"/>
        </w:rPr>
        <w:t xml:space="preserve">Provide </w:t>
      </w:r>
      <w:r w:rsidR="00FD419D">
        <w:rPr>
          <w:rFonts w:ascii="Times New Roman" w:hAnsi="Times New Roman" w:cs="Times New Roman"/>
          <w:i/>
          <w:iCs/>
          <w:sz w:val="24"/>
        </w:rPr>
        <w:t xml:space="preserve">any </w:t>
      </w:r>
      <w:r w:rsidR="00A62671">
        <w:rPr>
          <w:rFonts w:ascii="Times New Roman" w:hAnsi="Times New Roman" w:cs="Times New Roman"/>
          <w:i/>
          <w:iCs/>
          <w:sz w:val="24"/>
        </w:rPr>
        <w:t>additional information/context not listed in other areas of the report. For example, changes to curriculum, mode of delivery, etc.</w:t>
      </w:r>
    </w:p>
    <w:p w14:paraId="60C6FCB0" w14:textId="77777777" w:rsidR="00E302A3" w:rsidRPr="00B20BAD" w:rsidRDefault="00E302A3" w:rsidP="00E302A3">
      <w:pPr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30165803"/>
        <w:placeholder>
          <w:docPart w:val="CF34D6A6C3A5421588536E163DCA738F"/>
        </w:placeholder>
        <w:showingPlcHdr/>
      </w:sdtPr>
      <w:sdtContent>
        <w:p w14:paraId="4CD8E09A" w14:textId="77777777" w:rsidR="00E302A3" w:rsidRPr="00B20BAD" w:rsidRDefault="00E302A3" w:rsidP="00E302A3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372D46AB" w14:textId="77777777" w:rsidR="00E302A3" w:rsidRPr="00D357E0" w:rsidRDefault="00E302A3" w:rsidP="00390C80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BAD" w14:paraId="24A9B914" w14:textId="77777777" w:rsidTr="00E273D8">
        <w:trPr>
          <w:trHeight w:val="512"/>
        </w:trPr>
        <w:tc>
          <w:tcPr>
            <w:tcW w:w="9350" w:type="dxa"/>
            <w:shd w:val="clear" w:color="auto" w:fill="000000" w:themeFill="text1"/>
          </w:tcPr>
          <w:p w14:paraId="5EFCD5FA" w14:textId="77777777" w:rsidR="00B20BAD" w:rsidRPr="00E47B5B" w:rsidRDefault="00B20BAD" w:rsidP="00B20BA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47B5B">
              <w:rPr>
                <w:rFonts w:ascii="Times New Roman" w:hAnsi="Times New Roman" w:cs="Times New Roman"/>
                <w:b/>
                <w:bCs/>
                <w:color w:val="FFC000" w:themeColor="accent4"/>
                <w:sz w:val="36"/>
                <w:szCs w:val="36"/>
              </w:rPr>
              <w:lastRenderedPageBreak/>
              <w:t>Program Review</w:t>
            </w:r>
          </w:p>
        </w:tc>
      </w:tr>
    </w:tbl>
    <w:p w14:paraId="1E2E0544" w14:textId="77777777" w:rsidR="00E273D8" w:rsidRPr="00E273D8" w:rsidRDefault="00E273D8" w:rsidP="00B80F44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3D8" w14:paraId="4117BFFA" w14:textId="77777777" w:rsidTr="00E273D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68CC2BD" w14:textId="77777777" w:rsidR="00E273D8" w:rsidRPr="00E273D8" w:rsidRDefault="00E273D8" w:rsidP="00B80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D8">
              <w:rPr>
                <w:rFonts w:ascii="Times New Roman" w:hAnsi="Times New Roman" w:cs="Times New Roman"/>
                <w:b/>
                <w:sz w:val="28"/>
                <w:szCs w:val="28"/>
              </w:rPr>
              <w:t>Program Completion/Impact</w:t>
            </w:r>
          </w:p>
        </w:tc>
      </w:tr>
    </w:tbl>
    <w:p w14:paraId="16576A34" w14:textId="06CA6E8D" w:rsidR="00345888" w:rsidRPr="00D57453" w:rsidRDefault="00A16A1A" w:rsidP="002411E5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 xml:space="preserve">All majors, certificates, and stand-alone minors on the USM Active Program Inventory 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strive to meet the following </w:t>
      </w:r>
      <w:r w:rsidR="006B4767">
        <w:rPr>
          <w:rFonts w:ascii="Times New Roman" w:hAnsi="Times New Roman" w:cs="Times New Roman"/>
          <w:bCs/>
          <w:sz w:val="20"/>
          <w:szCs w:val="20"/>
        </w:rPr>
        <w:t xml:space="preserve">aspirational 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>three-year graduation criteria:</w:t>
      </w:r>
    </w:p>
    <w:p w14:paraId="3292010B" w14:textId="77777777" w:rsidR="00D357E0" w:rsidRPr="00D57453" w:rsidRDefault="00F648FE" w:rsidP="00F648FE">
      <w:pPr>
        <w:ind w:left="72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57453">
        <w:rPr>
          <w:rFonts w:ascii="Times New Roman" w:hAnsi="Times New Roman" w:cs="Times New Roman"/>
          <w:b/>
          <w:bCs/>
          <w:sz w:val="20"/>
          <w:szCs w:val="20"/>
          <w:u w:val="single"/>
        </w:rPr>
        <w:t>Undergraduate</w:t>
      </w:r>
    </w:p>
    <w:p w14:paraId="263EC6A9" w14:textId="77777777" w:rsidR="00345888" w:rsidRPr="00D57453" w:rsidRDefault="00A16A1A" w:rsidP="002411E5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>Majors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, stand-alone minors, and </w:t>
      </w:r>
      <w:r w:rsidR="00D357E0" w:rsidRPr="00D57453">
        <w:rPr>
          <w:rFonts w:ascii="Times New Roman" w:hAnsi="Times New Roman" w:cs="Times New Roman"/>
          <w:bCs/>
          <w:sz w:val="20"/>
          <w:szCs w:val="20"/>
        </w:rPr>
        <w:t>certificates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 – 36 graduates over a three-year period.</w:t>
      </w:r>
    </w:p>
    <w:p w14:paraId="5157F5B2" w14:textId="77777777" w:rsidR="00D357E0" w:rsidRPr="00D57453" w:rsidRDefault="00F648FE" w:rsidP="00F648FE">
      <w:pPr>
        <w:ind w:left="72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57453">
        <w:rPr>
          <w:rFonts w:ascii="Times New Roman" w:hAnsi="Times New Roman" w:cs="Times New Roman"/>
          <w:b/>
          <w:bCs/>
          <w:sz w:val="20"/>
          <w:szCs w:val="20"/>
          <w:u w:val="single"/>
        </w:rPr>
        <w:t>Graduate</w:t>
      </w:r>
      <w:r w:rsidRPr="00D5745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6797F43" w14:textId="77777777" w:rsidR="00D57453" w:rsidRDefault="00D357E0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>M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aster’s level and certificates – 30 graduates over a three-year period; </w:t>
      </w:r>
    </w:p>
    <w:p w14:paraId="6E13FFC2" w14:textId="77777777" w:rsidR="002411E5" w:rsidRPr="00D57453" w:rsidRDefault="00D57453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>octoral level – 10 graduates over a three-year period.</w:t>
      </w:r>
    </w:p>
    <w:p w14:paraId="1047AE30" w14:textId="77777777" w:rsidR="000F01CA" w:rsidRPr="00D57453" w:rsidRDefault="000F01CA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14:paraId="28F232E4" w14:textId="77777777" w:rsidR="000F01CA" w:rsidRPr="00D57453" w:rsidRDefault="000F01CA" w:rsidP="000F01CA">
      <w:pPr>
        <w:rPr>
          <w:rFonts w:ascii="Times New Roman" w:eastAsia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>The data for the enrollment and graduations tables is accessible on the Institutional Research (IR) website:</w:t>
      </w:r>
    </w:p>
    <w:p w14:paraId="6E972B4B" w14:textId="5D2C40BA" w:rsidR="000F01CA" w:rsidRDefault="008A2722" w:rsidP="000F01CA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992A8D">
          <w:rPr>
            <w:rStyle w:val="Hyperlink"/>
            <w:rFonts w:ascii="Times New Roman" w:hAnsi="Times New Roman" w:cs="Times New Roman"/>
            <w:sz w:val="20"/>
            <w:szCs w:val="20"/>
          </w:rPr>
          <w:t>https://www.usm.edu/institutional-research/index.php</w:t>
        </w:r>
      </w:hyperlink>
    </w:p>
    <w:p w14:paraId="3864CD9D" w14:textId="0C20F550" w:rsidR="000F01CA" w:rsidRPr="00D57453" w:rsidRDefault="000F01CA" w:rsidP="000F01C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Click on </w:t>
      </w:r>
      <w:r w:rsidRPr="00D5745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Faculty and </w:t>
      </w:r>
      <w:r w:rsidRPr="008A272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Staff (USM </w:t>
      </w:r>
      <w:r w:rsidR="008A2722" w:rsidRPr="008A2722">
        <w:rPr>
          <w:rFonts w:ascii="Times New Roman" w:eastAsia="Times New Roman" w:hAnsi="Times New Roman" w:cs="Times New Roman"/>
          <w:i/>
          <w:iCs/>
          <w:sz w:val="20"/>
          <w:szCs w:val="20"/>
        </w:rPr>
        <w:t>Login R</w:t>
      </w:r>
      <w:r w:rsidRPr="008A2722">
        <w:rPr>
          <w:rFonts w:ascii="Times New Roman" w:eastAsia="Times New Roman" w:hAnsi="Times New Roman" w:cs="Times New Roman"/>
          <w:i/>
          <w:iCs/>
          <w:sz w:val="20"/>
          <w:szCs w:val="20"/>
        </w:rPr>
        <w:t>equired).</w:t>
      </w:r>
    </w:p>
    <w:p w14:paraId="022083B1" w14:textId="4296F42D" w:rsidR="000F01CA" w:rsidRPr="00B8177D" w:rsidRDefault="000F01CA" w:rsidP="00B8177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Once logged-in, scroll down to the </w:t>
      </w:r>
      <w:r w:rsidRPr="00D57453">
        <w:rPr>
          <w:rFonts w:ascii="Times New Roman" w:eastAsia="Times New Roman" w:hAnsi="Times New Roman" w:cs="Times New Roman"/>
          <w:i/>
          <w:iCs/>
          <w:sz w:val="20"/>
          <w:szCs w:val="20"/>
        </w:rPr>
        <w:t>Program Review</w:t>
      </w: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 tab and click to open.</w:t>
      </w:r>
    </w:p>
    <w:p w14:paraId="3553AE5E" w14:textId="084B3214" w:rsidR="00183F68" w:rsidRPr="0029458E" w:rsidRDefault="000F01CA" w:rsidP="00F648FE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>Use the sort functions on the left-hand side of the workbook to locate the data for a specific program.</w:t>
      </w:r>
    </w:p>
    <w:p w14:paraId="1A4237BD" w14:textId="77777777" w:rsidR="008E5704" w:rsidRPr="008E5704" w:rsidRDefault="008E5704" w:rsidP="008E5704">
      <w:pPr>
        <w:rPr>
          <w:rFonts w:ascii="Times New Roman" w:eastAsia="Times New Roman" w:hAnsi="Times New Roman" w:cs="Times New Roman"/>
          <w:i/>
          <w:sz w:val="24"/>
        </w:rPr>
      </w:pPr>
      <w:r w:rsidRPr="008E5704">
        <w:rPr>
          <w:rFonts w:ascii="Times New Roman" w:eastAsia="Times New Roman" w:hAnsi="Times New Roman" w:cs="Times New Roman"/>
          <w:i/>
          <w:sz w:val="24"/>
        </w:rPr>
        <w:t xml:space="preserve">All programs listed on the USM IR inventory must report graduation and enrollment data. If multiple programs are included in one Weave report, please complete the tables and analysis </w:t>
      </w:r>
      <w:r w:rsidRPr="008E5704">
        <w:rPr>
          <w:rFonts w:ascii="Times New Roman" w:eastAsia="Times New Roman" w:hAnsi="Times New Roman" w:cs="Times New Roman"/>
          <w:b/>
          <w:bCs/>
          <w:i/>
          <w:sz w:val="24"/>
        </w:rPr>
        <w:t>for each emphasis area</w:t>
      </w:r>
      <w:r w:rsidRPr="008E5704">
        <w:rPr>
          <w:rFonts w:ascii="Times New Roman" w:eastAsia="Times New Roman" w:hAnsi="Times New Roman" w:cs="Times New Roman"/>
          <w:i/>
          <w:sz w:val="24"/>
        </w:rPr>
        <w:t>. Add a column to the table for each emphasis and/or program.</w:t>
      </w:r>
    </w:p>
    <w:p w14:paraId="13F43281" w14:textId="77777777" w:rsidR="008E5704" w:rsidRDefault="008E5704" w:rsidP="00F648FE">
      <w:pPr>
        <w:rPr>
          <w:rFonts w:ascii="Times New Roman" w:hAnsi="Times New Roman" w:cs="Times New Roman"/>
          <w:b/>
          <w:sz w:val="24"/>
        </w:rPr>
      </w:pPr>
    </w:p>
    <w:p w14:paraId="66551C18" w14:textId="012217B5" w:rsidR="007051CE" w:rsidRPr="00345888" w:rsidRDefault="007051CE" w:rsidP="00F648FE">
      <w:pPr>
        <w:rPr>
          <w:rFonts w:ascii="Times New Roman" w:hAnsi="Times New Roman" w:cs="Times New Roman"/>
          <w:b/>
          <w:sz w:val="24"/>
        </w:rPr>
      </w:pPr>
      <w:r w:rsidRPr="00345888">
        <w:rPr>
          <w:rFonts w:ascii="Times New Roman" w:hAnsi="Times New Roman" w:cs="Times New Roman"/>
          <w:b/>
          <w:sz w:val="24"/>
        </w:rPr>
        <w:t>Graduates</w:t>
      </w:r>
    </w:p>
    <w:p w14:paraId="6A23BDA7" w14:textId="3134E185" w:rsidR="00F648FE" w:rsidRPr="00B20BAD" w:rsidRDefault="00F648FE" w:rsidP="00F648FE">
      <w:pPr>
        <w:rPr>
          <w:rFonts w:ascii="Times New Roman" w:hAnsi="Times New Roman" w:cs="Times New Roman"/>
          <w:i/>
          <w:sz w:val="24"/>
        </w:rPr>
      </w:pPr>
      <w:r w:rsidRPr="00B20BAD">
        <w:rPr>
          <w:rFonts w:ascii="Times New Roman" w:hAnsi="Times New Roman" w:cs="Times New Roman"/>
          <w:i/>
          <w:sz w:val="24"/>
        </w:rPr>
        <w:t>Include all appropriate inactive programs</w:t>
      </w:r>
      <w:r w:rsidR="00AC2962">
        <w:rPr>
          <w:rFonts w:ascii="Times New Roman" w:hAnsi="Times New Roman" w:cs="Times New Roman"/>
          <w:i/>
          <w:sz w:val="24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5"/>
        <w:gridCol w:w="1530"/>
      </w:tblGrid>
      <w:tr w:rsidR="0085708E" w:rsidRPr="00B20BAD" w14:paraId="5C516C93" w14:textId="77777777" w:rsidTr="00803A43">
        <w:trPr>
          <w:trHeight w:val="566"/>
        </w:trPr>
        <w:tc>
          <w:tcPr>
            <w:tcW w:w="5755" w:type="dxa"/>
            <w:vAlign w:val="center"/>
          </w:tcPr>
          <w:p w14:paraId="782F8FF3" w14:textId="77777777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graduates over the last three years</w:t>
            </w:r>
          </w:p>
          <w:p w14:paraId="53B246C7" w14:textId="170C108A" w:rsidR="0085708E" w:rsidRPr="00B20BAD" w:rsidRDefault="0085708E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(AY 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5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  <w:r w:rsidR="00D5745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952108A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708E" w:rsidRPr="00B20BAD" w14:paraId="46407701" w14:textId="77777777" w:rsidTr="00803A43">
        <w:tc>
          <w:tcPr>
            <w:tcW w:w="5755" w:type="dxa"/>
            <w:vAlign w:val="center"/>
          </w:tcPr>
          <w:p w14:paraId="3ABF39B7" w14:textId="3863E4F7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Number of graduates over the last three years, reported 1 year ago (AY </w:t>
            </w:r>
            <w:r w:rsidR="00E454CB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1</w:t>
            </w:r>
            <w:r w:rsidRPr="00B20BAD">
              <w:rPr>
                <w:rFonts w:ascii="Times New Roman" w:hAnsi="Times New Roman" w:cs="Times New Roman"/>
                <w:sz w:val="24"/>
              </w:rPr>
              <w:t>/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5515F40D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708E" w:rsidRPr="00B20BAD" w14:paraId="2FB2DFDA" w14:textId="77777777" w:rsidTr="00803A43">
        <w:tc>
          <w:tcPr>
            <w:tcW w:w="5755" w:type="dxa"/>
            <w:vAlign w:val="center"/>
          </w:tcPr>
          <w:p w14:paraId="32224ADD" w14:textId="626A5303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Number of graduates over the last three years, reported 2 years ago (AY </w:t>
            </w:r>
            <w:r w:rsidR="00C40126">
              <w:rPr>
                <w:rFonts w:ascii="Times New Roman" w:hAnsi="Times New Roman" w:cs="Times New Roman"/>
                <w:sz w:val="24"/>
              </w:rPr>
              <w:t>20</w:t>
            </w:r>
            <w:r w:rsidRPr="00B20BAD">
              <w:rPr>
                <w:rFonts w:ascii="Times New Roman" w:hAnsi="Times New Roman" w:cs="Times New Roman"/>
                <w:sz w:val="24"/>
              </w:rPr>
              <w:t>/</w:t>
            </w:r>
            <w:r w:rsidR="00E454CB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1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689ED088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427DFE" w14:textId="77777777" w:rsidR="00183F68" w:rsidRDefault="00183F68" w:rsidP="00183F68">
      <w:pPr>
        <w:rPr>
          <w:rFonts w:ascii="Times New Roman" w:hAnsi="Times New Roman" w:cs="Times New Roman"/>
          <w:b/>
          <w:sz w:val="24"/>
        </w:rPr>
      </w:pPr>
    </w:p>
    <w:p w14:paraId="1DE86446" w14:textId="77777777" w:rsidR="00183F68" w:rsidRPr="00B20BAD" w:rsidRDefault="00183F68" w:rsidP="00183F68">
      <w:pPr>
        <w:rPr>
          <w:rFonts w:ascii="Times New Roman" w:hAnsi="Times New Roman" w:cs="Times New Roman"/>
          <w:b/>
          <w:sz w:val="24"/>
        </w:rPr>
      </w:pPr>
      <w:r w:rsidRPr="00B20BAD">
        <w:rPr>
          <w:rFonts w:ascii="Times New Roman" w:hAnsi="Times New Roman" w:cs="Times New Roman"/>
          <w:b/>
          <w:sz w:val="24"/>
        </w:rPr>
        <w:t>Enrollment</w:t>
      </w:r>
    </w:p>
    <w:p w14:paraId="775B9397" w14:textId="77777777" w:rsidR="00183F68" w:rsidRPr="00B20BAD" w:rsidRDefault="00183F68" w:rsidP="00183F68">
      <w:pPr>
        <w:rPr>
          <w:rFonts w:ascii="Times New Roman" w:hAnsi="Times New Roman" w:cs="Times New Roman"/>
          <w:i/>
          <w:sz w:val="24"/>
        </w:rPr>
      </w:pPr>
      <w:r w:rsidRPr="00B20BAD">
        <w:rPr>
          <w:rFonts w:ascii="Times New Roman" w:hAnsi="Times New Roman" w:cs="Times New Roman"/>
          <w:i/>
          <w:sz w:val="24"/>
        </w:rPr>
        <w:t>Include all appropriate inactive programs</w:t>
      </w:r>
      <w:r w:rsidR="00AC2962">
        <w:rPr>
          <w:rFonts w:ascii="Times New Roman" w:hAnsi="Times New Roman" w:cs="Times New Roman"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530"/>
      </w:tblGrid>
      <w:tr w:rsidR="00183F68" w:rsidRPr="00B20BAD" w14:paraId="1C773B9E" w14:textId="77777777" w:rsidTr="00BC32E1">
        <w:tc>
          <w:tcPr>
            <w:tcW w:w="5755" w:type="dxa"/>
            <w:vAlign w:val="center"/>
          </w:tcPr>
          <w:p w14:paraId="0F39F09C" w14:textId="1DA719C0" w:rsidR="00183F68" w:rsidRPr="00B20BAD" w:rsidRDefault="00D57453" w:rsidP="00BC32E1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3CD041C0" w14:textId="77777777" w:rsidR="00183F68" w:rsidRPr="00B20BAD" w:rsidRDefault="00183F68" w:rsidP="00BC3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7453" w:rsidRPr="00B20BAD" w14:paraId="656C4FE9" w14:textId="77777777" w:rsidTr="00BC32E1">
        <w:tc>
          <w:tcPr>
            <w:tcW w:w="5755" w:type="dxa"/>
            <w:vAlign w:val="center"/>
          </w:tcPr>
          <w:p w14:paraId="2536E036" w14:textId="714AB022" w:rsidR="00D57453" w:rsidRPr="00B20BAD" w:rsidRDefault="00D57453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454439DB" w14:textId="77777777" w:rsidR="00D57453" w:rsidRPr="00B20BAD" w:rsidRDefault="00D57453" w:rsidP="00D57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7453" w:rsidRPr="00B20BAD" w14:paraId="6317E0FB" w14:textId="77777777" w:rsidTr="00BC32E1">
        <w:tc>
          <w:tcPr>
            <w:tcW w:w="5755" w:type="dxa"/>
            <w:vAlign w:val="center"/>
          </w:tcPr>
          <w:p w14:paraId="0742972F" w14:textId="0394B27B" w:rsidR="00D57453" w:rsidRPr="00B20BAD" w:rsidRDefault="00D57453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20AE8B04" w14:textId="77777777" w:rsidR="00D57453" w:rsidRPr="00B20BAD" w:rsidRDefault="00D57453" w:rsidP="00D57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61EF6CB" w14:textId="77777777" w:rsidR="00345888" w:rsidRDefault="00345888" w:rsidP="00B80F4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888" w14:paraId="38E4303A" w14:textId="77777777" w:rsidTr="0034588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CEE9C05" w14:textId="27D38D7D" w:rsidR="00345888" w:rsidRPr="00345888" w:rsidRDefault="00744B2E" w:rsidP="00772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Enrollment and Graduation Narrative</w:t>
            </w:r>
            <w:r w:rsidR="00AC2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0D53">
              <w:rPr>
                <w:rFonts w:ascii="Times New Roman" w:hAnsi="Times New Roman" w:cs="Times New Roman"/>
                <w:b/>
                <w:sz w:val="28"/>
                <w:szCs w:val="28"/>
              </w:rPr>
              <w:t>&amp; Action Plans</w:t>
            </w:r>
          </w:p>
        </w:tc>
      </w:tr>
    </w:tbl>
    <w:p w14:paraId="251AF4B1" w14:textId="30B2E8F3" w:rsidR="00AC2962" w:rsidRPr="0077242D" w:rsidRDefault="00B80F44" w:rsidP="00AC2962">
      <w:pPr>
        <w:rPr>
          <w:rFonts w:ascii="Times New Roman" w:hAnsi="Times New Roman" w:cs="Times New Roman"/>
          <w:bCs/>
          <w:i/>
          <w:sz w:val="24"/>
        </w:rPr>
      </w:pPr>
      <w:r w:rsidRPr="0077242D">
        <w:rPr>
          <w:rFonts w:ascii="Times New Roman" w:hAnsi="Times New Roman" w:cs="Times New Roman"/>
          <w:i/>
          <w:sz w:val="24"/>
        </w:rPr>
        <w:t>Provide an analysis of the enrollment and graduation data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. </w:t>
      </w:r>
      <w:bookmarkStart w:id="0" w:name="_Hlk159421341"/>
      <w:r w:rsidR="00514DFD" w:rsidRPr="0077242D">
        <w:rPr>
          <w:rFonts w:ascii="Times New Roman" w:hAnsi="Times New Roman" w:cs="Times New Roman"/>
          <w:i/>
          <w:sz w:val="24"/>
        </w:rPr>
        <w:t>You may u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tilize graduation and enrollment data included in the tables above </w:t>
      </w:r>
      <w:r w:rsidR="00440B55">
        <w:rPr>
          <w:rFonts w:ascii="Times New Roman" w:hAnsi="Times New Roman" w:cs="Times New Roman"/>
          <w:i/>
          <w:sz w:val="24"/>
        </w:rPr>
        <w:t xml:space="preserve">(IR internal site) 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and from </w:t>
      </w:r>
      <w:r w:rsidR="00AC2962" w:rsidRPr="005D505C">
        <w:rPr>
          <w:rFonts w:ascii="Times New Roman" w:hAnsi="Times New Roman" w:cs="Times New Roman"/>
          <w:i/>
          <w:sz w:val="24"/>
        </w:rPr>
        <w:t xml:space="preserve">the </w:t>
      </w:r>
      <w:r w:rsidR="00AC2962" w:rsidRPr="005D505C">
        <w:rPr>
          <w:rFonts w:ascii="Times New Roman" w:hAnsi="Times New Roman" w:cs="Times New Roman"/>
          <w:i/>
          <w:iCs/>
          <w:sz w:val="24"/>
        </w:rPr>
        <w:t>HelioCampus Program Review Snapshot</w:t>
      </w:r>
      <w:r w:rsidR="00AC2962" w:rsidRPr="0077242D">
        <w:rPr>
          <w:rFonts w:ascii="Times New Roman" w:hAnsi="Times New Roman" w:cs="Times New Roman"/>
          <w:b/>
          <w:i/>
          <w:sz w:val="24"/>
        </w:rPr>
        <w:t xml:space="preserve"> </w:t>
      </w:r>
      <w:r w:rsidR="00AC2962" w:rsidRPr="0077242D">
        <w:rPr>
          <w:rFonts w:ascii="Times New Roman" w:hAnsi="Times New Roman" w:cs="Times New Roman"/>
          <w:i/>
          <w:sz w:val="24"/>
        </w:rPr>
        <w:t>sent to Program Coordinators in January 202</w:t>
      </w:r>
      <w:r w:rsidR="005C5595">
        <w:rPr>
          <w:rFonts w:ascii="Times New Roman" w:hAnsi="Times New Roman" w:cs="Times New Roman"/>
          <w:i/>
          <w:sz w:val="24"/>
        </w:rPr>
        <w:t>5</w:t>
      </w:r>
      <w:r w:rsidR="00AC2962" w:rsidRPr="0077242D">
        <w:rPr>
          <w:rFonts w:ascii="Times New Roman" w:hAnsi="Times New Roman" w:cs="Times New Roman"/>
          <w:i/>
          <w:sz w:val="24"/>
        </w:rPr>
        <w:t>.</w:t>
      </w:r>
      <w:r w:rsidR="003D0D53">
        <w:rPr>
          <w:rFonts w:ascii="Times New Roman" w:hAnsi="Times New Roman" w:cs="Times New Roman"/>
          <w:i/>
          <w:sz w:val="24"/>
        </w:rPr>
        <w:t xml:space="preserve"> Provide any action plans related to enrollment and graduation.</w:t>
      </w:r>
    </w:p>
    <w:bookmarkEnd w:id="0"/>
    <w:p w14:paraId="1629F90E" w14:textId="77777777" w:rsidR="00372A58" w:rsidRPr="00B20BAD" w:rsidRDefault="00372A58">
      <w:pPr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002959830"/>
        <w:placeholder>
          <w:docPart w:val="F6A5947D46B94705BD9BF5EC8322821A"/>
        </w:placeholder>
        <w:showingPlcHdr/>
      </w:sdtPr>
      <w:sdtContent>
        <w:p w14:paraId="63443DE3" w14:textId="77777777" w:rsidR="00AF5964" w:rsidRPr="00B20BAD" w:rsidRDefault="00AF5964" w:rsidP="00AF5964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5F888CDB" w14:textId="77777777" w:rsidR="002F4C09" w:rsidRPr="002F4C09" w:rsidRDefault="002F4C09">
      <w:pPr>
        <w:rPr>
          <w:rFonts w:ascii="Times New Roman" w:hAnsi="Times New Roman" w:cs="Times New Roman"/>
          <w:i/>
          <w:iCs/>
          <w:sz w:val="24"/>
          <w:szCs w:val="28"/>
        </w:rPr>
      </w:pPr>
    </w:p>
    <w:sectPr w:rsidR="002F4C09" w:rsidRPr="002F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FC94" w14:textId="77777777" w:rsidR="00E45133" w:rsidRDefault="00E45133" w:rsidP="00E924FA">
      <w:r>
        <w:separator/>
      </w:r>
    </w:p>
  </w:endnote>
  <w:endnote w:type="continuationSeparator" w:id="0">
    <w:p w14:paraId="079DBF9A" w14:textId="77777777" w:rsidR="00E45133" w:rsidRDefault="00E45133" w:rsidP="00E9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76FB1" w14:textId="77777777" w:rsidR="00E45133" w:rsidRDefault="00E45133" w:rsidP="00E924FA">
      <w:r>
        <w:separator/>
      </w:r>
    </w:p>
  </w:footnote>
  <w:footnote w:type="continuationSeparator" w:id="0">
    <w:p w14:paraId="3BE3BE53" w14:textId="77777777" w:rsidR="00E45133" w:rsidRDefault="00E45133" w:rsidP="00E9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934"/>
    <w:multiLevelType w:val="hybridMultilevel"/>
    <w:tmpl w:val="B734E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36783"/>
    <w:multiLevelType w:val="hybridMultilevel"/>
    <w:tmpl w:val="7C125132"/>
    <w:lvl w:ilvl="0" w:tplc="839A4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9A0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8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8A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8F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24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0A34"/>
    <w:multiLevelType w:val="hybridMultilevel"/>
    <w:tmpl w:val="3EE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9"/>
    <w:multiLevelType w:val="hybridMultilevel"/>
    <w:tmpl w:val="0690FFF8"/>
    <w:lvl w:ilvl="0" w:tplc="04090001">
      <w:start w:val="1"/>
      <w:numFmt w:val="bullet"/>
      <w:lvlText w:val=""/>
      <w:lvlJc w:val="left"/>
      <w:pPr>
        <w:tabs>
          <w:tab w:val="left" w:pos="200"/>
        </w:tabs>
        <w:ind w:left="720" w:hanging="360"/>
      </w:pPr>
      <w:rPr>
        <w:rFonts w:ascii="Symbol" w:hAnsi="Symbol" w:hint="default"/>
      </w:rPr>
    </w:lvl>
    <w:lvl w:ilvl="1" w:tplc="554E1F7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 w:tplc="3634BB56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 w:tplc="7F08F7EE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 w:tplc="0438339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 w:tplc="B1E65900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 w:tplc="B15C86A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 w:tplc="2C72807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 w:tplc="785019A0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773211607">
    <w:abstractNumId w:val="3"/>
  </w:num>
  <w:num w:numId="2" w16cid:durableId="509954491">
    <w:abstractNumId w:val="0"/>
  </w:num>
  <w:num w:numId="3" w16cid:durableId="439951719">
    <w:abstractNumId w:val="2"/>
  </w:num>
  <w:num w:numId="4" w16cid:durableId="149306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E6"/>
    <w:rsid w:val="000157AC"/>
    <w:rsid w:val="000217B2"/>
    <w:rsid w:val="00023034"/>
    <w:rsid w:val="00030752"/>
    <w:rsid w:val="0003536C"/>
    <w:rsid w:val="00045D2F"/>
    <w:rsid w:val="00094B50"/>
    <w:rsid w:val="00095077"/>
    <w:rsid w:val="000E1410"/>
    <w:rsid w:val="000E5C35"/>
    <w:rsid w:val="000F01CA"/>
    <w:rsid w:val="001010F2"/>
    <w:rsid w:val="0012409A"/>
    <w:rsid w:val="0012663B"/>
    <w:rsid w:val="001279BE"/>
    <w:rsid w:val="001772AD"/>
    <w:rsid w:val="00183F68"/>
    <w:rsid w:val="00196D25"/>
    <w:rsid w:val="001A3095"/>
    <w:rsid w:val="001A4C65"/>
    <w:rsid w:val="001C35C7"/>
    <w:rsid w:val="001D2846"/>
    <w:rsid w:val="001E5182"/>
    <w:rsid w:val="00217CB2"/>
    <w:rsid w:val="00230144"/>
    <w:rsid w:val="002411E5"/>
    <w:rsid w:val="00263313"/>
    <w:rsid w:val="0029458E"/>
    <w:rsid w:val="00297078"/>
    <w:rsid w:val="002B55D7"/>
    <w:rsid w:val="002D6109"/>
    <w:rsid w:val="002F4C09"/>
    <w:rsid w:val="002F7080"/>
    <w:rsid w:val="003422D7"/>
    <w:rsid w:val="00345888"/>
    <w:rsid w:val="00364082"/>
    <w:rsid w:val="00372A58"/>
    <w:rsid w:val="00390C80"/>
    <w:rsid w:val="003959F2"/>
    <w:rsid w:val="003B7D2E"/>
    <w:rsid w:val="003D0D53"/>
    <w:rsid w:val="003E0C16"/>
    <w:rsid w:val="00440B55"/>
    <w:rsid w:val="00442F71"/>
    <w:rsid w:val="004D47EE"/>
    <w:rsid w:val="004F101B"/>
    <w:rsid w:val="004F43C2"/>
    <w:rsid w:val="005014A4"/>
    <w:rsid w:val="00501FD9"/>
    <w:rsid w:val="005110D9"/>
    <w:rsid w:val="00514DFD"/>
    <w:rsid w:val="00535D4D"/>
    <w:rsid w:val="00553D5D"/>
    <w:rsid w:val="0056690A"/>
    <w:rsid w:val="00572EDE"/>
    <w:rsid w:val="00584D0F"/>
    <w:rsid w:val="005A1274"/>
    <w:rsid w:val="005A71C6"/>
    <w:rsid w:val="005C4EB8"/>
    <w:rsid w:val="005C5595"/>
    <w:rsid w:val="005D505C"/>
    <w:rsid w:val="005E0CB3"/>
    <w:rsid w:val="005E590F"/>
    <w:rsid w:val="006054EF"/>
    <w:rsid w:val="00622D31"/>
    <w:rsid w:val="00625480"/>
    <w:rsid w:val="00645904"/>
    <w:rsid w:val="00662EAB"/>
    <w:rsid w:val="00684F1D"/>
    <w:rsid w:val="006B27D2"/>
    <w:rsid w:val="006B4767"/>
    <w:rsid w:val="006F295C"/>
    <w:rsid w:val="007051CE"/>
    <w:rsid w:val="00722185"/>
    <w:rsid w:val="00725B59"/>
    <w:rsid w:val="007368B9"/>
    <w:rsid w:val="00741D9A"/>
    <w:rsid w:val="00744B2E"/>
    <w:rsid w:val="0077242D"/>
    <w:rsid w:val="0078755B"/>
    <w:rsid w:val="007A1B07"/>
    <w:rsid w:val="007A5BAD"/>
    <w:rsid w:val="007F0716"/>
    <w:rsid w:val="00845215"/>
    <w:rsid w:val="0085662B"/>
    <w:rsid w:val="0085708E"/>
    <w:rsid w:val="0085708F"/>
    <w:rsid w:val="0085722F"/>
    <w:rsid w:val="008635B4"/>
    <w:rsid w:val="008711A3"/>
    <w:rsid w:val="008A2722"/>
    <w:rsid w:val="008C188D"/>
    <w:rsid w:val="008D4B61"/>
    <w:rsid w:val="008E0770"/>
    <w:rsid w:val="008E5704"/>
    <w:rsid w:val="00915033"/>
    <w:rsid w:val="0093563B"/>
    <w:rsid w:val="00954BD3"/>
    <w:rsid w:val="00961918"/>
    <w:rsid w:val="009624E0"/>
    <w:rsid w:val="009B243C"/>
    <w:rsid w:val="009D208C"/>
    <w:rsid w:val="009F7215"/>
    <w:rsid w:val="00A01F1D"/>
    <w:rsid w:val="00A16A1A"/>
    <w:rsid w:val="00A269C5"/>
    <w:rsid w:val="00A45991"/>
    <w:rsid w:val="00A576AD"/>
    <w:rsid w:val="00A62671"/>
    <w:rsid w:val="00AC2962"/>
    <w:rsid w:val="00AD4575"/>
    <w:rsid w:val="00AF5964"/>
    <w:rsid w:val="00B15D0D"/>
    <w:rsid w:val="00B20BAD"/>
    <w:rsid w:val="00B80F44"/>
    <w:rsid w:val="00B8177D"/>
    <w:rsid w:val="00B82278"/>
    <w:rsid w:val="00B82E03"/>
    <w:rsid w:val="00B85D00"/>
    <w:rsid w:val="00BB132F"/>
    <w:rsid w:val="00BC309E"/>
    <w:rsid w:val="00BE0198"/>
    <w:rsid w:val="00BE2E07"/>
    <w:rsid w:val="00BF47D7"/>
    <w:rsid w:val="00C13624"/>
    <w:rsid w:val="00C1499A"/>
    <w:rsid w:val="00C26DDB"/>
    <w:rsid w:val="00C40126"/>
    <w:rsid w:val="00C55778"/>
    <w:rsid w:val="00C87E07"/>
    <w:rsid w:val="00CC17E8"/>
    <w:rsid w:val="00CF3FB2"/>
    <w:rsid w:val="00D05866"/>
    <w:rsid w:val="00D13890"/>
    <w:rsid w:val="00D357E0"/>
    <w:rsid w:val="00D4009E"/>
    <w:rsid w:val="00D50E0A"/>
    <w:rsid w:val="00D57453"/>
    <w:rsid w:val="00D72D05"/>
    <w:rsid w:val="00DA2AFC"/>
    <w:rsid w:val="00DA6A87"/>
    <w:rsid w:val="00DB4BC0"/>
    <w:rsid w:val="00DC5347"/>
    <w:rsid w:val="00DC61AE"/>
    <w:rsid w:val="00DE455B"/>
    <w:rsid w:val="00E03FD7"/>
    <w:rsid w:val="00E11E60"/>
    <w:rsid w:val="00E273D8"/>
    <w:rsid w:val="00E302A3"/>
    <w:rsid w:val="00E30F98"/>
    <w:rsid w:val="00E45133"/>
    <w:rsid w:val="00E454CB"/>
    <w:rsid w:val="00E47B5B"/>
    <w:rsid w:val="00E65BEF"/>
    <w:rsid w:val="00E737BE"/>
    <w:rsid w:val="00E818E1"/>
    <w:rsid w:val="00E924FA"/>
    <w:rsid w:val="00EB1CD4"/>
    <w:rsid w:val="00EC2E2D"/>
    <w:rsid w:val="00ED3D01"/>
    <w:rsid w:val="00ED4FE6"/>
    <w:rsid w:val="00EE3ED2"/>
    <w:rsid w:val="00F0139F"/>
    <w:rsid w:val="00F219DF"/>
    <w:rsid w:val="00F36FF8"/>
    <w:rsid w:val="00F4754B"/>
    <w:rsid w:val="00F648FE"/>
    <w:rsid w:val="00F83368"/>
    <w:rsid w:val="00FA18AB"/>
    <w:rsid w:val="00FC2FC0"/>
    <w:rsid w:val="00FD0753"/>
    <w:rsid w:val="00FD3BC7"/>
    <w:rsid w:val="00FD419D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C371"/>
  <w15:chartTrackingRefBased/>
  <w15:docId w15:val="{F9CA4E50-86ED-4370-895B-3CC2A34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03"/>
    <w:pPr>
      <w:spacing w:after="0" w:line="240" w:lineRule="auto"/>
    </w:pPr>
    <w:rPr>
      <w:rFonts w:ascii="Arial" w:eastAsia="Arial" w:hAnsi="Arial" w:cs="Arial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624"/>
    <w:rPr>
      <w:rFonts w:ascii="Arial" w:eastAsia="Arial" w:hAnsi="Arial" w:cs="Arial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624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24"/>
    <w:rPr>
      <w:rFonts w:ascii="Segoe UI" w:eastAsia="Arial" w:hAnsi="Segoe UI" w:cs="Segoe UI"/>
      <w:sz w:val="18"/>
      <w:szCs w:val="18"/>
      <w:lang w:eastAsia="uk-UA"/>
    </w:rPr>
  </w:style>
  <w:style w:type="table" w:styleId="TableGrid">
    <w:name w:val="Table Grid"/>
    <w:basedOn w:val="TableNormal"/>
    <w:uiPriority w:val="39"/>
    <w:rsid w:val="00C1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2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FA"/>
    <w:rPr>
      <w:rFonts w:ascii="Arial" w:eastAsia="Arial" w:hAnsi="Arial" w:cs="Arial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E92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FA"/>
    <w:rPr>
      <w:rFonts w:ascii="Arial" w:eastAsia="Arial" w:hAnsi="Arial" w:cs="Arial"/>
      <w:szCs w:val="24"/>
      <w:lang w:eastAsia="uk-UA"/>
    </w:rPr>
  </w:style>
  <w:style w:type="character" w:styleId="PlaceholderText">
    <w:name w:val="Placeholder Text"/>
    <w:basedOn w:val="DefaultParagraphFont"/>
    <w:uiPriority w:val="99"/>
    <w:semiHidden/>
    <w:rsid w:val="00390C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5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1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5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B20BAD"/>
  </w:style>
  <w:style w:type="character" w:customStyle="1" w:styleId="eop">
    <w:name w:val="eop"/>
    <w:basedOn w:val="DefaultParagraphFont"/>
    <w:rsid w:val="00B20B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7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.edu/institutional-research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5947D46B94705BD9BF5EC8322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BF5D-7374-497B-9181-94BE346268CA}"/>
      </w:docPartPr>
      <w:docPartBody>
        <w:p w:rsidR="001A2DCF" w:rsidRDefault="00421B03" w:rsidP="00421B03">
          <w:pPr>
            <w:pStyle w:val="F6A5947D46B94705BD9BF5EC8322821A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4D6A6C3A5421588536E163DCA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A672-3788-4163-8A52-0F7039BED2B8}"/>
      </w:docPartPr>
      <w:docPartBody>
        <w:p w:rsidR="00446EEA" w:rsidRDefault="00184ABC" w:rsidP="00184ABC">
          <w:pPr>
            <w:pStyle w:val="CF34D6A6C3A5421588536E163DCA738F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9663CD8BC4D3CB4AC4F158668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6A52-5699-465F-97CE-233C155819C8}"/>
      </w:docPartPr>
      <w:docPartBody>
        <w:p w:rsidR="009D30EE" w:rsidRDefault="00446EEA" w:rsidP="00446EEA">
          <w:pPr>
            <w:pStyle w:val="ED39663CD8BC4D3CB4AC4F1586682545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1EB391C1F4F7AAAC2F6D85865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FEFE-CB06-4542-B94E-1551D4279AA5}"/>
      </w:docPartPr>
      <w:docPartBody>
        <w:p w:rsidR="00835145" w:rsidRDefault="00A3656E" w:rsidP="00A3656E">
          <w:pPr>
            <w:pStyle w:val="A5C1EB391C1F4F7AAAC2F6D858658BCD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57F3A2C2A4E7583AF011CA31E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B604-783A-4212-9D8C-2BA0439B64F1}"/>
      </w:docPartPr>
      <w:docPartBody>
        <w:p w:rsidR="00835145" w:rsidRDefault="00A3656E" w:rsidP="00A3656E">
          <w:pPr>
            <w:pStyle w:val="35D57F3A2C2A4E7583AF011CA31EF9E8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C723BDD484682AFAE4811A7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5330-796E-4878-BEBC-5AD3634A1853}"/>
      </w:docPartPr>
      <w:docPartBody>
        <w:p w:rsidR="00835145" w:rsidRDefault="00A3656E" w:rsidP="00A3656E">
          <w:pPr>
            <w:pStyle w:val="36DC723BDD484682AFAE4811A7FFA180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B747469F844C59CB57B8BBBD1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1694-15C9-4291-82CD-9BE21DC98DDE}"/>
      </w:docPartPr>
      <w:docPartBody>
        <w:p w:rsidR="00835145" w:rsidRDefault="00A3656E" w:rsidP="00A3656E">
          <w:pPr>
            <w:pStyle w:val="E67B747469F844C59CB57B8BBBD19197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EC48B9B0F4D0C9D7A8AF020A4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DEFF-419B-414F-B46E-E398F373B59F}"/>
      </w:docPartPr>
      <w:docPartBody>
        <w:p w:rsidR="00835145" w:rsidRDefault="00A3656E" w:rsidP="00A3656E">
          <w:pPr>
            <w:pStyle w:val="369EC48B9B0F4D0C9D7A8AF020A40311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2CC9C591A4FC09CBC4B4A8EDF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37DF-CB7E-4BF7-B4A2-E440874ABEF5}"/>
      </w:docPartPr>
      <w:docPartBody>
        <w:p w:rsidR="00835145" w:rsidRDefault="00A3656E" w:rsidP="00A3656E">
          <w:pPr>
            <w:pStyle w:val="2B52CC9C591A4FC09CBC4B4A8EDFBE27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B43F15F244F69CF35B045EBE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BC1E-0EC6-4169-8644-CC629C44F5C8}"/>
      </w:docPartPr>
      <w:docPartBody>
        <w:p w:rsidR="00835145" w:rsidRDefault="00A3656E" w:rsidP="00A3656E">
          <w:pPr>
            <w:pStyle w:val="BCBFB43F15F244F69CF35B045EBEA6A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A935602804F06B72671ACAF48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CECE-3241-4A00-A219-AF45B8C7B155}"/>
      </w:docPartPr>
      <w:docPartBody>
        <w:p w:rsidR="00835145" w:rsidRDefault="00A3656E" w:rsidP="00A3656E">
          <w:pPr>
            <w:pStyle w:val="F9BA935602804F06B72671ACAF488B34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39F30E8F3407E86A2B88381EE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1A1B-80ED-411D-B0E1-84E2AD9D1FDE}"/>
      </w:docPartPr>
      <w:docPartBody>
        <w:p w:rsidR="00835145" w:rsidRDefault="00A3656E" w:rsidP="00A3656E">
          <w:pPr>
            <w:pStyle w:val="0D139F30E8F3407E86A2B88381EEC24E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AF2369B547BDAA7ECB6D338B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7F73-95FB-4EF6-A914-B6A229B73F17}"/>
      </w:docPartPr>
      <w:docPartBody>
        <w:p w:rsidR="00835145" w:rsidRDefault="00A3656E" w:rsidP="00A3656E">
          <w:pPr>
            <w:pStyle w:val="DDB7AF2369B547BDAA7ECB6D338BEC11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4B03-70C6-4D84-98EB-E78936D3A27F}"/>
      </w:docPartPr>
      <w:docPartBody>
        <w:p w:rsidR="00835145" w:rsidRDefault="00A3656E">
          <w:r w:rsidRPr="00FF61AF">
            <w:rPr>
              <w:rStyle w:val="PlaceholderText"/>
            </w:rPr>
            <w:t>Choose an item.</w:t>
          </w:r>
        </w:p>
      </w:docPartBody>
    </w:docPart>
    <w:docPart>
      <w:docPartPr>
        <w:name w:val="34DA47944EDE4F3FB130A2A60E1FF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529F-076A-4A18-9B5C-450FF2288186}"/>
      </w:docPartPr>
      <w:docPartBody>
        <w:p w:rsidR="00835145" w:rsidRDefault="00A3656E" w:rsidP="00A3656E">
          <w:pPr>
            <w:pStyle w:val="34DA47944EDE4F3FB130A2A60E1FFDAB"/>
          </w:pPr>
          <w:r w:rsidRPr="00FF61AF">
            <w:rPr>
              <w:rStyle w:val="PlaceholderText"/>
            </w:rPr>
            <w:t>Choose an item.</w:t>
          </w:r>
        </w:p>
      </w:docPartBody>
    </w:docPart>
    <w:docPart>
      <w:docPartPr>
        <w:name w:val="1558CA9275484B02B7298FDDC256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6C26-7FDF-416A-9E65-CBBAA00CFEB8}"/>
      </w:docPartPr>
      <w:docPartBody>
        <w:p w:rsidR="005078D6" w:rsidRDefault="00B62E90" w:rsidP="00B62E90">
          <w:pPr>
            <w:pStyle w:val="1558CA9275484B02B7298FDDC256A6D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10"/>
    <w:rsid w:val="00015E16"/>
    <w:rsid w:val="000217B2"/>
    <w:rsid w:val="0003792A"/>
    <w:rsid w:val="00070C77"/>
    <w:rsid w:val="000C5591"/>
    <w:rsid w:val="000E1410"/>
    <w:rsid w:val="00124D3F"/>
    <w:rsid w:val="00184ABC"/>
    <w:rsid w:val="001A078A"/>
    <w:rsid w:val="001A2DCF"/>
    <w:rsid w:val="001C1EBE"/>
    <w:rsid w:val="001E0BD7"/>
    <w:rsid w:val="00221333"/>
    <w:rsid w:val="002976D3"/>
    <w:rsid w:val="002B227E"/>
    <w:rsid w:val="0031724C"/>
    <w:rsid w:val="003422D7"/>
    <w:rsid w:val="003D460C"/>
    <w:rsid w:val="003D4C27"/>
    <w:rsid w:val="00400901"/>
    <w:rsid w:val="0042028F"/>
    <w:rsid w:val="00421B03"/>
    <w:rsid w:val="00446EEA"/>
    <w:rsid w:val="00474C5F"/>
    <w:rsid w:val="004A7D6F"/>
    <w:rsid w:val="004B2B65"/>
    <w:rsid w:val="004F4870"/>
    <w:rsid w:val="005078D6"/>
    <w:rsid w:val="005112C8"/>
    <w:rsid w:val="00553D5D"/>
    <w:rsid w:val="00572597"/>
    <w:rsid w:val="00580F38"/>
    <w:rsid w:val="006730E6"/>
    <w:rsid w:val="00697045"/>
    <w:rsid w:val="007531CC"/>
    <w:rsid w:val="00783B03"/>
    <w:rsid w:val="00815711"/>
    <w:rsid w:val="00835145"/>
    <w:rsid w:val="0085708F"/>
    <w:rsid w:val="00942294"/>
    <w:rsid w:val="009749DD"/>
    <w:rsid w:val="009A53FD"/>
    <w:rsid w:val="009D30EE"/>
    <w:rsid w:val="00A3656E"/>
    <w:rsid w:val="00AC4810"/>
    <w:rsid w:val="00AD011A"/>
    <w:rsid w:val="00AD4F96"/>
    <w:rsid w:val="00B62E90"/>
    <w:rsid w:val="00B6455D"/>
    <w:rsid w:val="00CB09E7"/>
    <w:rsid w:val="00D118AD"/>
    <w:rsid w:val="00D3462D"/>
    <w:rsid w:val="00DB3430"/>
    <w:rsid w:val="00EB5C94"/>
    <w:rsid w:val="00F83368"/>
    <w:rsid w:val="00F85845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E90"/>
    <w:rPr>
      <w:color w:val="808080"/>
    </w:rPr>
  </w:style>
  <w:style w:type="paragraph" w:customStyle="1" w:styleId="F6A5947D46B94705BD9BF5EC8322821A">
    <w:name w:val="F6A5947D46B94705BD9BF5EC8322821A"/>
    <w:rsid w:val="00421B03"/>
  </w:style>
  <w:style w:type="paragraph" w:customStyle="1" w:styleId="ED39663CD8BC4D3CB4AC4F1586682545">
    <w:name w:val="ED39663CD8BC4D3CB4AC4F1586682545"/>
    <w:rsid w:val="00446E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4D6A6C3A5421588536E163DCA738F">
    <w:name w:val="CF34D6A6C3A5421588536E163DCA738F"/>
    <w:rsid w:val="00184A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1EB391C1F4F7AAAC2F6D858658BCD">
    <w:name w:val="A5C1EB391C1F4F7AAAC2F6D858658BCD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57F3A2C2A4E7583AF011CA31EF9E8">
    <w:name w:val="35D57F3A2C2A4E7583AF011CA31EF9E8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C723BDD484682AFAE4811A7FFA180">
    <w:name w:val="36DC723BDD484682AFAE4811A7FFA180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B747469F844C59CB57B8BBBD19197">
    <w:name w:val="E67B747469F844C59CB57B8BBBD19197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EC48B9B0F4D0C9D7A8AF020A40311">
    <w:name w:val="369EC48B9B0F4D0C9D7A8AF020A40311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2CC9C591A4FC09CBC4B4A8EDFBE27">
    <w:name w:val="2B52CC9C591A4FC09CBC4B4A8EDFBE27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FB43F15F244F69CF35B045EBEA6A2">
    <w:name w:val="BCBFB43F15F244F69CF35B045EBEA6A2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A935602804F06B72671ACAF488B34">
    <w:name w:val="F9BA935602804F06B72671ACAF488B34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39F30E8F3407E86A2B88381EEC24E">
    <w:name w:val="0D139F30E8F3407E86A2B88381EEC24E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B7AF2369B547BDAA7ECB6D338BEC11">
    <w:name w:val="DDB7AF2369B547BDAA7ECB6D338BEC11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A47944EDE4F3FB130A2A60E1FFDAB">
    <w:name w:val="34DA47944EDE4F3FB130A2A60E1FFDAB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8CA9275484B02B7298FDDC256A6D2">
    <w:name w:val="1558CA9275484B02B7298FDDC256A6D2"/>
    <w:rsid w:val="00B62E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9E58-C90A-4C6B-9015-BA129F0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Ernst</dc:creator>
  <cp:keywords/>
  <dc:description/>
  <cp:lastModifiedBy>Claire Villarreal</cp:lastModifiedBy>
  <cp:revision>50</cp:revision>
  <dcterms:created xsi:type="dcterms:W3CDTF">2025-03-20T13:49:00Z</dcterms:created>
  <dcterms:modified xsi:type="dcterms:W3CDTF">2025-06-10T13:22:00Z</dcterms:modified>
</cp:coreProperties>
</file>