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903A" w14:textId="546A048C" w:rsidR="000D4B76" w:rsidRDefault="00540558" w:rsidP="006F48A2">
      <w:pPr>
        <w:spacing w:after="0" w:line="240" w:lineRule="auto"/>
        <w:jc w:val="center"/>
        <w:rPr>
          <w:b/>
          <w:bCs/>
          <w:sz w:val="28"/>
          <w:szCs w:val="28"/>
        </w:rPr>
      </w:pPr>
      <w:r w:rsidRPr="000D4B76">
        <w:rPr>
          <w:b/>
          <w:bCs/>
          <w:sz w:val="28"/>
          <w:szCs w:val="28"/>
        </w:rPr>
        <w:t xml:space="preserve">Weave </w:t>
      </w:r>
      <w:r w:rsidR="00AC3030" w:rsidRPr="000D4B76">
        <w:rPr>
          <w:b/>
          <w:bCs/>
          <w:sz w:val="28"/>
          <w:szCs w:val="28"/>
        </w:rPr>
        <w:t>Cycle 202</w:t>
      </w:r>
      <w:r w:rsidR="00483DCA">
        <w:rPr>
          <w:b/>
          <w:bCs/>
          <w:sz w:val="28"/>
          <w:szCs w:val="28"/>
        </w:rPr>
        <w:t>5</w:t>
      </w:r>
      <w:r w:rsidR="00AC3030" w:rsidRPr="000D4B76">
        <w:rPr>
          <w:b/>
          <w:bCs/>
          <w:sz w:val="28"/>
          <w:szCs w:val="28"/>
        </w:rPr>
        <w:t>-202</w:t>
      </w:r>
      <w:r w:rsidR="00483DCA">
        <w:rPr>
          <w:b/>
          <w:bCs/>
          <w:sz w:val="28"/>
          <w:szCs w:val="28"/>
        </w:rPr>
        <w:t>6</w:t>
      </w:r>
      <w:r w:rsidR="00AC3030" w:rsidRPr="000D4B76">
        <w:rPr>
          <w:b/>
          <w:bCs/>
          <w:sz w:val="28"/>
          <w:szCs w:val="28"/>
        </w:rPr>
        <w:t xml:space="preserve"> Program-level Academic Assessment Report Evaluation Rubric</w:t>
      </w:r>
    </w:p>
    <w:p w14:paraId="1113EB3F" w14:textId="77777777" w:rsidR="006F48A2" w:rsidRPr="00880792" w:rsidRDefault="006F48A2" w:rsidP="006F48A2">
      <w:pPr>
        <w:spacing w:after="0" w:line="240" w:lineRule="auto"/>
        <w:jc w:val="center"/>
        <w:rPr>
          <w:b/>
          <w:bCs/>
          <w:sz w:val="24"/>
          <w:szCs w:val="24"/>
        </w:rPr>
      </w:pPr>
    </w:p>
    <w:p w14:paraId="44349220" w14:textId="77777777" w:rsidR="000D4B76" w:rsidRPr="00506339" w:rsidRDefault="00540558" w:rsidP="00540558">
      <w:pPr>
        <w:spacing w:after="0" w:line="240" w:lineRule="auto"/>
        <w:rPr>
          <w:b/>
          <w:bCs/>
          <w:sz w:val="20"/>
          <w:szCs w:val="20"/>
        </w:rPr>
      </w:pPr>
      <w:r w:rsidRPr="00506339">
        <w:rPr>
          <w:b/>
          <w:bCs/>
          <w:sz w:val="24"/>
          <w:szCs w:val="24"/>
        </w:rPr>
        <w:t xml:space="preserve">Program (Emphasis) Degree: </w:t>
      </w:r>
      <w:r w:rsidR="00BB22F5" w:rsidRPr="00506339">
        <w:rPr>
          <w:b/>
          <w:bCs/>
          <w:sz w:val="20"/>
          <w:szCs w:val="20"/>
        </w:rPr>
        <w:t xml:space="preserve"> </w:t>
      </w:r>
    </w:p>
    <w:p w14:paraId="2FD69EFB" w14:textId="77777777" w:rsidR="006F48A2" w:rsidRPr="006F48A2" w:rsidRDefault="006F48A2" w:rsidP="00540558">
      <w:pPr>
        <w:spacing w:after="0" w:line="240" w:lineRule="auto"/>
        <w:rPr>
          <w:sz w:val="20"/>
          <w:szCs w:val="20"/>
        </w:rPr>
      </w:pPr>
    </w:p>
    <w:tbl>
      <w:tblPr>
        <w:tblStyle w:val="TableGrid"/>
        <w:tblW w:w="0" w:type="auto"/>
        <w:tblLook w:val="04A0" w:firstRow="1" w:lastRow="0" w:firstColumn="1" w:lastColumn="0" w:noHBand="0" w:noVBand="1"/>
      </w:tblPr>
      <w:tblGrid>
        <w:gridCol w:w="2878"/>
        <w:gridCol w:w="2878"/>
        <w:gridCol w:w="1439"/>
        <w:gridCol w:w="1439"/>
        <w:gridCol w:w="2878"/>
        <w:gridCol w:w="2878"/>
      </w:tblGrid>
      <w:tr w:rsidR="000D4B76" w14:paraId="5D352C5C" w14:textId="77777777" w:rsidTr="000D4B76">
        <w:tc>
          <w:tcPr>
            <w:tcW w:w="14390" w:type="dxa"/>
            <w:gridSpan w:val="6"/>
            <w:shd w:val="clear" w:color="auto" w:fill="000000" w:themeFill="text1"/>
          </w:tcPr>
          <w:p w14:paraId="579DD65A" w14:textId="77777777" w:rsidR="000D4B76" w:rsidRPr="00540558" w:rsidRDefault="000D4B76" w:rsidP="00540558">
            <w:pPr>
              <w:jc w:val="center"/>
              <w:rPr>
                <w:b/>
                <w:bCs/>
                <w:sz w:val="20"/>
                <w:szCs w:val="20"/>
              </w:rPr>
            </w:pPr>
            <w:r w:rsidRPr="007B2897">
              <w:rPr>
                <w:b/>
                <w:bCs/>
                <w:color w:val="FFC000" w:themeColor="accent4"/>
                <w:sz w:val="28"/>
                <w:szCs w:val="28"/>
              </w:rPr>
              <w:t>Weave Report</w:t>
            </w:r>
          </w:p>
        </w:tc>
      </w:tr>
      <w:tr w:rsidR="00540558" w14:paraId="4C0751FB" w14:textId="77777777" w:rsidTr="00B31E88">
        <w:tc>
          <w:tcPr>
            <w:tcW w:w="2878" w:type="dxa"/>
            <w:shd w:val="clear" w:color="auto" w:fill="D9D9D9" w:themeFill="background1" w:themeFillShade="D9"/>
          </w:tcPr>
          <w:p w14:paraId="5BF3B450" w14:textId="77777777" w:rsidR="00540558" w:rsidRDefault="00540558" w:rsidP="00540558">
            <w:pPr>
              <w:rPr>
                <w:sz w:val="20"/>
                <w:szCs w:val="20"/>
              </w:rPr>
            </w:pPr>
          </w:p>
        </w:tc>
        <w:tc>
          <w:tcPr>
            <w:tcW w:w="2878" w:type="dxa"/>
            <w:shd w:val="clear" w:color="auto" w:fill="D9D9D9" w:themeFill="background1" w:themeFillShade="D9"/>
            <w:vAlign w:val="center"/>
          </w:tcPr>
          <w:p w14:paraId="11F84AC2" w14:textId="77777777" w:rsidR="00B81190" w:rsidRPr="00540558" w:rsidRDefault="00B81190" w:rsidP="0090298E">
            <w:pPr>
              <w:spacing w:before="120" w:after="120"/>
              <w:jc w:val="center"/>
              <w:rPr>
                <w:b/>
                <w:bCs/>
                <w:sz w:val="20"/>
                <w:szCs w:val="20"/>
              </w:rPr>
            </w:pPr>
            <w:r>
              <w:rPr>
                <w:b/>
                <w:bCs/>
                <w:sz w:val="20"/>
                <w:szCs w:val="20"/>
              </w:rPr>
              <w:t>Non-compliant</w:t>
            </w:r>
          </w:p>
        </w:tc>
        <w:tc>
          <w:tcPr>
            <w:tcW w:w="2878" w:type="dxa"/>
            <w:gridSpan w:val="2"/>
            <w:shd w:val="clear" w:color="auto" w:fill="D9D9D9" w:themeFill="background1" w:themeFillShade="D9"/>
            <w:vAlign w:val="center"/>
          </w:tcPr>
          <w:p w14:paraId="4FB9B016" w14:textId="77777777" w:rsidR="00B81190" w:rsidRPr="00540558" w:rsidRDefault="00B81190" w:rsidP="0090298E">
            <w:pPr>
              <w:spacing w:before="120" w:after="120"/>
              <w:jc w:val="center"/>
              <w:rPr>
                <w:b/>
                <w:bCs/>
                <w:sz w:val="20"/>
                <w:szCs w:val="20"/>
              </w:rPr>
            </w:pPr>
            <w:r>
              <w:rPr>
                <w:b/>
                <w:bCs/>
                <w:sz w:val="20"/>
                <w:szCs w:val="20"/>
              </w:rPr>
              <w:t>Needs improvement</w:t>
            </w:r>
          </w:p>
        </w:tc>
        <w:tc>
          <w:tcPr>
            <w:tcW w:w="2878" w:type="dxa"/>
            <w:shd w:val="clear" w:color="auto" w:fill="D9D9D9" w:themeFill="background1" w:themeFillShade="D9"/>
            <w:vAlign w:val="center"/>
          </w:tcPr>
          <w:p w14:paraId="5399F131" w14:textId="77777777" w:rsidR="00B81190" w:rsidRPr="00540558" w:rsidRDefault="00B81190" w:rsidP="0090298E">
            <w:pPr>
              <w:spacing w:before="120" w:after="120"/>
              <w:jc w:val="center"/>
              <w:rPr>
                <w:b/>
                <w:bCs/>
                <w:sz w:val="20"/>
                <w:szCs w:val="20"/>
              </w:rPr>
            </w:pPr>
            <w:r>
              <w:rPr>
                <w:b/>
                <w:bCs/>
                <w:sz w:val="20"/>
                <w:szCs w:val="20"/>
              </w:rPr>
              <w:t>Compliant</w:t>
            </w:r>
          </w:p>
        </w:tc>
        <w:tc>
          <w:tcPr>
            <w:tcW w:w="2878" w:type="dxa"/>
            <w:shd w:val="clear" w:color="auto" w:fill="D9D9D9" w:themeFill="background1" w:themeFillShade="D9"/>
            <w:vAlign w:val="center"/>
          </w:tcPr>
          <w:p w14:paraId="09E5B2C1" w14:textId="77777777" w:rsidR="00B81190" w:rsidRPr="00540558" w:rsidRDefault="00B81190" w:rsidP="0090298E">
            <w:pPr>
              <w:spacing w:before="120" w:after="120"/>
              <w:jc w:val="center"/>
              <w:rPr>
                <w:b/>
                <w:bCs/>
                <w:sz w:val="20"/>
                <w:szCs w:val="20"/>
              </w:rPr>
            </w:pPr>
            <w:r>
              <w:rPr>
                <w:b/>
                <w:bCs/>
                <w:sz w:val="20"/>
                <w:szCs w:val="20"/>
              </w:rPr>
              <w:t>Exemplary</w:t>
            </w:r>
          </w:p>
        </w:tc>
      </w:tr>
      <w:tr w:rsidR="002A572C" w14:paraId="008265A1" w14:textId="77777777" w:rsidTr="00540558">
        <w:tc>
          <w:tcPr>
            <w:tcW w:w="2878" w:type="dxa"/>
          </w:tcPr>
          <w:p w14:paraId="4FE0E90B" w14:textId="77777777" w:rsidR="002A572C" w:rsidRPr="00DD0E00" w:rsidRDefault="002A572C" w:rsidP="00540558">
            <w:pPr>
              <w:rPr>
                <w:b/>
                <w:bCs/>
                <w:i/>
                <w:iCs/>
                <w:sz w:val="20"/>
                <w:szCs w:val="20"/>
              </w:rPr>
            </w:pPr>
            <w:r w:rsidRPr="00DD0E00">
              <w:rPr>
                <w:b/>
                <w:bCs/>
                <w:i/>
                <w:iCs/>
                <w:sz w:val="20"/>
                <w:szCs w:val="20"/>
              </w:rPr>
              <w:t>Program Description</w:t>
            </w:r>
          </w:p>
          <w:p w14:paraId="02592331" w14:textId="77777777" w:rsidR="002A572C" w:rsidRDefault="002A572C" w:rsidP="00540558">
            <w:pPr>
              <w:rPr>
                <w:b/>
                <w:bCs/>
                <w:sz w:val="20"/>
                <w:szCs w:val="20"/>
              </w:rPr>
            </w:pPr>
          </w:p>
          <w:p w14:paraId="30A7BA43" w14:textId="77777777" w:rsidR="002A572C" w:rsidRDefault="002A572C" w:rsidP="00540558">
            <w:pPr>
              <w:rPr>
                <w:b/>
                <w:bCs/>
                <w:sz w:val="20"/>
                <w:szCs w:val="20"/>
              </w:rPr>
            </w:pPr>
            <w:r>
              <w:rPr>
                <w:b/>
                <w:bCs/>
                <w:sz w:val="20"/>
                <w:szCs w:val="20"/>
              </w:rPr>
              <w:t>Comments:</w:t>
            </w:r>
          </w:p>
          <w:p w14:paraId="2DA15D4E" w14:textId="77777777" w:rsidR="002A572C" w:rsidRPr="00540558" w:rsidRDefault="002A572C" w:rsidP="00540558">
            <w:pPr>
              <w:rPr>
                <w:b/>
                <w:bCs/>
                <w:sz w:val="20"/>
                <w:szCs w:val="20"/>
              </w:rPr>
            </w:pPr>
          </w:p>
        </w:tc>
        <w:tc>
          <w:tcPr>
            <w:tcW w:w="2878" w:type="dxa"/>
          </w:tcPr>
          <w:p w14:paraId="22855653" w14:textId="77777777" w:rsidR="002A572C" w:rsidRDefault="00000000" w:rsidP="00540558">
            <w:pPr>
              <w:rPr>
                <w:rFonts w:eastAsia="MS Gothic" w:cstheme="minorHAnsi"/>
                <w:sz w:val="20"/>
                <w:szCs w:val="20"/>
              </w:rPr>
            </w:pPr>
            <w:sdt>
              <w:sdtPr>
                <w:rPr>
                  <w:rFonts w:eastAsia="MS Gothic" w:cstheme="minorHAnsi"/>
                  <w:sz w:val="20"/>
                  <w:szCs w:val="20"/>
                </w:rPr>
                <w:id w:val="264035324"/>
                <w14:checkbox>
                  <w14:checked w14:val="0"/>
                  <w14:checkedState w14:val="2588" w14:font="Times New Roman"/>
                  <w14:uncheckedState w14:val="2610" w14:font="MS Gothic"/>
                </w14:checkbox>
              </w:sdtPr>
              <w:sdtContent>
                <w:r w:rsidR="002A572C">
                  <w:rPr>
                    <w:rFonts w:ascii="MS Gothic" w:eastAsia="MS Gothic" w:hAnsi="MS Gothic" w:cstheme="minorHAnsi" w:hint="eastAsia"/>
                    <w:sz w:val="20"/>
                    <w:szCs w:val="20"/>
                  </w:rPr>
                  <w:t>☐</w:t>
                </w:r>
              </w:sdtContent>
            </w:sdt>
            <w:r w:rsidR="002A572C">
              <w:rPr>
                <w:rFonts w:eastAsia="MS Gothic" w:cstheme="minorHAnsi"/>
                <w:sz w:val="20"/>
                <w:szCs w:val="20"/>
              </w:rPr>
              <w:t xml:space="preserve"> Description not entered</w:t>
            </w:r>
          </w:p>
        </w:tc>
        <w:tc>
          <w:tcPr>
            <w:tcW w:w="2878" w:type="dxa"/>
            <w:gridSpan w:val="2"/>
          </w:tcPr>
          <w:p w14:paraId="704D7196" w14:textId="77777777" w:rsidR="002A572C" w:rsidRDefault="00000000" w:rsidP="00540558">
            <w:pPr>
              <w:rPr>
                <w:rFonts w:eastAsia="MS Gothic" w:cstheme="minorHAnsi"/>
                <w:sz w:val="20"/>
                <w:szCs w:val="20"/>
              </w:rPr>
            </w:pPr>
            <w:sdt>
              <w:sdtPr>
                <w:rPr>
                  <w:rFonts w:eastAsia="MS Gothic" w:cstheme="minorHAnsi"/>
                  <w:sz w:val="20"/>
                  <w:szCs w:val="20"/>
                </w:rPr>
                <w:id w:val="1460378860"/>
                <w14:checkbox>
                  <w14:checked w14:val="0"/>
                  <w14:checkedState w14:val="2588" w14:font="Times New Roman"/>
                  <w14:uncheckedState w14:val="2610" w14:font="MS Gothic"/>
                </w14:checkbox>
              </w:sdtPr>
              <w:sdtContent>
                <w:r w:rsidR="00E779EC">
                  <w:rPr>
                    <w:rFonts w:ascii="MS Gothic" w:eastAsia="MS Gothic" w:hAnsi="MS Gothic" w:cstheme="minorHAnsi" w:hint="eastAsia"/>
                    <w:sz w:val="20"/>
                    <w:szCs w:val="20"/>
                  </w:rPr>
                  <w:t>☐</w:t>
                </w:r>
              </w:sdtContent>
            </w:sdt>
            <w:r w:rsidR="00E779EC">
              <w:rPr>
                <w:rFonts w:eastAsia="MS Gothic" w:cstheme="minorHAnsi"/>
                <w:sz w:val="20"/>
                <w:szCs w:val="20"/>
              </w:rPr>
              <w:t xml:space="preserve"> </w:t>
            </w:r>
            <w:r w:rsidR="002A572C">
              <w:rPr>
                <w:rFonts w:eastAsia="MS Gothic" w:cstheme="minorHAnsi"/>
                <w:sz w:val="20"/>
                <w:szCs w:val="20"/>
              </w:rPr>
              <w:t xml:space="preserve">Description does </w:t>
            </w:r>
            <w:r w:rsidR="00E779EC">
              <w:rPr>
                <w:rFonts w:eastAsia="MS Gothic" w:cstheme="minorHAnsi"/>
                <w:sz w:val="20"/>
                <w:szCs w:val="20"/>
              </w:rPr>
              <w:t xml:space="preserve">not provide </w:t>
            </w:r>
            <w:r w:rsidR="00AA5AAF">
              <w:rPr>
                <w:rFonts w:eastAsia="MS Gothic" w:cstheme="minorHAnsi"/>
                <w:sz w:val="20"/>
                <w:szCs w:val="20"/>
              </w:rPr>
              <w:t xml:space="preserve">adequate </w:t>
            </w:r>
            <w:r w:rsidR="00E779EC">
              <w:rPr>
                <w:rFonts w:eastAsia="MS Gothic" w:cstheme="minorHAnsi"/>
                <w:sz w:val="20"/>
                <w:szCs w:val="20"/>
              </w:rPr>
              <w:t>context for the program</w:t>
            </w:r>
          </w:p>
        </w:tc>
        <w:tc>
          <w:tcPr>
            <w:tcW w:w="2878" w:type="dxa"/>
          </w:tcPr>
          <w:p w14:paraId="56CB9168" w14:textId="77777777" w:rsidR="002A572C" w:rsidRDefault="00000000" w:rsidP="00540558">
            <w:pPr>
              <w:rPr>
                <w:rFonts w:eastAsia="MS Gothic" w:cstheme="minorHAnsi"/>
                <w:sz w:val="20"/>
                <w:szCs w:val="20"/>
              </w:rPr>
            </w:pPr>
            <w:sdt>
              <w:sdtPr>
                <w:rPr>
                  <w:rFonts w:eastAsia="MS Gothic" w:cstheme="minorHAnsi"/>
                  <w:sz w:val="20"/>
                  <w:szCs w:val="20"/>
                </w:rPr>
                <w:id w:val="13274016"/>
                <w14:checkbox>
                  <w14:checked w14:val="0"/>
                  <w14:checkedState w14:val="2588" w14:font="Times New Roman"/>
                  <w14:uncheckedState w14:val="2610" w14:font="MS Gothic"/>
                </w14:checkbox>
              </w:sdtPr>
              <w:sdtContent>
                <w:r w:rsidR="002A572C">
                  <w:rPr>
                    <w:rFonts w:ascii="MS Gothic" w:eastAsia="MS Gothic" w:hAnsi="MS Gothic" w:cstheme="minorHAnsi" w:hint="eastAsia"/>
                    <w:sz w:val="20"/>
                    <w:szCs w:val="20"/>
                  </w:rPr>
                  <w:t>☐</w:t>
                </w:r>
              </w:sdtContent>
            </w:sdt>
            <w:r w:rsidR="002A572C">
              <w:rPr>
                <w:rFonts w:eastAsia="MS Gothic" w:cstheme="minorHAnsi"/>
                <w:sz w:val="20"/>
                <w:szCs w:val="20"/>
              </w:rPr>
              <w:t xml:space="preserve"> Description provides a</w:t>
            </w:r>
            <w:r w:rsidR="00907F18">
              <w:rPr>
                <w:rFonts w:eastAsia="MS Gothic" w:cstheme="minorHAnsi"/>
                <w:sz w:val="20"/>
                <w:szCs w:val="20"/>
              </w:rPr>
              <w:t xml:space="preserve"> clear picture</w:t>
            </w:r>
            <w:r w:rsidR="002A572C">
              <w:rPr>
                <w:rFonts w:eastAsia="MS Gothic" w:cstheme="minorHAnsi"/>
                <w:sz w:val="20"/>
                <w:szCs w:val="20"/>
              </w:rPr>
              <w:t xml:space="preserve"> of what the program teaches students</w:t>
            </w:r>
            <w:r w:rsidR="003927C1">
              <w:rPr>
                <w:rFonts w:eastAsia="MS Gothic" w:cstheme="minorHAnsi"/>
                <w:sz w:val="20"/>
                <w:szCs w:val="20"/>
              </w:rPr>
              <w:t>; description provides context for the program</w:t>
            </w:r>
          </w:p>
          <w:p w14:paraId="5A962D07" w14:textId="77777777" w:rsidR="005B1680" w:rsidRDefault="00000000" w:rsidP="005B1680">
            <w:pPr>
              <w:rPr>
                <w:rFonts w:eastAsia="MS Gothic" w:cstheme="minorHAnsi"/>
                <w:sz w:val="20"/>
                <w:szCs w:val="20"/>
              </w:rPr>
            </w:pPr>
            <w:sdt>
              <w:sdtPr>
                <w:rPr>
                  <w:rFonts w:eastAsia="MS Gothic" w:cstheme="minorHAnsi"/>
                  <w:sz w:val="20"/>
                  <w:szCs w:val="20"/>
                </w:rPr>
                <w:id w:val="-107202909"/>
                <w14:checkbox>
                  <w14:checked w14:val="0"/>
                  <w14:checkedState w14:val="2588" w14:font="Times New Roman"/>
                  <w14:uncheckedState w14:val="2610" w14:font="MS Gothic"/>
                </w14:checkbox>
              </w:sdtPr>
              <w:sdtContent>
                <w:r w:rsidR="005B1680">
                  <w:rPr>
                    <w:rFonts w:ascii="MS Gothic" w:eastAsia="MS Gothic" w:hAnsi="MS Gothic" w:cstheme="minorHAnsi" w:hint="eastAsia"/>
                    <w:sz w:val="20"/>
                    <w:szCs w:val="20"/>
                  </w:rPr>
                  <w:t>☐</w:t>
                </w:r>
              </w:sdtContent>
            </w:sdt>
            <w:r w:rsidR="005B1680">
              <w:rPr>
                <w:rFonts w:eastAsia="MS Gothic" w:cstheme="minorHAnsi"/>
                <w:sz w:val="20"/>
                <w:szCs w:val="20"/>
              </w:rPr>
              <w:t xml:space="preserve"> Hours to degree are included</w:t>
            </w:r>
          </w:p>
          <w:p w14:paraId="660B739D" w14:textId="4842D693" w:rsidR="005B1680" w:rsidRDefault="00000000" w:rsidP="00540558">
            <w:pPr>
              <w:rPr>
                <w:rFonts w:eastAsia="MS Gothic" w:cstheme="minorHAnsi"/>
                <w:sz w:val="20"/>
                <w:szCs w:val="20"/>
              </w:rPr>
            </w:pPr>
            <w:sdt>
              <w:sdtPr>
                <w:rPr>
                  <w:rFonts w:eastAsia="MS Gothic" w:cstheme="minorHAnsi"/>
                  <w:sz w:val="20"/>
                  <w:szCs w:val="20"/>
                </w:rPr>
                <w:id w:val="1656723048"/>
                <w14:checkbox>
                  <w14:checked w14:val="0"/>
                  <w14:checkedState w14:val="2588" w14:font="Times New Roman"/>
                  <w14:uncheckedState w14:val="2610" w14:font="MS Gothic"/>
                </w14:checkbox>
              </w:sdtPr>
              <w:sdtContent>
                <w:r w:rsidR="00017B2A">
                  <w:rPr>
                    <w:rFonts w:ascii="MS Gothic" w:eastAsia="MS Gothic" w:hAnsi="MS Gothic" w:cstheme="minorHAnsi" w:hint="eastAsia"/>
                    <w:sz w:val="20"/>
                    <w:szCs w:val="20"/>
                  </w:rPr>
                  <w:t>☐</w:t>
                </w:r>
              </w:sdtContent>
            </w:sdt>
            <w:r w:rsidR="00017B2A">
              <w:rPr>
                <w:rFonts w:eastAsia="MS Gothic" w:cstheme="minorHAnsi"/>
                <w:sz w:val="20"/>
                <w:szCs w:val="20"/>
              </w:rPr>
              <w:t xml:space="preserve"> Location/mode of delivery is included</w:t>
            </w:r>
          </w:p>
        </w:tc>
        <w:tc>
          <w:tcPr>
            <w:tcW w:w="2878" w:type="dxa"/>
          </w:tcPr>
          <w:p w14:paraId="3E2A86CE" w14:textId="1D480EA7" w:rsidR="00AC121F" w:rsidRDefault="00000000" w:rsidP="005B1680">
            <w:pPr>
              <w:rPr>
                <w:rFonts w:eastAsia="MS Gothic" w:cstheme="minorHAnsi"/>
                <w:sz w:val="20"/>
                <w:szCs w:val="20"/>
              </w:rPr>
            </w:pPr>
            <w:sdt>
              <w:sdtPr>
                <w:rPr>
                  <w:rFonts w:eastAsia="MS Gothic" w:cstheme="minorHAnsi"/>
                  <w:sz w:val="20"/>
                  <w:szCs w:val="20"/>
                </w:rPr>
                <w:id w:val="1528763471"/>
                <w14:checkbox>
                  <w14:checked w14:val="0"/>
                  <w14:checkedState w14:val="2588" w14:font="Times New Roman"/>
                  <w14:uncheckedState w14:val="2610" w14:font="MS Gothic"/>
                </w14:checkbox>
              </w:sdtPr>
              <w:sdtContent>
                <w:r w:rsidR="00017B2A">
                  <w:rPr>
                    <w:rFonts w:ascii="MS Gothic" w:eastAsia="MS Gothic" w:hAnsi="MS Gothic" w:cstheme="minorHAnsi" w:hint="eastAsia"/>
                    <w:sz w:val="20"/>
                    <w:szCs w:val="20"/>
                  </w:rPr>
                  <w:t>☐</w:t>
                </w:r>
              </w:sdtContent>
            </w:sdt>
            <w:r w:rsidR="00017B2A">
              <w:rPr>
                <w:rFonts w:eastAsia="MS Gothic" w:cstheme="minorHAnsi"/>
                <w:sz w:val="20"/>
                <w:szCs w:val="20"/>
              </w:rPr>
              <w:t xml:space="preserve"> </w:t>
            </w:r>
            <w:proofErr w:type="gramStart"/>
            <w:r w:rsidR="00017B2A">
              <w:rPr>
                <w:rFonts w:eastAsia="MS Gothic" w:cstheme="minorHAnsi"/>
                <w:sz w:val="20"/>
                <w:szCs w:val="20"/>
              </w:rPr>
              <w:t>Lists</w:t>
            </w:r>
            <w:proofErr w:type="gramEnd"/>
            <w:r w:rsidR="00017B2A">
              <w:rPr>
                <w:rFonts w:eastAsia="MS Gothic" w:cstheme="minorHAnsi"/>
                <w:sz w:val="20"/>
                <w:szCs w:val="20"/>
              </w:rPr>
              <w:t xml:space="preserve"> the careers and/or opportunities that are available to students after completing the program</w:t>
            </w:r>
          </w:p>
        </w:tc>
      </w:tr>
      <w:tr w:rsidR="00540558" w14:paraId="534708C9" w14:textId="77777777" w:rsidTr="00540558">
        <w:tc>
          <w:tcPr>
            <w:tcW w:w="2878" w:type="dxa"/>
          </w:tcPr>
          <w:p w14:paraId="25818E55" w14:textId="77777777" w:rsidR="00540558" w:rsidRPr="00DD0E00" w:rsidRDefault="00540558" w:rsidP="00540558">
            <w:pPr>
              <w:rPr>
                <w:b/>
                <w:bCs/>
                <w:i/>
                <w:iCs/>
                <w:sz w:val="20"/>
                <w:szCs w:val="20"/>
              </w:rPr>
            </w:pPr>
            <w:r w:rsidRPr="00DD0E00">
              <w:rPr>
                <w:b/>
                <w:bCs/>
                <w:i/>
                <w:iCs/>
                <w:sz w:val="20"/>
                <w:szCs w:val="20"/>
              </w:rPr>
              <w:t xml:space="preserve">Assessment Plan </w:t>
            </w:r>
          </w:p>
          <w:p w14:paraId="763E193C" w14:textId="77777777" w:rsidR="00540558" w:rsidRPr="00DD0E00" w:rsidRDefault="00540558" w:rsidP="00540558">
            <w:pPr>
              <w:rPr>
                <w:b/>
                <w:bCs/>
                <w:i/>
                <w:iCs/>
                <w:sz w:val="20"/>
                <w:szCs w:val="20"/>
              </w:rPr>
            </w:pPr>
            <w:r w:rsidRPr="00DD0E00">
              <w:rPr>
                <w:b/>
                <w:bCs/>
                <w:i/>
                <w:iCs/>
                <w:sz w:val="20"/>
                <w:szCs w:val="20"/>
              </w:rPr>
              <w:t>(Student Learning Outcomes, Measures, Targets)</w:t>
            </w:r>
          </w:p>
          <w:p w14:paraId="475B0DA4" w14:textId="77777777" w:rsidR="00540558" w:rsidRPr="00540558" w:rsidRDefault="00540558" w:rsidP="00540558">
            <w:pPr>
              <w:rPr>
                <w:b/>
                <w:bCs/>
                <w:sz w:val="20"/>
                <w:szCs w:val="20"/>
              </w:rPr>
            </w:pPr>
          </w:p>
          <w:p w14:paraId="0B2731F6" w14:textId="77777777" w:rsidR="00540558" w:rsidRDefault="00540558" w:rsidP="00540558">
            <w:pPr>
              <w:rPr>
                <w:sz w:val="20"/>
                <w:szCs w:val="20"/>
              </w:rPr>
            </w:pPr>
            <w:r w:rsidRPr="00540558">
              <w:rPr>
                <w:b/>
                <w:bCs/>
                <w:sz w:val="20"/>
                <w:szCs w:val="20"/>
              </w:rPr>
              <w:t>Comments:</w:t>
            </w:r>
          </w:p>
        </w:tc>
        <w:tc>
          <w:tcPr>
            <w:tcW w:w="2878" w:type="dxa"/>
          </w:tcPr>
          <w:p w14:paraId="79B454A0" w14:textId="77777777" w:rsidR="00540558" w:rsidRDefault="00000000" w:rsidP="00540558">
            <w:pPr>
              <w:rPr>
                <w:rFonts w:eastAsia="MS Gothic" w:cstheme="minorHAnsi"/>
                <w:sz w:val="20"/>
                <w:szCs w:val="20"/>
              </w:rPr>
            </w:pPr>
            <w:sdt>
              <w:sdtPr>
                <w:rPr>
                  <w:rFonts w:eastAsia="MS Gothic" w:cstheme="minorHAnsi"/>
                  <w:sz w:val="20"/>
                  <w:szCs w:val="20"/>
                </w:rPr>
                <w:id w:val="-1444456895"/>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Less than 4 SLOs</w:t>
            </w:r>
          </w:p>
          <w:p w14:paraId="161F690D" w14:textId="77777777" w:rsidR="00540558" w:rsidRDefault="00000000" w:rsidP="00540558">
            <w:pPr>
              <w:rPr>
                <w:rFonts w:eastAsia="MS Gothic" w:cstheme="minorHAnsi"/>
                <w:sz w:val="20"/>
                <w:szCs w:val="20"/>
              </w:rPr>
            </w:pPr>
            <w:sdt>
              <w:sdtPr>
                <w:rPr>
                  <w:rFonts w:eastAsia="MS Gothic" w:cstheme="minorHAnsi"/>
                  <w:sz w:val="20"/>
                  <w:szCs w:val="20"/>
                </w:rPr>
                <w:id w:val="960999906"/>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 xml:space="preserve"> Less than 2 measures per outcome</w:t>
            </w:r>
          </w:p>
          <w:p w14:paraId="4E0DD2FE" w14:textId="77777777" w:rsidR="00540558" w:rsidRDefault="00000000" w:rsidP="00540558">
            <w:pPr>
              <w:rPr>
                <w:rFonts w:eastAsia="MS Gothic" w:cstheme="minorHAnsi"/>
                <w:sz w:val="20"/>
                <w:szCs w:val="20"/>
              </w:rPr>
            </w:pPr>
            <w:sdt>
              <w:sdtPr>
                <w:rPr>
                  <w:rFonts w:eastAsia="MS Gothic" w:cstheme="minorHAnsi"/>
                  <w:sz w:val="20"/>
                  <w:szCs w:val="20"/>
                </w:rPr>
                <w:id w:val="2005012731"/>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 xml:space="preserve"> </w:t>
            </w:r>
            <w:r w:rsidR="00C3346B">
              <w:rPr>
                <w:rFonts w:eastAsia="MS Gothic" w:cstheme="minorHAnsi"/>
                <w:sz w:val="20"/>
                <w:szCs w:val="20"/>
              </w:rPr>
              <w:t>Overall c</w:t>
            </w:r>
            <w:r w:rsidR="00540558">
              <w:rPr>
                <w:rFonts w:eastAsia="MS Gothic" w:cstheme="minorHAnsi"/>
                <w:sz w:val="20"/>
                <w:szCs w:val="20"/>
              </w:rPr>
              <w:t>ourse grades used as measures</w:t>
            </w:r>
          </w:p>
          <w:p w14:paraId="036427C1" w14:textId="77777777" w:rsidR="001E27C1" w:rsidRPr="00540558" w:rsidRDefault="00000000" w:rsidP="00540558">
            <w:pPr>
              <w:rPr>
                <w:rFonts w:eastAsia="MS Gothic" w:cstheme="minorHAnsi"/>
                <w:sz w:val="20"/>
                <w:szCs w:val="20"/>
              </w:rPr>
            </w:pPr>
            <w:sdt>
              <w:sdtPr>
                <w:rPr>
                  <w:rFonts w:eastAsia="MS Gothic" w:cstheme="minorHAnsi"/>
                  <w:sz w:val="20"/>
                  <w:szCs w:val="20"/>
                </w:rPr>
                <w:id w:val="-906377078"/>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rFonts w:eastAsia="MS Gothic" w:cstheme="minorHAnsi"/>
                <w:sz w:val="20"/>
                <w:szCs w:val="20"/>
              </w:rPr>
              <w:t xml:space="preserve"> No targets are set</w:t>
            </w:r>
          </w:p>
        </w:tc>
        <w:tc>
          <w:tcPr>
            <w:tcW w:w="2878" w:type="dxa"/>
            <w:gridSpan w:val="2"/>
          </w:tcPr>
          <w:p w14:paraId="3455C38C" w14:textId="77777777" w:rsidR="00540558" w:rsidRDefault="00000000" w:rsidP="00540558">
            <w:pPr>
              <w:rPr>
                <w:sz w:val="20"/>
                <w:szCs w:val="20"/>
              </w:rPr>
            </w:pPr>
            <w:sdt>
              <w:sdtPr>
                <w:rPr>
                  <w:rFonts w:eastAsia="MS Gothic" w:cstheme="minorHAnsi"/>
                  <w:sz w:val="20"/>
                  <w:szCs w:val="20"/>
                </w:rPr>
                <w:id w:val="-2108257262"/>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sz w:val="20"/>
                <w:szCs w:val="20"/>
              </w:rPr>
              <w:t xml:space="preserve"> 4 SLOs present; not all are student learning outcomes</w:t>
            </w:r>
          </w:p>
          <w:p w14:paraId="593BA0AF" w14:textId="77777777" w:rsidR="00540558" w:rsidRDefault="00000000" w:rsidP="00540558">
            <w:pPr>
              <w:rPr>
                <w:sz w:val="20"/>
                <w:szCs w:val="20"/>
              </w:rPr>
            </w:pPr>
            <w:sdt>
              <w:sdtPr>
                <w:rPr>
                  <w:rFonts w:eastAsia="MS Gothic" w:cstheme="minorHAnsi"/>
                  <w:sz w:val="20"/>
                  <w:szCs w:val="20"/>
                </w:rPr>
                <w:id w:val="-1550066370"/>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sz w:val="20"/>
                <w:szCs w:val="20"/>
              </w:rPr>
              <w:t xml:space="preserve"> 2 measures per outcome, but measures are not appropriate</w:t>
            </w:r>
          </w:p>
          <w:p w14:paraId="5F9036B5" w14:textId="77777777" w:rsidR="005A34E1" w:rsidRDefault="00000000" w:rsidP="00540558">
            <w:pPr>
              <w:rPr>
                <w:sz w:val="20"/>
                <w:szCs w:val="20"/>
              </w:rPr>
            </w:pPr>
            <w:sdt>
              <w:sdtPr>
                <w:rPr>
                  <w:rFonts w:eastAsia="MS Gothic" w:cstheme="minorHAnsi"/>
                  <w:sz w:val="20"/>
                  <w:szCs w:val="20"/>
                </w:rPr>
                <w:id w:val="800734119"/>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A34E1">
              <w:rPr>
                <w:sz w:val="20"/>
                <w:szCs w:val="20"/>
              </w:rPr>
              <w:t xml:space="preserve"> Measures are unclear</w:t>
            </w:r>
          </w:p>
          <w:p w14:paraId="3A8FB57D" w14:textId="77777777" w:rsidR="001E27C1" w:rsidRDefault="00000000" w:rsidP="00540558">
            <w:pPr>
              <w:rPr>
                <w:sz w:val="20"/>
                <w:szCs w:val="20"/>
              </w:rPr>
            </w:pPr>
            <w:sdt>
              <w:sdtPr>
                <w:rPr>
                  <w:rFonts w:eastAsia="MS Gothic" w:cstheme="minorHAnsi"/>
                  <w:sz w:val="20"/>
                  <w:szCs w:val="20"/>
                </w:rPr>
                <w:id w:val="-1152055425"/>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Targets are set but not appropriate</w:t>
            </w:r>
          </w:p>
          <w:p w14:paraId="1AAED485" w14:textId="77777777" w:rsidR="00E74010" w:rsidRDefault="00000000" w:rsidP="00540558">
            <w:pPr>
              <w:rPr>
                <w:sz w:val="20"/>
                <w:szCs w:val="20"/>
              </w:rPr>
            </w:pPr>
            <w:sdt>
              <w:sdtPr>
                <w:rPr>
                  <w:rFonts w:eastAsia="MS Gothic" w:cstheme="minorHAnsi"/>
                  <w:sz w:val="20"/>
                  <w:szCs w:val="20"/>
                </w:rPr>
                <w:id w:val="1465543608"/>
                <w14:checkbox>
                  <w14:checked w14:val="0"/>
                  <w14:checkedState w14:val="2588" w14:font="Times New Roman"/>
                  <w14:uncheckedState w14:val="2610" w14:font="MS Gothic"/>
                </w14:checkbox>
              </w:sdtPr>
              <w:sdtContent>
                <w:r w:rsidR="00E74010">
                  <w:rPr>
                    <w:rFonts w:ascii="MS Gothic" w:eastAsia="MS Gothic" w:hAnsi="MS Gothic" w:cstheme="minorHAnsi" w:hint="eastAsia"/>
                    <w:sz w:val="20"/>
                    <w:szCs w:val="20"/>
                  </w:rPr>
                  <w:t>☐</w:t>
                </w:r>
              </w:sdtContent>
            </w:sdt>
            <w:r w:rsidR="00E74010">
              <w:rPr>
                <w:sz w:val="20"/>
                <w:szCs w:val="20"/>
              </w:rPr>
              <w:t xml:space="preserve"> Outcomes, measures, or targets are restated multiple times</w:t>
            </w:r>
          </w:p>
          <w:p w14:paraId="6409653A" w14:textId="77777777" w:rsidR="00A1795D" w:rsidRDefault="00000000" w:rsidP="00540558">
            <w:pPr>
              <w:rPr>
                <w:rFonts w:eastAsia="MS Gothic" w:cstheme="minorHAnsi"/>
                <w:sz w:val="20"/>
                <w:szCs w:val="20"/>
              </w:rPr>
            </w:pPr>
            <w:sdt>
              <w:sdtPr>
                <w:rPr>
                  <w:rFonts w:eastAsia="MS Gothic" w:cstheme="minorHAnsi"/>
                  <w:sz w:val="20"/>
                  <w:szCs w:val="20"/>
                </w:rPr>
                <w:id w:val="-2143944023"/>
                <w14:checkbox>
                  <w14:checked w14:val="0"/>
                  <w14:checkedState w14:val="2588" w14:font="Times New Roman"/>
                  <w14:uncheckedState w14:val="2610" w14:font="MS Gothic"/>
                </w14:checkbox>
              </w:sdtPr>
              <w:sdtContent>
                <w:r w:rsidR="00A1795D">
                  <w:rPr>
                    <w:rFonts w:ascii="MS Gothic" w:eastAsia="MS Gothic" w:hAnsi="MS Gothic" w:cstheme="minorHAnsi" w:hint="eastAsia"/>
                    <w:sz w:val="20"/>
                    <w:szCs w:val="20"/>
                  </w:rPr>
                  <w:t>☐</w:t>
                </w:r>
              </w:sdtContent>
            </w:sdt>
            <w:r w:rsidR="00A1795D">
              <w:rPr>
                <w:rFonts w:eastAsia="MS Gothic" w:cstheme="minorHAnsi"/>
                <w:sz w:val="20"/>
                <w:szCs w:val="20"/>
              </w:rPr>
              <w:t xml:space="preserve"> Graduate-level SLOs/measures do not demonstrate knowledge of the literature of the discipline</w:t>
            </w:r>
          </w:p>
          <w:p w14:paraId="5F7329B6" w14:textId="77777777" w:rsidR="00A1795D" w:rsidRDefault="00000000" w:rsidP="00540558">
            <w:pPr>
              <w:rPr>
                <w:rFonts w:eastAsia="MS Gothic" w:cstheme="minorHAnsi"/>
                <w:sz w:val="20"/>
                <w:szCs w:val="20"/>
              </w:rPr>
            </w:pPr>
            <w:sdt>
              <w:sdtPr>
                <w:rPr>
                  <w:rFonts w:eastAsia="MS Gothic" w:cstheme="minorHAnsi"/>
                  <w:sz w:val="20"/>
                  <w:szCs w:val="20"/>
                </w:rPr>
                <w:id w:val="-1359349716"/>
                <w14:checkbox>
                  <w14:checked w14:val="0"/>
                  <w14:checkedState w14:val="2588" w14:font="Times New Roman"/>
                  <w14:uncheckedState w14:val="2610" w14:font="MS Gothic"/>
                </w14:checkbox>
              </w:sdtPr>
              <w:sdtContent>
                <w:r w:rsidR="00A1795D">
                  <w:rPr>
                    <w:rFonts w:ascii="MS Gothic" w:eastAsia="MS Gothic" w:hAnsi="MS Gothic" w:cstheme="minorHAnsi" w:hint="eastAsia"/>
                    <w:sz w:val="20"/>
                    <w:szCs w:val="20"/>
                  </w:rPr>
                  <w:t>☐</w:t>
                </w:r>
              </w:sdtContent>
            </w:sdt>
            <w:r w:rsidR="00A1795D">
              <w:rPr>
                <w:rFonts w:eastAsia="MS Gothic" w:cstheme="minorHAnsi"/>
                <w:sz w:val="20"/>
                <w:szCs w:val="20"/>
              </w:rPr>
              <w:t xml:space="preserve"> Graduate-level SLOs/measures do not demonstrate ongoing student engagement in research and/or appropriate professional practice and training experiences</w:t>
            </w:r>
          </w:p>
          <w:p w14:paraId="3632604A" w14:textId="53B020CA" w:rsidR="00A1795D" w:rsidRDefault="00000000" w:rsidP="00540558">
            <w:pPr>
              <w:rPr>
                <w:sz w:val="20"/>
                <w:szCs w:val="20"/>
              </w:rPr>
            </w:pPr>
            <w:sdt>
              <w:sdtPr>
                <w:rPr>
                  <w:rFonts w:eastAsia="MS Gothic" w:cstheme="minorHAnsi"/>
                  <w:sz w:val="20"/>
                  <w:szCs w:val="20"/>
                </w:rPr>
                <w:id w:val="-1071120656"/>
                <w14:checkbox>
                  <w14:checked w14:val="0"/>
                  <w14:checkedState w14:val="2588" w14:font="Times New Roman"/>
                  <w14:uncheckedState w14:val="2610" w14:font="MS Gothic"/>
                </w14:checkbox>
              </w:sdtPr>
              <w:sdtContent>
                <w:r w:rsidR="00A1795D">
                  <w:rPr>
                    <w:rFonts w:ascii="MS Gothic" w:eastAsia="MS Gothic" w:hAnsi="MS Gothic" w:cstheme="minorHAnsi" w:hint="eastAsia"/>
                    <w:sz w:val="20"/>
                    <w:szCs w:val="20"/>
                  </w:rPr>
                  <w:t>☐</w:t>
                </w:r>
              </w:sdtContent>
            </w:sdt>
            <w:r w:rsidR="00A1795D">
              <w:rPr>
                <w:rFonts w:eastAsia="MS Gothic" w:cstheme="minorHAnsi"/>
                <w:sz w:val="20"/>
                <w:szCs w:val="20"/>
              </w:rPr>
              <w:t xml:space="preserve"> SLOs for multiple degree levels (BS, MS, PhD) of an academic unit are identical</w:t>
            </w:r>
          </w:p>
        </w:tc>
        <w:tc>
          <w:tcPr>
            <w:tcW w:w="2878" w:type="dxa"/>
          </w:tcPr>
          <w:p w14:paraId="45A4D598" w14:textId="77777777" w:rsidR="00540558" w:rsidRDefault="00000000" w:rsidP="00540558">
            <w:pPr>
              <w:rPr>
                <w:sz w:val="20"/>
                <w:szCs w:val="20"/>
              </w:rPr>
            </w:pPr>
            <w:sdt>
              <w:sdtPr>
                <w:rPr>
                  <w:rFonts w:eastAsia="MS Gothic" w:cstheme="minorHAnsi"/>
                  <w:sz w:val="20"/>
                  <w:szCs w:val="20"/>
                </w:rPr>
                <w:id w:val="-306549993"/>
                <w14:checkbox>
                  <w14:checked w14:val="0"/>
                  <w14:checkedState w14:val="2588" w14:font="Times New Roman"/>
                  <w14:uncheckedState w14:val="2610" w14:font="MS Gothic"/>
                </w14:checkbox>
              </w:sdtPr>
              <w:sdtContent>
                <w:r w:rsidR="00CD76C0">
                  <w:rPr>
                    <w:rFonts w:ascii="MS Gothic" w:eastAsia="MS Gothic" w:hAnsi="MS Gothic" w:cstheme="minorHAnsi" w:hint="eastAsia"/>
                    <w:sz w:val="20"/>
                    <w:szCs w:val="20"/>
                  </w:rPr>
                  <w:t>☐</w:t>
                </w:r>
              </w:sdtContent>
            </w:sdt>
            <w:r w:rsidR="00CD76C0">
              <w:rPr>
                <w:sz w:val="20"/>
                <w:szCs w:val="20"/>
              </w:rPr>
              <w:t xml:space="preserve"> </w:t>
            </w:r>
            <w:r w:rsidR="00540558">
              <w:rPr>
                <w:sz w:val="20"/>
                <w:szCs w:val="20"/>
              </w:rPr>
              <w:t xml:space="preserve">4 SLOs </w:t>
            </w:r>
            <w:r w:rsidR="001E27C1">
              <w:rPr>
                <w:sz w:val="20"/>
                <w:szCs w:val="20"/>
              </w:rPr>
              <w:t>minimum</w:t>
            </w:r>
            <w:r w:rsidR="00540558">
              <w:rPr>
                <w:sz w:val="20"/>
                <w:szCs w:val="20"/>
              </w:rPr>
              <w:t>; all are program-level learning outcomes</w:t>
            </w:r>
          </w:p>
          <w:p w14:paraId="5FA2F279" w14:textId="77777777" w:rsidR="00540558" w:rsidRDefault="00000000" w:rsidP="00540558">
            <w:pPr>
              <w:rPr>
                <w:sz w:val="20"/>
                <w:szCs w:val="20"/>
              </w:rPr>
            </w:pPr>
            <w:sdt>
              <w:sdtPr>
                <w:rPr>
                  <w:rFonts w:eastAsia="MS Gothic" w:cstheme="minorHAnsi"/>
                  <w:sz w:val="20"/>
                  <w:szCs w:val="20"/>
                </w:rPr>
                <w:id w:val="-1775317670"/>
                <w14:checkbox>
                  <w14:checked w14:val="0"/>
                  <w14:checkedState w14:val="2588" w14:font="Times New Roman"/>
                  <w14:uncheckedState w14:val="2610" w14:font="MS Gothic"/>
                </w14:checkbox>
              </w:sdtPr>
              <w:sdtContent>
                <w:r w:rsidR="00CD76C0">
                  <w:rPr>
                    <w:rFonts w:ascii="MS Gothic" w:eastAsia="MS Gothic" w:hAnsi="MS Gothic" w:cstheme="minorHAnsi" w:hint="eastAsia"/>
                    <w:sz w:val="20"/>
                    <w:szCs w:val="20"/>
                  </w:rPr>
                  <w:t>☐</w:t>
                </w:r>
              </w:sdtContent>
            </w:sdt>
            <w:r w:rsidR="00CD76C0">
              <w:rPr>
                <w:sz w:val="20"/>
                <w:szCs w:val="20"/>
              </w:rPr>
              <w:t xml:space="preserve"> </w:t>
            </w:r>
            <w:r w:rsidR="00540558">
              <w:rPr>
                <w:sz w:val="20"/>
                <w:szCs w:val="20"/>
              </w:rPr>
              <w:t xml:space="preserve">2 </w:t>
            </w:r>
            <w:r w:rsidR="00846C61">
              <w:rPr>
                <w:sz w:val="20"/>
                <w:szCs w:val="20"/>
              </w:rPr>
              <w:t xml:space="preserve">appropriate </w:t>
            </w:r>
            <w:r w:rsidR="00540558">
              <w:rPr>
                <w:sz w:val="20"/>
                <w:szCs w:val="20"/>
              </w:rPr>
              <w:t>measures per outcome; one is direct</w:t>
            </w:r>
          </w:p>
          <w:p w14:paraId="093CE606" w14:textId="77777777" w:rsidR="005A34E1" w:rsidRDefault="00000000" w:rsidP="00540558">
            <w:pPr>
              <w:rPr>
                <w:sz w:val="20"/>
                <w:szCs w:val="20"/>
              </w:rPr>
            </w:pPr>
            <w:sdt>
              <w:sdtPr>
                <w:rPr>
                  <w:rFonts w:eastAsia="MS Gothic" w:cstheme="minorHAnsi"/>
                  <w:sz w:val="20"/>
                  <w:szCs w:val="20"/>
                </w:rPr>
                <w:id w:val="-1354558517"/>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A34E1">
              <w:rPr>
                <w:sz w:val="20"/>
                <w:szCs w:val="20"/>
              </w:rPr>
              <w:t xml:space="preserve"> Measure instrument and evaluation method are clear</w:t>
            </w:r>
          </w:p>
          <w:p w14:paraId="00513466" w14:textId="77777777" w:rsidR="001E27C1" w:rsidRDefault="00000000" w:rsidP="00540558">
            <w:pPr>
              <w:rPr>
                <w:sz w:val="20"/>
                <w:szCs w:val="20"/>
              </w:rPr>
            </w:pPr>
            <w:sdt>
              <w:sdtPr>
                <w:rPr>
                  <w:rFonts w:eastAsia="MS Gothic" w:cstheme="minorHAnsi"/>
                  <w:sz w:val="20"/>
                  <w:szCs w:val="20"/>
                </w:rPr>
                <w:id w:val="-443309189"/>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Numerical targets are set; target is appropriate</w:t>
            </w:r>
          </w:p>
          <w:p w14:paraId="4653D3B8" w14:textId="77777777" w:rsidR="001E27C1" w:rsidRDefault="00000000" w:rsidP="00540558">
            <w:pPr>
              <w:rPr>
                <w:sz w:val="20"/>
                <w:szCs w:val="20"/>
              </w:rPr>
            </w:pPr>
            <w:sdt>
              <w:sdtPr>
                <w:rPr>
                  <w:rFonts w:eastAsia="MS Gothic" w:cstheme="minorHAnsi"/>
                  <w:sz w:val="20"/>
                  <w:szCs w:val="20"/>
                </w:rPr>
                <w:id w:val="-1057316334"/>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5D005D">
              <w:rPr>
                <w:sz w:val="20"/>
                <w:szCs w:val="20"/>
              </w:rPr>
              <w:t xml:space="preserve"> Overall c</w:t>
            </w:r>
            <w:r w:rsidR="001E27C1">
              <w:rPr>
                <w:sz w:val="20"/>
                <w:szCs w:val="20"/>
              </w:rPr>
              <w:t>ourse grades not used as measures</w:t>
            </w:r>
          </w:p>
          <w:p w14:paraId="16F0F46B" w14:textId="77777777" w:rsidR="00AC121F" w:rsidRDefault="00000000" w:rsidP="00540558">
            <w:pPr>
              <w:rPr>
                <w:sz w:val="20"/>
                <w:szCs w:val="20"/>
              </w:rPr>
            </w:pPr>
            <w:sdt>
              <w:sdtPr>
                <w:rPr>
                  <w:rFonts w:eastAsia="MS Gothic" w:cstheme="minorHAnsi"/>
                  <w:sz w:val="20"/>
                  <w:szCs w:val="20"/>
                </w:rPr>
                <w:id w:val="1464771984"/>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4A03C7">
              <w:rPr>
                <w:sz w:val="20"/>
                <w:szCs w:val="20"/>
              </w:rPr>
              <w:t>Language used to describe t</w:t>
            </w:r>
            <w:r w:rsidR="001E27C1">
              <w:rPr>
                <w:sz w:val="20"/>
                <w:szCs w:val="20"/>
              </w:rPr>
              <w:t>arget</w:t>
            </w:r>
            <w:r w:rsidR="004A03C7">
              <w:rPr>
                <w:sz w:val="20"/>
                <w:szCs w:val="20"/>
              </w:rPr>
              <w:t>s</w:t>
            </w:r>
            <w:r w:rsidR="001E27C1">
              <w:rPr>
                <w:sz w:val="20"/>
                <w:szCs w:val="20"/>
              </w:rPr>
              <w:t xml:space="preserve"> </w:t>
            </w:r>
            <w:r w:rsidR="004A03C7">
              <w:rPr>
                <w:sz w:val="20"/>
                <w:szCs w:val="20"/>
              </w:rPr>
              <w:t xml:space="preserve">and measures </w:t>
            </w:r>
            <w:r w:rsidR="00971CB7">
              <w:rPr>
                <w:sz w:val="20"/>
                <w:szCs w:val="20"/>
              </w:rPr>
              <w:t xml:space="preserve">is </w:t>
            </w:r>
            <w:r w:rsidR="004A03C7">
              <w:rPr>
                <w:sz w:val="20"/>
                <w:szCs w:val="20"/>
              </w:rPr>
              <w:t>consistent</w:t>
            </w:r>
          </w:p>
          <w:p w14:paraId="2198DF6A" w14:textId="77777777" w:rsidR="00C61EF7" w:rsidRDefault="00000000" w:rsidP="00C61EF7">
            <w:pPr>
              <w:rPr>
                <w:rFonts w:eastAsia="MS Gothic" w:cstheme="minorHAnsi"/>
                <w:sz w:val="20"/>
                <w:szCs w:val="20"/>
              </w:rPr>
            </w:pPr>
            <w:sdt>
              <w:sdtPr>
                <w:rPr>
                  <w:rFonts w:eastAsia="MS Gothic" w:cstheme="minorHAnsi"/>
                  <w:sz w:val="20"/>
                  <w:szCs w:val="20"/>
                </w:rPr>
                <w:id w:val="951751587"/>
                <w14:checkbox>
                  <w14:checked w14:val="0"/>
                  <w14:checkedState w14:val="2588" w14:font="Times New Roman"/>
                  <w14:uncheckedState w14:val="2610" w14:font="MS Gothic"/>
                </w14:checkbox>
              </w:sdtPr>
              <w:sdtContent>
                <w:r w:rsidR="00C61EF7">
                  <w:rPr>
                    <w:rFonts w:ascii="MS Gothic" w:eastAsia="MS Gothic" w:hAnsi="MS Gothic" w:cstheme="minorHAnsi" w:hint="eastAsia"/>
                    <w:sz w:val="20"/>
                    <w:szCs w:val="20"/>
                  </w:rPr>
                  <w:t>☐</w:t>
                </w:r>
              </w:sdtContent>
            </w:sdt>
            <w:r w:rsidR="00C61EF7">
              <w:rPr>
                <w:rFonts w:eastAsia="MS Gothic" w:cstheme="minorHAnsi"/>
                <w:sz w:val="20"/>
                <w:szCs w:val="20"/>
              </w:rPr>
              <w:t xml:space="preserve"> Graduate-</w:t>
            </w:r>
            <w:proofErr w:type="gramStart"/>
            <w:r w:rsidR="00C61EF7">
              <w:rPr>
                <w:rFonts w:eastAsia="MS Gothic" w:cstheme="minorHAnsi"/>
                <w:sz w:val="20"/>
                <w:szCs w:val="20"/>
              </w:rPr>
              <w:t>levels</w:t>
            </w:r>
            <w:proofErr w:type="gramEnd"/>
            <w:r w:rsidR="00C61EF7">
              <w:rPr>
                <w:rFonts w:eastAsia="MS Gothic" w:cstheme="minorHAnsi"/>
                <w:sz w:val="20"/>
                <w:szCs w:val="20"/>
              </w:rPr>
              <w:t xml:space="preserve"> SLOs/measures demonstrate knowledge of the literature of the discipline</w:t>
            </w:r>
          </w:p>
          <w:p w14:paraId="00BFB8C2" w14:textId="77777777" w:rsidR="00C61EF7" w:rsidRDefault="00000000" w:rsidP="00C61EF7">
            <w:pPr>
              <w:rPr>
                <w:sz w:val="20"/>
                <w:szCs w:val="20"/>
              </w:rPr>
            </w:pPr>
            <w:sdt>
              <w:sdtPr>
                <w:rPr>
                  <w:rFonts w:eastAsia="MS Gothic" w:cstheme="minorHAnsi"/>
                  <w:sz w:val="20"/>
                  <w:szCs w:val="20"/>
                </w:rPr>
                <w:id w:val="1135762795"/>
                <w14:checkbox>
                  <w14:checked w14:val="0"/>
                  <w14:checkedState w14:val="2588" w14:font="Times New Roman"/>
                  <w14:uncheckedState w14:val="2610" w14:font="MS Gothic"/>
                </w14:checkbox>
              </w:sdtPr>
              <w:sdtContent>
                <w:r w:rsidR="00C61EF7">
                  <w:rPr>
                    <w:rFonts w:ascii="MS Gothic" w:eastAsia="MS Gothic" w:hAnsi="MS Gothic" w:cstheme="minorHAnsi" w:hint="eastAsia"/>
                    <w:sz w:val="20"/>
                    <w:szCs w:val="20"/>
                  </w:rPr>
                  <w:t>☐</w:t>
                </w:r>
              </w:sdtContent>
            </w:sdt>
            <w:r w:rsidR="00C61EF7">
              <w:rPr>
                <w:rFonts w:eastAsia="MS Gothic" w:cstheme="minorHAnsi"/>
                <w:sz w:val="20"/>
                <w:szCs w:val="20"/>
              </w:rPr>
              <w:t xml:space="preserve"> Graduate-level SLOs/measures demonstrate ongoing student engagement in research and/or appropriate professional practice and training experiences</w:t>
            </w:r>
          </w:p>
          <w:p w14:paraId="18EE0932" w14:textId="1D0A1ABC" w:rsidR="00C61EF7" w:rsidRDefault="00000000" w:rsidP="00540558">
            <w:pPr>
              <w:rPr>
                <w:sz w:val="20"/>
                <w:szCs w:val="20"/>
              </w:rPr>
            </w:pPr>
            <w:sdt>
              <w:sdtPr>
                <w:rPr>
                  <w:rFonts w:eastAsia="MS Gothic" w:cstheme="minorHAnsi"/>
                  <w:sz w:val="20"/>
                  <w:szCs w:val="20"/>
                </w:rPr>
                <w:id w:val="-999728243"/>
                <w14:checkbox>
                  <w14:checked w14:val="0"/>
                  <w14:checkedState w14:val="2588" w14:font="Times New Roman"/>
                  <w14:uncheckedState w14:val="2610" w14:font="MS Gothic"/>
                </w14:checkbox>
              </w:sdtPr>
              <w:sdtContent>
                <w:r w:rsidR="00D108BB">
                  <w:rPr>
                    <w:rFonts w:ascii="MS Gothic" w:eastAsia="MS Gothic" w:hAnsi="MS Gothic" w:cstheme="minorHAnsi" w:hint="eastAsia"/>
                    <w:sz w:val="20"/>
                    <w:szCs w:val="20"/>
                  </w:rPr>
                  <w:t>☐</w:t>
                </w:r>
              </w:sdtContent>
            </w:sdt>
            <w:r w:rsidR="00D108BB">
              <w:rPr>
                <w:rFonts w:eastAsia="MS Gothic" w:cstheme="minorHAnsi"/>
                <w:sz w:val="20"/>
                <w:szCs w:val="20"/>
              </w:rPr>
              <w:t xml:space="preserve"> SLOs show progressive distinction between degree levels, when applicable</w:t>
            </w:r>
          </w:p>
        </w:tc>
        <w:tc>
          <w:tcPr>
            <w:tcW w:w="2878" w:type="dxa"/>
          </w:tcPr>
          <w:p w14:paraId="7EE392BC" w14:textId="77777777" w:rsidR="001E27C1" w:rsidRDefault="00000000" w:rsidP="00540558">
            <w:pPr>
              <w:rPr>
                <w:sz w:val="20"/>
                <w:szCs w:val="20"/>
              </w:rPr>
            </w:pPr>
            <w:sdt>
              <w:sdtPr>
                <w:rPr>
                  <w:rFonts w:eastAsia="MS Gothic" w:cstheme="minorHAnsi"/>
                  <w:sz w:val="20"/>
                  <w:szCs w:val="20"/>
                </w:rPr>
                <w:id w:val="188791233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5F1044">
              <w:rPr>
                <w:sz w:val="20"/>
                <w:szCs w:val="20"/>
              </w:rPr>
              <w:t>M</w:t>
            </w:r>
            <w:r w:rsidR="001E27C1">
              <w:rPr>
                <w:sz w:val="20"/>
                <w:szCs w:val="20"/>
              </w:rPr>
              <w:t>ultiple types of measures are used</w:t>
            </w:r>
          </w:p>
          <w:p w14:paraId="7B8132C0" w14:textId="77777777" w:rsidR="001E27C1" w:rsidRDefault="00000000" w:rsidP="00540558">
            <w:pPr>
              <w:rPr>
                <w:sz w:val="20"/>
                <w:szCs w:val="20"/>
              </w:rPr>
            </w:pPr>
            <w:sdt>
              <w:sdtPr>
                <w:rPr>
                  <w:rFonts w:eastAsia="MS Gothic" w:cstheme="minorHAnsi"/>
                  <w:sz w:val="20"/>
                  <w:szCs w:val="20"/>
                </w:rPr>
                <w:id w:val="-1469499353"/>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Additional measures which add value are used</w:t>
            </w:r>
          </w:p>
          <w:p w14:paraId="2684E4B7" w14:textId="77777777" w:rsidR="001E27C1" w:rsidRDefault="001E27C1" w:rsidP="00540558">
            <w:pPr>
              <w:rPr>
                <w:sz w:val="20"/>
                <w:szCs w:val="20"/>
              </w:rPr>
            </w:pPr>
          </w:p>
        </w:tc>
      </w:tr>
      <w:tr w:rsidR="00540558" w14:paraId="21B2D787" w14:textId="77777777" w:rsidTr="00540558">
        <w:tc>
          <w:tcPr>
            <w:tcW w:w="2878" w:type="dxa"/>
          </w:tcPr>
          <w:p w14:paraId="6728EBB9" w14:textId="77777777" w:rsidR="00540558" w:rsidRDefault="00540558" w:rsidP="00540558">
            <w:pPr>
              <w:rPr>
                <w:b/>
                <w:bCs/>
                <w:i/>
                <w:iCs/>
                <w:sz w:val="20"/>
                <w:szCs w:val="20"/>
              </w:rPr>
            </w:pPr>
            <w:r w:rsidRPr="00DD0E00">
              <w:rPr>
                <w:b/>
                <w:bCs/>
                <w:i/>
                <w:iCs/>
                <w:sz w:val="20"/>
                <w:szCs w:val="20"/>
              </w:rPr>
              <w:lastRenderedPageBreak/>
              <w:t>Findings</w:t>
            </w:r>
          </w:p>
          <w:p w14:paraId="27E7F6D8" w14:textId="77777777" w:rsidR="009E5B26" w:rsidRPr="009E5B26" w:rsidRDefault="009E5B26" w:rsidP="00540558">
            <w:pPr>
              <w:rPr>
                <w:b/>
                <w:bCs/>
                <w:i/>
                <w:iCs/>
                <w:sz w:val="18"/>
                <w:szCs w:val="18"/>
              </w:rPr>
            </w:pPr>
            <w:r w:rsidRPr="009E5B26">
              <w:rPr>
                <w:b/>
                <w:bCs/>
                <w:i/>
                <w:iCs/>
                <w:sz w:val="18"/>
                <w:szCs w:val="18"/>
              </w:rPr>
              <w:t>(May be found in Findings or Analysis of Findings sections)</w:t>
            </w:r>
          </w:p>
          <w:p w14:paraId="08F57FC2" w14:textId="77777777" w:rsidR="00540558" w:rsidRDefault="00540558" w:rsidP="00540558">
            <w:pPr>
              <w:rPr>
                <w:b/>
                <w:bCs/>
                <w:sz w:val="20"/>
                <w:szCs w:val="20"/>
              </w:rPr>
            </w:pPr>
          </w:p>
          <w:p w14:paraId="4D32ED4C" w14:textId="77777777" w:rsidR="00540558" w:rsidRPr="00540558" w:rsidRDefault="00540558" w:rsidP="00540558">
            <w:pPr>
              <w:rPr>
                <w:b/>
                <w:bCs/>
                <w:sz w:val="20"/>
                <w:szCs w:val="20"/>
              </w:rPr>
            </w:pPr>
            <w:r>
              <w:rPr>
                <w:b/>
                <w:bCs/>
                <w:sz w:val="20"/>
                <w:szCs w:val="20"/>
              </w:rPr>
              <w:t>Comments:</w:t>
            </w:r>
          </w:p>
        </w:tc>
        <w:tc>
          <w:tcPr>
            <w:tcW w:w="2878" w:type="dxa"/>
          </w:tcPr>
          <w:p w14:paraId="35C662D0" w14:textId="77777777" w:rsidR="00540558" w:rsidRDefault="00000000" w:rsidP="00540558">
            <w:pPr>
              <w:rPr>
                <w:sz w:val="20"/>
                <w:szCs w:val="20"/>
              </w:rPr>
            </w:pPr>
            <w:sdt>
              <w:sdtPr>
                <w:rPr>
                  <w:rFonts w:eastAsia="MS Gothic" w:cstheme="minorHAnsi"/>
                  <w:sz w:val="20"/>
                  <w:szCs w:val="20"/>
                </w:rPr>
                <w:id w:val="-1682428082"/>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Findings not entered</w:t>
            </w:r>
          </w:p>
          <w:p w14:paraId="16C9961D" w14:textId="77777777" w:rsidR="001E27C1" w:rsidRDefault="00000000" w:rsidP="00540558">
            <w:pPr>
              <w:rPr>
                <w:sz w:val="20"/>
                <w:szCs w:val="20"/>
              </w:rPr>
            </w:pPr>
            <w:sdt>
              <w:sdtPr>
                <w:rPr>
                  <w:rFonts w:eastAsia="MS Gothic" w:cstheme="minorHAnsi"/>
                  <w:sz w:val="20"/>
                  <w:szCs w:val="20"/>
                </w:rPr>
                <w:id w:val="-71018922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Findings not separated by mode of delivery and location (where applicable)</w:t>
            </w:r>
          </w:p>
        </w:tc>
        <w:tc>
          <w:tcPr>
            <w:tcW w:w="2878" w:type="dxa"/>
            <w:gridSpan w:val="2"/>
          </w:tcPr>
          <w:p w14:paraId="4E909420" w14:textId="77777777" w:rsidR="00540558" w:rsidRDefault="00000000" w:rsidP="00540558">
            <w:pPr>
              <w:rPr>
                <w:sz w:val="20"/>
                <w:szCs w:val="20"/>
              </w:rPr>
            </w:pPr>
            <w:sdt>
              <w:sdtPr>
                <w:rPr>
                  <w:rFonts w:eastAsia="MS Gothic" w:cstheme="minorHAnsi"/>
                  <w:sz w:val="20"/>
                  <w:szCs w:val="20"/>
                </w:rPr>
                <w:id w:val="-157496776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Some findings are missing</w:t>
            </w:r>
          </w:p>
          <w:p w14:paraId="1B8F754E" w14:textId="77777777" w:rsidR="001E27C1" w:rsidRDefault="00000000" w:rsidP="00540558">
            <w:pPr>
              <w:rPr>
                <w:sz w:val="20"/>
                <w:szCs w:val="20"/>
              </w:rPr>
            </w:pPr>
            <w:sdt>
              <w:sdtPr>
                <w:rPr>
                  <w:rFonts w:eastAsia="MS Gothic" w:cstheme="minorHAnsi"/>
                  <w:sz w:val="20"/>
                  <w:szCs w:val="20"/>
                </w:rPr>
                <w:id w:val="-1689047767"/>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Majority of findings were “not reported this period”</w:t>
            </w:r>
          </w:p>
          <w:p w14:paraId="6993F777" w14:textId="77777777" w:rsidR="001E27C1" w:rsidRDefault="00000000" w:rsidP="00540558">
            <w:pPr>
              <w:rPr>
                <w:sz w:val="20"/>
                <w:szCs w:val="20"/>
              </w:rPr>
            </w:pPr>
            <w:sdt>
              <w:sdtPr>
                <w:rPr>
                  <w:rFonts w:eastAsia="MS Gothic" w:cstheme="minorHAnsi"/>
                  <w:sz w:val="20"/>
                  <w:szCs w:val="20"/>
                </w:rPr>
                <w:id w:val="-15044725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Sample sizes not included</w:t>
            </w:r>
          </w:p>
          <w:p w14:paraId="6C899108" w14:textId="77777777" w:rsidR="001E27C1" w:rsidRDefault="00000000" w:rsidP="00540558">
            <w:pPr>
              <w:rPr>
                <w:sz w:val="20"/>
                <w:szCs w:val="20"/>
              </w:rPr>
            </w:pPr>
            <w:sdt>
              <w:sdtPr>
                <w:rPr>
                  <w:rFonts w:eastAsia="MS Gothic" w:cstheme="minorHAnsi"/>
                  <w:sz w:val="20"/>
                  <w:szCs w:val="20"/>
                </w:rPr>
                <w:id w:val="-38256613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 statements do not mirror target statements</w:t>
            </w:r>
          </w:p>
          <w:p w14:paraId="748DC2F5" w14:textId="77777777" w:rsidR="001E27C1" w:rsidRDefault="00000000" w:rsidP="00540558">
            <w:pPr>
              <w:rPr>
                <w:sz w:val="20"/>
                <w:szCs w:val="20"/>
              </w:rPr>
            </w:pPr>
            <w:sdt>
              <w:sdtPr>
                <w:rPr>
                  <w:rFonts w:eastAsia="MS Gothic" w:cstheme="minorHAnsi"/>
                  <w:sz w:val="20"/>
                  <w:szCs w:val="20"/>
                </w:rPr>
                <w:id w:val="63252247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D86768">
              <w:rPr>
                <w:sz w:val="20"/>
                <w:szCs w:val="20"/>
              </w:rPr>
              <w:t>Findings are not separated by semester and/or state the semester(s) data are from</w:t>
            </w:r>
          </w:p>
        </w:tc>
        <w:tc>
          <w:tcPr>
            <w:tcW w:w="2878" w:type="dxa"/>
          </w:tcPr>
          <w:p w14:paraId="7D7D364C" w14:textId="77777777" w:rsidR="00540558" w:rsidRDefault="00000000" w:rsidP="00540558">
            <w:pPr>
              <w:rPr>
                <w:sz w:val="20"/>
                <w:szCs w:val="20"/>
              </w:rPr>
            </w:pPr>
            <w:sdt>
              <w:sdtPr>
                <w:rPr>
                  <w:rFonts w:eastAsia="MS Gothic" w:cstheme="minorHAnsi"/>
                  <w:sz w:val="20"/>
                  <w:szCs w:val="20"/>
                </w:rPr>
                <w:id w:val="-2032952045"/>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All findings have data or an acceptable statement entered</w:t>
            </w:r>
          </w:p>
          <w:p w14:paraId="47990735" w14:textId="77777777" w:rsidR="00280011" w:rsidRDefault="00000000" w:rsidP="00540558">
            <w:pPr>
              <w:rPr>
                <w:sz w:val="20"/>
                <w:szCs w:val="20"/>
              </w:rPr>
            </w:pPr>
            <w:sdt>
              <w:sdtPr>
                <w:rPr>
                  <w:rFonts w:eastAsia="MS Gothic" w:cstheme="minorHAnsi"/>
                  <w:sz w:val="20"/>
                  <w:szCs w:val="20"/>
                </w:rPr>
                <w:id w:val="-403680870"/>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280011">
              <w:rPr>
                <w:sz w:val="20"/>
                <w:szCs w:val="20"/>
              </w:rPr>
              <w:t xml:space="preserve"> All findings are separated by location and mode of delivery</w:t>
            </w:r>
            <w:r w:rsidR="00286A40">
              <w:rPr>
                <w:sz w:val="20"/>
                <w:szCs w:val="20"/>
              </w:rPr>
              <w:t>, if applicable</w:t>
            </w:r>
          </w:p>
          <w:p w14:paraId="54B650FF" w14:textId="77777777" w:rsidR="00437B24" w:rsidRDefault="00000000" w:rsidP="00540558">
            <w:pPr>
              <w:rPr>
                <w:sz w:val="20"/>
                <w:szCs w:val="20"/>
              </w:rPr>
            </w:pPr>
            <w:sdt>
              <w:sdtPr>
                <w:rPr>
                  <w:rFonts w:eastAsia="MS Gothic" w:cstheme="minorHAnsi"/>
                  <w:sz w:val="20"/>
                  <w:szCs w:val="20"/>
                </w:rPr>
                <w:id w:val="-844860374"/>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437B24">
              <w:rPr>
                <w:sz w:val="20"/>
                <w:szCs w:val="20"/>
              </w:rPr>
              <w:t xml:space="preserve"> Findings are separated by semester and/or </w:t>
            </w:r>
            <w:r w:rsidR="000E716B">
              <w:rPr>
                <w:sz w:val="20"/>
                <w:szCs w:val="20"/>
              </w:rPr>
              <w:t xml:space="preserve">state </w:t>
            </w:r>
            <w:r w:rsidR="00D86768">
              <w:rPr>
                <w:sz w:val="20"/>
                <w:szCs w:val="20"/>
              </w:rPr>
              <w:t xml:space="preserve">the </w:t>
            </w:r>
            <w:r w:rsidR="00437B24">
              <w:rPr>
                <w:sz w:val="20"/>
                <w:szCs w:val="20"/>
              </w:rPr>
              <w:t>semester</w:t>
            </w:r>
            <w:r w:rsidR="00D86768">
              <w:rPr>
                <w:sz w:val="20"/>
                <w:szCs w:val="20"/>
              </w:rPr>
              <w:t>(</w:t>
            </w:r>
            <w:r w:rsidR="00437B24">
              <w:rPr>
                <w:sz w:val="20"/>
                <w:szCs w:val="20"/>
              </w:rPr>
              <w:t>s</w:t>
            </w:r>
            <w:r w:rsidR="00D86768">
              <w:rPr>
                <w:sz w:val="20"/>
                <w:szCs w:val="20"/>
              </w:rPr>
              <w:t>)</w:t>
            </w:r>
            <w:r w:rsidR="00437B24">
              <w:rPr>
                <w:sz w:val="20"/>
                <w:szCs w:val="20"/>
              </w:rPr>
              <w:t xml:space="preserve"> data are from</w:t>
            </w:r>
          </w:p>
          <w:p w14:paraId="714E312F" w14:textId="77777777" w:rsidR="00280011" w:rsidRDefault="00000000" w:rsidP="00540558">
            <w:pPr>
              <w:rPr>
                <w:sz w:val="20"/>
                <w:szCs w:val="20"/>
              </w:rPr>
            </w:pPr>
            <w:sdt>
              <w:sdtPr>
                <w:rPr>
                  <w:rFonts w:eastAsia="MS Gothic" w:cstheme="minorHAnsi"/>
                  <w:sz w:val="20"/>
                  <w:szCs w:val="20"/>
                </w:rPr>
                <w:id w:val="1944494378"/>
                <w14:checkbox>
                  <w14:checked w14:val="0"/>
                  <w14:checkedState w14:val="2588" w14:font="Times New Roman"/>
                  <w14:uncheckedState w14:val="2610" w14:font="MS Gothic"/>
                </w14:checkbox>
              </w:sdtPr>
              <w:sdtContent>
                <w:r w:rsidR="00280011">
                  <w:rPr>
                    <w:rFonts w:ascii="MS Gothic" w:eastAsia="MS Gothic" w:hAnsi="MS Gothic" w:cstheme="minorHAnsi" w:hint="eastAsia"/>
                    <w:sz w:val="20"/>
                    <w:szCs w:val="20"/>
                  </w:rPr>
                  <w:t>☐</w:t>
                </w:r>
              </w:sdtContent>
            </w:sdt>
            <w:r w:rsidR="00280011">
              <w:rPr>
                <w:sz w:val="20"/>
                <w:szCs w:val="20"/>
              </w:rPr>
              <w:t xml:space="preserve"> Sample sizes are included</w:t>
            </w:r>
          </w:p>
          <w:p w14:paraId="26825C5C" w14:textId="61440ED8" w:rsidR="001E27C1" w:rsidRDefault="00000000" w:rsidP="00784F1D">
            <w:pPr>
              <w:rPr>
                <w:sz w:val="20"/>
                <w:szCs w:val="20"/>
              </w:rPr>
            </w:pPr>
            <w:sdt>
              <w:sdtPr>
                <w:rPr>
                  <w:rFonts w:eastAsia="MS Gothic" w:cstheme="minorHAnsi"/>
                  <w:sz w:val="20"/>
                  <w:szCs w:val="20"/>
                </w:rPr>
                <w:id w:val="1084337844"/>
                <w14:checkbox>
                  <w14:checked w14:val="0"/>
                  <w14:checkedState w14:val="2588" w14:font="Times New Roman"/>
                  <w14:uncheckedState w14:val="2610" w14:font="MS Gothic"/>
                </w14:checkbox>
              </w:sdtPr>
              <w:sdtContent>
                <w:r w:rsidR="00280011">
                  <w:rPr>
                    <w:rFonts w:ascii="MS Gothic" w:eastAsia="MS Gothic" w:hAnsi="MS Gothic" w:cstheme="minorHAnsi" w:hint="eastAsia"/>
                    <w:sz w:val="20"/>
                    <w:szCs w:val="20"/>
                  </w:rPr>
                  <w:t>☐</w:t>
                </w:r>
              </w:sdtContent>
            </w:sdt>
            <w:r w:rsidR="00280011">
              <w:rPr>
                <w:sz w:val="20"/>
                <w:szCs w:val="20"/>
              </w:rPr>
              <w:t xml:space="preserve"> Target achievement is appropriately marked</w:t>
            </w:r>
            <w:r w:rsidR="001B0675">
              <w:rPr>
                <w:sz w:val="20"/>
                <w:szCs w:val="20"/>
              </w:rPr>
              <w:t xml:space="preserve"> (met, not met</w:t>
            </w:r>
            <w:r w:rsidR="00D87BA6">
              <w:rPr>
                <w:sz w:val="20"/>
                <w:szCs w:val="20"/>
              </w:rPr>
              <w:t>, partially met</w:t>
            </w:r>
            <w:r w:rsidR="001B0675">
              <w:rPr>
                <w:sz w:val="20"/>
                <w:szCs w:val="20"/>
              </w:rPr>
              <w:t>)</w:t>
            </w:r>
          </w:p>
        </w:tc>
        <w:tc>
          <w:tcPr>
            <w:tcW w:w="2878" w:type="dxa"/>
          </w:tcPr>
          <w:p w14:paraId="00CFED7B" w14:textId="77777777" w:rsidR="005E1C93" w:rsidRDefault="00000000" w:rsidP="005E1C93">
            <w:pPr>
              <w:rPr>
                <w:sz w:val="20"/>
                <w:szCs w:val="20"/>
              </w:rPr>
            </w:pPr>
            <w:sdt>
              <w:sdtPr>
                <w:rPr>
                  <w:rFonts w:eastAsia="MS Gothic" w:cstheme="minorHAnsi"/>
                  <w:sz w:val="20"/>
                  <w:szCs w:val="20"/>
                </w:rPr>
                <w:id w:val="-77440682"/>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E1C93">
              <w:rPr>
                <w:sz w:val="20"/>
                <w:szCs w:val="20"/>
              </w:rPr>
              <w:t xml:space="preserve"> </w:t>
            </w:r>
            <w:r w:rsidR="00A83CF6">
              <w:rPr>
                <w:sz w:val="20"/>
                <w:szCs w:val="20"/>
              </w:rPr>
              <w:t>Language used to describe findings is consistent with the language used for targets and measures</w:t>
            </w:r>
          </w:p>
          <w:p w14:paraId="43D6365D" w14:textId="77777777" w:rsidR="00437B24" w:rsidRDefault="00437B24" w:rsidP="005E1C93">
            <w:pPr>
              <w:rPr>
                <w:sz w:val="20"/>
                <w:szCs w:val="20"/>
              </w:rPr>
            </w:pPr>
          </w:p>
          <w:p w14:paraId="0BF06DD9" w14:textId="77777777" w:rsidR="005E1C93" w:rsidRDefault="005E1C93" w:rsidP="00540558">
            <w:pPr>
              <w:rPr>
                <w:sz w:val="20"/>
                <w:szCs w:val="20"/>
              </w:rPr>
            </w:pPr>
          </w:p>
        </w:tc>
      </w:tr>
      <w:tr w:rsidR="00A41037" w14:paraId="767AA72D" w14:textId="77777777" w:rsidTr="00A41037">
        <w:tc>
          <w:tcPr>
            <w:tcW w:w="14390" w:type="dxa"/>
            <w:gridSpan w:val="6"/>
            <w:shd w:val="clear" w:color="auto" w:fill="000000" w:themeFill="text1"/>
            <w:vAlign w:val="center"/>
          </w:tcPr>
          <w:p w14:paraId="01215305" w14:textId="77777777" w:rsidR="00A41037" w:rsidRDefault="00A41037" w:rsidP="00A41037">
            <w:pPr>
              <w:jc w:val="center"/>
              <w:rPr>
                <w:rFonts w:eastAsia="MS Gothic" w:cstheme="minorHAnsi"/>
                <w:sz w:val="20"/>
                <w:szCs w:val="20"/>
              </w:rPr>
            </w:pPr>
            <w:r w:rsidRPr="00C86698">
              <w:rPr>
                <w:b/>
                <w:bCs/>
                <w:color w:val="FFC000" w:themeColor="accent4"/>
                <w:sz w:val="28"/>
                <w:szCs w:val="28"/>
              </w:rPr>
              <w:t>Annual Program and Action Plan Analysis Document</w:t>
            </w:r>
          </w:p>
        </w:tc>
      </w:tr>
      <w:tr w:rsidR="00A41037" w14:paraId="69D8A24D" w14:textId="77777777" w:rsidTr="00BE4BBC">
        <w:tc>
          <w:tcPr>
            <w:tcW w:w="2878" w:type="dxa"/>
            <w:shd w:val="clear" w:color="auto" w:fill="D9D9D9" w:themeFill="background1" w:themeFillShade="D9"/>
          </w:tcPr>
          <w:p w14:paraId="5A6C6AAC" w14:textId="77777777" w:rsidR="00A41037" w:rsidRPr="00DD0E00" w:rsidRDefault="00A41037" w:rsidP="00A41037">
            <w:pPr>
              <w:rPr>
                <w:b/>
                <w:bCs/>
                <w:i/>
                <w:iCs/>
                <w:sz w:val="20"/>
                <w:szCs w:val="20"/>
              </w:rPr>
            </w:pPr>
          </w:p>
        </w:tc>
        <w:tc>
          <w:tcPr>
            <w:tcW w:w="2878" w:type="dxa"/>
            <w:shd w:val="clear" w:color="auto" w:fill="D9D9D9" w:themeFill="background1" w:themeFillShade="D9"/>
          </w:tcPr>
          <w:p w14:paraId="57EE6606" w14:textId="77777777" w:rsidR="00A41037" w:rsidRDefault="00A41037" w:rsidP="00B31E88">
            <w:pPr>
              <w:spacing w:before="120" w:after="120"/>
              <w:jc w:val="center"/>
              <w:rPr>
                <w:rFonts w:eastAsia="MS Gothic" w:cstheme="minorHAnsi"/>
                <w:sz w:val="20"/>
                <w:szCs w:val="20"/>
              </w:rPr>
            </w:pPr>
            <w:r>
              <w:rPr>
                <w:b/>
                <w:bCs/>
                <w:sz w:val="20"/>
                <w:szCs w:val="20"/>
              </w:rPr>
              <w:t>Non-compliant</w:t>
            </w:r>
          </w:p>
        </w:tc>
        <w:tc>
          <w:tcPr>
            <w:tcW w:w="2878" w:type="dxa"/>
            <w:gridSpan w:val="2"/>
            <w:shd w:val="clear" w:color="auto" w:fill="D9D9D9" w:themeFill="background1" w:themeFillShade="D9"/>
          </w:tcPr>
          <w:p w14:paraId="20C31393" w14:textId="77777777" w:rsidR="00A41037" w:rsidRDefault="00A41037" w:rsidP="00B31E88">
            <w:pPr>
              <w:spacing w:before="120" w:after="120"/>
              <w:jc w:val="center"/>
              <w:rPr>
                <w:rFonts w:eastAsia="MS Gothic" w:cstheme="minorHAnsi"/>
                <w:sz w:val="20"/>
                <w:szCs w:val="20"/>
              </w:rPr>
            </w:pPr>
            <w:r>
              <w:rPr>
                <w:b/>
                <w:bCs/>
                <w:sz w:val="20"/>
                <w:szCs w:val="20"/>
              </w:rPr>
              <w:t>Needs improvement</w:t>
            </w:r>
          </w:p>
        </w:tc>
        <w:tc>
          <w:tcPr>
            <w:tcW w:w="2878" w:type="dxa"/>
            <w:shd w:val="clear" w:color="auto" w:fill="D9D9D9" w:themeFill="background1" w:themeFillShade="D9"/>
          </w:tcPr>
          <w:p w14:paraId="0C2868ED" w14:textId="77777777" w:rsidR="00A41037" w:rsidRDefault="00A41037" w:rsidP="00B31E88">
            <w:pPr>
              <w:spacing w:before="120" w:after="120"/>
              <w:jc w:val="center"/>
              <w:rPr>
                <w:rFonts w:eastAsia="MS Gothic" w:cstheme="minorHAnsi"/>
                <w:sz w:val="20"/>
                <w:szCs w:val="20"/>
              </w:rPr>
            </w:pPr>
            <w:r>
              <w:rPr>
                <w:b/>
                <w:bCs/>
                <w:sz w:val="20"/>
                <w:szCs w:val="20"/>
              </w:rPr>
              <w:t>Compliant</w:t>
            </w:r>
          </w:p>
        </w:tc>
        <w:tc>
          <w:tcPr>
            <w:tcW w:w="2878" w:type="dxa"/>
            <w:shd w:val="clear" w:color="auto" w:fill="D9D9D9" w:themeFill="background1" w:themeFillShade="D9"/>
          </w:tcPr>
          <w:p w14:paraId="1F325AF8" w14:textId="77777777" w:rsidR="00A41037" w:rsidRDefault="00A41037" w:rsidP="00B31E88">
            <w:pPr>
              <w:spacing w:before="120" w:after="120"/>
              <w:jc w:val="center"/>
              <w:rPr>
                <w:rFonts w:eastAsia="MS Gothic" w:cstheme="minorHAnsi"/>
                <w:sz w:val="20"/>
                <w:szCs w:val="20"/>
              </w:rPr>
            </w:pPr>
            <w:r>
              <w:rPr>
                <w:b/>
                <w:bCs/>
                <w:sz w:val="20"/>
                <w:szCs w:val="20"/>
              </w:rPr>
              <w:t>Exemplary</w:t>
            </w:r>
          </w:p>
        </w:tc>
      </w:tr>
      <w:tr w:rsidR="00DF601C" w14:paraId="091367A0" w14:textId="77777777" w:rsidTr="00540558">
        <w:tc>
          <w:tcPr>
            <w:tcW w:w="2878" w:type="dxa"/>
          </w:tcPr>
          <w:p w14:paraId="424DBA4C" w14:textId="77777777" w:rsidR="00DF601C" w:rsidRDefault="00DF601C" w:rsidP="00DF601C">
            <w:pPr>
              <w:rPr>
                <w:b/>
                <w:bCs/>
                <w:i/>
                <w:iCs/>
                <w:sz w:val="20"/>
                <w:szCs w:val="20"/>
              </w:rPr>
            </w:pPr>
            <w:r w:rsidRPr="00DD0E00">
              <w:rPr>
                <w:b/>
                <w:bCs/>
                <w:i/>
                <w:iCs/>
                <w:sz w:val="20"/>
                <w:szCs w:val="20"/>
              </w:rPr>
              <w:t>Analysis of Findings</w:t>
            </w:r>
          </w:p>
          <w:p w14:paraId="3AF0DAD7" w14:textId="0F0615DB" w:rsidR="00DF601C" w:rsidRPr="00DD0E00" w:rsidRDefault="00DF601C" w:rsidP="00DF601C">
            <w:pPr>
              <w:rPr>
                <w:b/>
                <w:bCs/>
                <w:i/>
                <w:iCs/>
                <w:sz w:val="20"/>
                <w:szCs w:val="20"/>
              </w:rPr>
            </w:pPr>
          </w:p>
          <w:p w14:paraId="45082CCB" w14:textId="77777777" w:rsidR="00DF601C" w:rsidRDefault="00DF601C" w:rsidP="00DF601C">
            <w:pPr>
              <w:rPr>
                <w:b/>
                <w:bCs/>
                <w:sz w:val="20"/>
                <w:szCs w:val="20"/>
              </w:rPr>
            </w:pPr>
          </w:p>
          <w:p w14:paraId="21072A3E" w14:textId="65AB348C" w:rsidR="00DF601C" w:rsidRDefault="00DF601C" w:rsidP="00DF601C">
            <w:pPr>
              <w:rPr>
                <w:b/>
                <w:bCs/>
                <w:i/>
                <w:iCs/>
                <w:sz w:val="20"/>
                <w:szCs w:val="20"/>
              </w:rPr>
            </w:pPr>
            <w:r>
              <w:rPr>
                <w:b/>
                <w:bCs/>
                <w:sz w:val="20"/>
                <w:szCs w:val="20"/>
              </w:rPr>
              <w:t>Comments:</w:t>
            </w:r>
          </w:p>
        </w:tc>
        <w:tc>
          <w:tcPr>
            <w:tcW w:w="2878" w:type="dxa"/>
          </w:tcPr>
          <w:p w14:paraId="2AEC5C66" w14:textId="2CEA3630" w:rsidR="00DF601C" w:rsidRDefault="00000000" w:rsidP="00DF601C">
            <w:pPr>
              <w:rPr>
                <w:rFonts w:eastAsia="MS Gothic" w:cstheme="minorHAnsi"/>
                <w:sz w:val="20"/>
                <w:szCs w:val="20"/>
              </w:rPr>
            </w:pPr>
            <w:sdt>
              <w:sdtPr>
                <w:rPr>
                  <w:rFonts w:eastAsia="MS Gothic" w:cstheme="minorHAnsi"/>
                  <w:sz w:val="20"/>
                  <w:szCs w:val="20"/>
                </w:rPr>
                <w:id w:val="-6233899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w:t>
            </w:r>
            <w:r w:rsidR="00C91160">
              <w:rPr>
                <w:sz w:val="20"/>
                <w:szCs w:val="20"/>
              </w:rPr>
              <w:t>No</w:t>
            </w:r>
            <w:r w:rsidR="00DF601C">
              <w:rPr>
                <w:sz w:val="20"/>
                <w:szCs w:val="20"/>
              </w:rPr>
              <w:t xml:space="preserve"> analysis </w:t>
            </w:r>
            <w:r w:rsidR="00DB6914">
              <w:rPr>
                <w:sz w:val="20"/>
                <w:szCs w:val="20"/>
              </w:rPr>
              <w:t xml:space="preserve">of findings </w:t>
            </w:r>
            <w:r w:rsidR="00DF601C">
              <w:rPr>
                <w:sz w:val="20"/>
                <w:szCs w:val="20"/>
              </w:rPr>
              <w:t>statement</w:t>
            </w:r>
          </w:p>
        </w:tc>
        <w:tc>
          <w:tcPr>
            <w:tcW w:w="2878" w:type="dxa"/>
            <w:gridSpan w:val="2"/>
          </w:tcPr>
          <w:p w14:paraId="01C4D0AD" w14:textId="77777777" w:rsidR="00DF601C" w:rsidRDefault="00000000" w:rsidP="00DF601C">
            <w:pPr>
              <w:rPr>
                <w:sz w:val="20"/>
                <w:szCs w:val="20"/>
              </w:rPr>
            </w:pPr>
            <w:sdt>
              <w:sdtPr>
                <w:rPr>
                  <w:rFonts w:eastAsia="MS Gothic" w:cstheme="minorHAnsi"/>
                  <w:sz w:val="20"/>
                  <w:szCs w:val="20"/>
                </w:rPr>
                <w:id w:val="-374384551"/>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restates information already provided</w:t>
            </w:r>
          </w:p>
          <w:p w14:paraId="76863052" w14:textId="77777777" w:rsidR="00DF601C" w:rsidRDefault="00000000" w:rsidP="00DF601C">
            <w:pPr>
              <w:rPr>
                <w:sz w:val="20"/>
                <w:szCs w:val="20"/>
              </w:rPr>
            </w:pPr>
            <w:sdt>
              <w:sdtPr>
                <w:rPr>
                  <w:rFonts w:eastAsia="MS Gothic" w:cstheme="minorHAnsi"/>
                  <w:sz w:val="20"/>
                  <w:szCs w:val="20"/>
                </w:rPr>
                <w:id w:val="204439391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is perfunctory</w:t>
            </w:r>
          </w:p>
          <w:p w14:paraId="48A180A8" w14:textId="14F8B1D4" w:rsidR="00DF601C" w:rsidRDefault="00000000" w:rsidP="00DF601C">
            <w:pPr>
              <w:rPr>
                <w:rFonts w:eastAsia="MS Gothic" w:cstheme="minorHAnsi"/>
                <w:sz w:val="20"/>
                <w:szCs w:val="20"/>
              </w:rPr>
            </w:pPr>
            <w:sdt>
              <w:sdtPr>
                <w:rPr>
                  <w:rFonts w:eastAsia="MS Gothic" w:cstheme="minorHAnsi"/>
                  <w:sz w:val="20"/>
                  <w:szCs w:val="20"/>
                </w:rPr>
                <w:id w:val="-66971711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Analysis does not provide enough detail</w:t>
            </w:r>
          </w:p>
        </w:tc>
        <w:tc>
          <w:tcPr>
            <w:tcW w:w="2878" w:type="dxa"/>
          </w:tcPr>
          <w:p w14:paraId="23CADC1F" w14:textId="77777777" w:rsidR="00DF601C" w:rsidRDefault="00000000" w:rsidP="00DF601C">
            <w:pPr>
              <w:rPr>
                <w:sz w:val="20"/>
                <w:szCs w:val="20"/>
              </w:rPr>
            </w:pPr>
            <w:sdt>
              <w:sdtPr>
                <w:rPr>
                  <w:rFonts w:eastAsia="MS Gothic" w:cstheme="minorHAnsi"/>
                  <w:sz w:val="20"/>
                  <w:szCs w:val="20"/>
                </w:rPr>
                <w:id w:val="82694185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examines why students did or did not meet the target</w:t>
            </w:r>
          </w:p>
          <w:p w14:paraId="76D1916F" w14:textId="09EA8DCA" w:rsidR="00DF601C" w:rsidRDefault="00000000" w:rsidP="00DF601C">
            <w:pPr>
              <w:rPr>
                <w:rFonts w:eastAsia="MS Gothic" w:cstheme="minorHAnsi"/>
                <w:sz w:val="20"/>
                <w:szCs w:val="20"/>
              </w:rPr>
            </w:pPr>
            <w:sdt>
              <w:sdtPr>
                <w:rPr>
                  <w:rFonts w:eastAsia="MS Gothic" w:cstheme="minorHAnsi"/>
                  <w:sz w:val="20"/>
                  <w:szCs w:val="20"/>
                </w:rPr>
                <w:id w:val="1088046151"/>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Areas for improvement/change are briefly mentioned</w:t>
            </w:r>
          </w:p>
        </w:tc>
        <w:tc>
          <w:tcPr>
            <w:tcW w:w="2878" w:type="dxa"/>
          </w:tcPr>
          <w:p w14:paraId="064E244D" w14:textId="77777777" w:rsidR="00DF601C" w:rsidRDefault="00000000" w:rsidP="00DF601C">
            <w:pPr>
              <w:rPr>
                <w:sz w:val="20"/>
                <w:szCs w:val="20"/>
              </w:rPr>
            </w:pPr>
            <w:sdt>
              <w:sdtPr>
                <w:rPr>
                  <w:rFonts w:eastAsia="MS Gothic" w:cstheme="minorHAnsi"/>
                  <w:sz w:val="20"/>
                  <w:szCs w:val="20"/>
                </w:rPr>
                <w:id w:val="1366089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includes comparison </w:t>
            </w:r>
            <w:proofErr w:type="gramStart"/>
            <w:r w:rsidR="00DF601C">
              <w:rPr>
                <w:sz w:val="20"/>
                <w:szCs w:val="20"/>
              </w:rPr>
              <w:t>to</w:t>
            </w:r>
            <w:proofErr w:type="gramEnd"/>
            <w:r w:rsidR="00DF601C">
              <w:rPr>
                <w:sz w:val="20"/>
                <w:szCs w:val="20"/>
              </w:rPr>
              <w:t xml:space="preserve"> previous years’ data</w:t>
            </w:r>
          </w:p>
          <w:p w14:paraId="7ED34E00" w14:textId="77777777" w:rsidR="00DF601C" w:rsidRDefault="00000000" w:rsidP="00DF601C">
            <w:pPr>
              <w:rPr>
                <w:sz w:val="20"/>
                <w:szCs w:val="20"/>
              </w:rPr>
            </w:pPr>
            <w:sdt>
              <w:sdtPr>
                <w:rPr>
                  <w:rFonts w:eastAsia="MS Gothic" w:cstheme="minorHAnsi"/>
                  <w:sz w:val="20"/>
                  <w:szCs w:val="20"/>
                </w:rPr>
                <w:id w:val="-61320863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includes comparison of data between semesters or location and explains why differences may have occurred</w:t>
            </w:r>
          </w:p>
          <w:p w14:paraId="0B644067" w14:textId="681EBC99" w:rsidR="00DF601C" w:rsidRDefault="00DF601C" w:rsidP="00DF601C">
            <w:pPr>
              <w:rPr>
                <w:sz w:val="20"/>
                <w:szCs w:val="20"/>
              </w:rPr>
            </w:pPr>
          </w:p>
          <w:p w14:paraId="60C53872" w14:textId="77777777" w:rsidR="00DF601C" w:rsidRDefault="00DF601C" w:rsidP="00DF601C">
            <w:pPr>
              <w:rPr>
                <w:rFonts w:eastAsia="MS Gothic" w:cstheme="minorHAnsi"/>
                <w:sz w:val="20"/>
                <w:szCs w:val="20"/>
              </w:rPr>
            </w:pPr>
          </w:p>
        </w:tc>
      </w:tr>
      <w:tr w:rsidR="00DF601C" w14:paraId="2B24B504" w14:textId="77777777" w:rsidTr="00540558">
        <w:tc>
          <w:tcPr>
            <w:tcW w:w="2878" w:type="dxa"/>
          </w:tcPr>
          <w:p w14:paraId="36D74561" w14:textId="6E57AB1F" w:rsidR="00DF601C" w:rsidRPr="00DD0E00" w:rsidRDefault="00DF601C" w:rsidP="00DF601C">
            <w:pPr>
              <w:rPr>
                <w:b/>
                <w:bCs/>
                <w:i/>
                <w:iCs/>
                <w:sz w:val="20"/>
                <w:szCs w:val="20"/>
              </w:rPr>
            </w:pPr>
            <w:r>
              <w:rPr>
                <w:b/>
                <w:bCs/>
                <w:i/>
                <w:iCs/>
                <w:sz w:val="20"/>
                <w:szCs w:val="20"/>
              </w:rPr>
              <w:t>Action Plans</w:t>
            </w:r>
          </w:p>
          <w:p w14:paraId="7B8D792B" w14:textId="77777777" w:rsidR="00DF601C" w:rsidRDefault="00DF601C" w:rsidP="00DF601C">
            <w:pPr>
              <w:rPr>
                <w:b/>
                <w:bCs/>
                <w:sz w:val="20"/>
                <w:szCs w:val="20"/>
              </w:rPr>
            </w:pPr>
          </w:p>
          <w:p w14:paraId="7D6E6C24" w14:textId="77777777" w:rsidR="00DF601C" w:rsidRDefault="00DF601C" w:rsidP="00DF601C">
            <w:pPr>
              <w:rPr>
                <w:b/>
                <w:bCs/>
                <w:sz w:val="20"/>
                <w:szCs w:val="20"/>
              </w:rPr>
            </w:pPr>
            <w:r>
              <w:rPr>
                <w:b/>
                <w:bCs/>
                <w:sz w:val="20"/>
                <w:szCs w:val="20"/>
              </w:rPr>
              <w:t>Comments:</w:t>
            </w:r>
          </w:p>
          <w:p w14:paraId="1037954C" w14:textId="77777777" w:rsidR="00DF601C" w:rsidRPr="00540558" w:rsidRDefault="00DF601C" w:rsidP="00DF601C">
            <w:pPr>
              <w:rPr>
                <w:b/>
                <w:bCs/>
                <w:sz w:val="20"/>
                <w:szCs w:val="20"/>
              </w:rPr>
            </w:pPr>
          </w:p>
        </w:tc>
        <w:tc>
          <w:tcPr>
            <w:tcW w:w="2878" w:type="dxa"/>
          </w:tcPr>
          <w:p w14:paraId="3F672D98" w14:textId="75B5E492" w:rsidR="00DF601C" w:rsidRDefault="00000000" w:rsidP="00DF601C">
            <w:pPr>
              <w:rPr>
                <w:sz w:val="20"/>
                <w:szCs w:val="20"/>
              </w:rPr>
            </w:pPr>
            <w:sdt>
              <w:sdtPr>
                <w:rPr>
                  <w:rFonts w:eastAsia="MS Gothic" w:cstheme="minorHAnsi"/>
                  <w:sz w:val="20"/>
                  <w:szCs w:val="20"/>
                </w:rPr>
                <w:id w:val="-59718204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No action plans </w:t>
            </w:r>
          </w:p>
        </w:tc>
        <w:tc>
          <w:tcPr>
            <w:tcW w:w="2878" w:type="dxa"/>
            <w:gridSpan w:val="2"/>
          </w:tcPr>
          <w:p w14:paraId="744D07C4" w14:textId="0091ADE2" w:rsidR="00DF601C" w:rsidRDefault="00000000" w:rsidP="00DF601C">
            <w:pPr>
              <w:rPr>
                <w:sz w:val="20"/>
                <w:szCs w:val="20"/>
              </w:rPr>
            </w:pPr>
            <w:sdt>
              <w:sdtPr>
                <w:rPr>
                  <w:rFonts w:eastAsia="MS Gothic" w:cstheme="minorHAnsi"/>
                  <w:sz w:val="20"/>
                  <w:szCs w:val="20"/>
                </w:rPr>
                <w:id w:val="62250405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perfunctory </w:t>
            </w:r>
          </w:p>
          <w:p w14:paraId="4A2FEB74" w14:textId="4D6AE8BF" w:rsidR="00DF601C" w:rsidRDefault="00000000" w:rsidP="00DF601C">
            <w:pPr>
              <w:rPr>
                <w:sz w:val="20"/>
                <w:szCs w:val="20"/>
              </w:rPr>
            </w:pPr>
            <w:sdt>
              <w:sdtPr>
                <w:rPr>
                  <w:rFonts w:eastAsia="MS Gothic" w:cstheme="minorHAnsi"/>
                  <w:sz w:val="20"/>
                  <w:szCs w:val="20"/>
                </w:rPr>
                <w:id w:val="67747359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Action plans do not provide enough detail/information</w:t>
            </w:r>
          </w:p>
        </w:tc>
        <w:tc>
          <w:tcPr>
            <w:tcW w:w="2878" w:type="dxa"/>
          </w:tcPr>
          <w:p w14:paraId="2B68A7B8" w14:textId="77777777" w:rsidR="00DF601C" w:rsidRDefault="00000000" w:rsidP="00DF601C">
            <w:pPr>
              <w:rPr>
                <w:sz w:val="20"/>
                <w:szCs w:val="20"/>
              </w:rPr>
            </w:pPr>
            <w:sdt>
              <w:sdtPr>
                <w:rPr>
                  <w:rFonts w:eastAsia="MS Gothic" w:cstheme="minorHAnsi"/>
                  <w:sz w:val="20"/>
                  <w:szCs w:val="20"/>
                </w:rPr>
                <w:id w:val="-29969753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present </w:t>
            </w:r>
          </w:p>
          <w:p w14:paraId="68F70ADE" w14:textId="77777777" w:rsidR="00DF601C" w:rsidRDefault="00000000" w:rsidP="00DF601C">
            <w:pPr>
              <w:rPr>
                <w:sz w:val="20"/>
                <w:szCs w:val="20"/>
              </w:rPr>
            </w:pPr>
            <w:sdt>
              <w:sdtPr>
                <w:rPr>
                  <w:rFonts w:eastAsia="MS Gothic" w:cstheme="minorHAnsi"/>
                  <w:sz w:val="20"/>
                  <w:szCs w:val="20"/>
                </w:rPr>
                <w:id w:val="93601941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provide detail on what actions will be taken</w:t>
            </w:r>
          </w:p>
          <w:p w14:paraId="6868DC5C" w14:textId="00AD26D5" w:rsidR="00DF601C" w:rsidRDefault="00000000" w:rsidP="00DF601C">
            <w:pPr>
              <w:rPr>
                <w:sz w:val="20"/>
                <w:szCs w:val="20"/>
              </w:rPr>
            </w:pPr>
            <w:sdt>
              <w:sdtPr>
                <w:rPr>
                  <w:rFonts w:eastAsia="MS Gothic" w:cstheme="minorHAnsi"/>
                  <w:sz w:val="20"/>
                  <w:szCs w:val="20"/>
                </w:rPr>
                <w:id w:val="-104227842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appropriately marked (planned, in progress, completed, discontinued)</w:t>
            </w:r>
          </w:p>
          <w:p w14:paraId="4CBCA17D" w14:textId="37D06C96" w:rsidR="00DF601C" w:rsidRDefault="00000000" w:rsidP="00DF601C">
            <w:pPr>
              <w:rPr>
                <w:sz w:val="20"/>
                <w:szCs w:val="20"/>
              </w:rPr>
            </w:pPr>
            <w:sdt>
              <w:sdtPr>
                <w:rPr>
                  <w:rFonts w:eastAsia="MS Gothic" w:cstheme="minorHAnsi"/>
                  <w:sz w:val="20"/>
                  <w:szCs w:val="20"/>
                </w:rPr>
                <w:id w:val="-14945135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Action plans are linked to student learning outcomes</w:t>
            </w:r>
          </w:p>
          <w:p w14:paraId="19DA9CFA" w14:textId="02D37E8B" w:rsidR="00DF601C" w:rsidRDefault="00DF601C" w:rsidP="00DF601C">
            <w:pPr>
              <w:rPr>
                <w:sz w:val="20"/>
                <w:szCs w:val="20"/>
              </w:rPr>
            </w:pPr>
          </w:p>
        </w:tc>
        <w:tc>
          <w:tcPr>
            <w:tcW w:w="2878" w:type="dxa"/>
          </w:tcPr>
          <w:p w14:paraId="72C4D758" w14:textId="77777777" w:rsidR="00DF601C" w:rsidRDefault="00000000" w:rsidP="00DF601C">
            <w:pPr>
              <w:rPr>
                <w:sz w:val="20"/>
                <w:szCs w:val="20"/>
              </w:rPr>
            </w:pPr>
            <w:sdt>
              <w:sdtPr>
                <w:rPr>
                  <w:rFonts w:eastAsia="MS Gothic" w:cstheme="minorHAnsi"/>
                  <w:sz w:val="20"/>
                  <w:szCs w:val="20"/>
                </w:rPr>
                <w:id w:val="209558962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New action plans are based on the analysis of the findings (analysis of data presented in report)</w:t>
            </w:r>
          </w:p>
          <w:p w14:paraId="04863179" w14:textId="51E276EE" w:rsidR="00DF601C" w:rsidRDefault="00DF601C" w:rsidP="00DF601C">
            <w:pPr>
              <w:rPr>
                <w:sz w:val="20"/>
                <w:szCs w:val="20"/>
              </w:rPr>
            </w:pPr>
          </w:p>
        </w:tc>
      </w:tr>
      <w:tr w:rsidR="00DF601C" w14:paraId="71771324" w14:textId="77777777" w:rsidTr="00540558">
        <w:tc>
          <w:tcPr>
            <w:tcW w:w="2878" w:type="dxa"/>
          </w:tcPr>
          <w:p w14:paraId="3A412DED" w14:textId="1E7E4271" w:rsidR="00DF601C" w:rsidRPr="00DD0E00" w:rsidRDefault="00DF601C" w:rsidP="00DF601C">
            <w:pPr>
              <w:rPr>
                <w:b/>
                <w:bCs/>
                <w:i/>
                <w:iCs/>
                <w:sz w:val="20"/>
                <w:szCs w:val="20"/>
              </w:rPr>
            </w:pPr>
            <w:r>
              <w:rPr>
                <w:b/>
                <w:bCs/>
                <w:i/>
                <w:iCs/>
                <w:sz w:val="20"/>
                <w:szCs w:val="20"/>
              </w:rPr>
              <w:t>Action Plan Updates/Results</w:t>
            </w:r>
          </w:p>
          <w:p w14:paraId="718B9DE8" w14:textId="32EB351A" w:rsidR="00DF601C" w:rsidRDefault="00DF601C" w:rsidP="00DF601C">
            <w:pPr>
              <w:rPr>
                <w:b/>
                <w:bCs/>
                <w:sz w:val="20"/>
                <w:szCs w:val="20"/>
              </w:rPr>
            </w:pPr>
          </w:p>
          <w:p w14:paraId="1435D20F" w14:textId="77777777" w:rsidR="00DF601C" w:rsidRDefault="00DF601C" w:rsidP="00DF601C">
            <w:pPr>
              <w:rPr>
                <w:b/>
                <w:bCs/>
                <w:sz w:val="20"/>
                <w:szCs w:val="20"/>
              </w:rPr>
            </w:pPr>
            <w:r>
              <w:rPr>
                <w:b/>
                <w:bCs/>
                <w:sz w:val="20"/>
                <w:szCs w:val="20"/>
              </w:rPr>
              <w:t>Comments:</w:t>
            </w:r>
          </w:p>
          <w:p w14:paraId="6FC837D4" w14:textId="77777777" w:rsidR="00DF601C" w:rsidRPr="00DD0E00" w:rsidRDefault="00DF601C" w:rsidP="00DF601C">
            <w:pPr>
              <w:rPr>
                <w:b/>
                <w:bCs/>
                <w:i/>
                <w:iCs/>
                <w:sz w:val="20"/>
                <w:szCs w:val="20"/>
              </w:rPr>
            </w:pPr>
          </w:p>
        </w:tc>
        <w:tc>
          <w:tcPr>
            <w:tcW w:w="2878" w:type="dxa"/>
          </w:tcPr>
          <w:p w14:paraId="6F12AA90" w14:textId="2908945A" w:rsidR="00DF601C" w:rsidRDefault="00000000" w:rsidP="00DF601C">
            <w:pPr>
              <w:rPr>
                <w:rFonts w:eastAsia="MS Gothic" w:cstheme="minorHAnsi"/>
                <w:sz w:val="20"/>
                <w:szCs w:val="20"/>
              </w:rPr>
            </w:pPr>
            <w:sdt>
              <w:sdtPr>
                <w:rPr>
                  <w:rFonts w:eastAsia="MS Gothic" w:cstheme="minorHAnsi"/>
                  <w:sz w:val="20"/>
                  <w:szCs w:val="20"/>
                </w:rPr>
                <w:id w:val="-129112358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that are in progress, completed, or discontinued do not have updates/results</w:t>
            </w:r>
          </w:p>
        </w:tc>
        <w:tc>
          <w:tcPr>
            <w:tcW w:w="2878" w:type="dxa"/>
            <w:gridSpan w:val="2"/>
          </w:tcPr>
          <w:p w14:paraId="14DDCC43" w14:textId="0E655A5C" w:rsidR="00DF601C" w:rsidRDefault="00000000" w:rsidP="00DF601C">
            <w:pPr>
              <w:rPr>
                <w:sz w:val="20"/>
                <w:szCs w:val="20"/>
              </w:rPr>
            </w:pPr>
            <w:sdt>
              <w:sdtPr>
                <w:rPr>
                  <w:rFonts w:eastAsia="MS Gothic" w:cstheme="minorHAnsi"/>
                  <w:sz w:val="20"/>
                  <w:szCs w:val="20"/>
                </w:rPr>
                <w:id w:val="-72605877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Updates/results are provide</w:t>
            </w:r>
            <w:r w:rsidR="000A1794">
              <w:rPr>
                <w:sz w:val="20"/>
                <w:szCs w:val="20"/>
              </w:rPr>
              <w:t>d</w:t>
            </w:r>
            <w:r w:rsidR="00DF601C">
              <w:rPr>
                <w:sz w:val="20"/>
                <w:szCs w:val="20"/>
              </w:rPr>
              <w:t xml:space="preserve"> but no context or data is given</w:t>
            </w:r>
          </w:p>
          <w:p w14:paraId="4FD675E3" w14:textId="77777777" w:rsidR="00DF601C" w:rsidRDefault="00000000" w:rsidP="00DF601C">
            <w:pPr>
              <w:rPr>
                <w:rFonts w:eastAsia="MS Gothic" w:cstheme="minorHAnsi"/>
                <w:sz w:val="20"/>
                <w:szCs w:val="20"/>
              </w:rPr>
            </w:pPr>
            <w:sdt>
              <w:sdtPr>
                <w:rPr>
                  <w:rFonts w:eastAsia="MS Gothic" w:cstheme="minorHAnsi"/>
                  <w:sz w:val="20"/>
                  <w:szCs w:val="20"/>
                </w:rPr>
                <w:id w:val="93764366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Results/Closing the loop is perfunctory</w:t>
            </w:r>
          </w:p>
          <w:p w14:paraId="3A263B8B" w14:textId="17D58F8C" w:rsidR="00DF601C" w:rsidRDefault="00000000" w:rsidP="00DF601C">
            <w:pPr>
              <w:rPr>
                <w:sz w:val="20"/>
                <w:szCs w:val="20"/>
              </w:rPr>
            </w:pPr>
            <w:sdt>
              <w:sdtPr>
                <w:rPr>
                  <w:rFonts w:eastAsia="MS Gothic" w:cstheme="minorHAnsi"/>
                  <w:sz w:val="20"/>
                  <w:szCs w:val="20"/>
                </w:rPr>
                <w:id w:val="-48794724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Results/Closing the loop does not provide adequate details/data</w:t>
            </w:r>
            <w:r w:rsidR="00DF601C">
              <w:rPr>
                <w:sz w:val="20"/>
                <w:szCs w:val="20"/>
              </w:rPr>
              <w:t xml:space="preserve"> </w:t>
            </w:r>
          </w:p>
          <w:p w14:paraId="67C70641" w14:textId="77777777" w:rsidR="00DF601C" w:rsidRDefault="00DF601C" w:rsidP="00DF601C">
            <w:pPr>
              <w:rPr>
                <w:rFonts w:eastAsia="MS Gothic" w:cstheme="minorHAnsi"/>
                <w:sz w:val="20"/>
                <w:szCs w:val="20"/>
              </w:rPr>
            </w:pPr>
          </w:p>
        </w:tc>
        <w:tc>
          <w:tcPr>
            <w:tcW w:w="2878" w:type="dxa"/>
          </w:tcPr>
          <w:p w14:paraId="6CC60271" w14:textId="149E280B" w:rsidR="00DF601C" w:rsidRDefault="00000000" w:rsidP="00DF601C">
            <w:pPr>
              <w:rPr>
                <w:sz w:val="20"/>
                <w:szCs w:val="20"/>
              </w:rPr>
            </w:pPr>
            <w:sdt>
              <w:sdtPr>
                <w:rPr>
                  <w:rFonts w:eastAsia="MS Gothic" w:cstheme="minorHAnsi"/>
                  <w:sz w:val="20"/>
                  <w:szCs w:val="20"/>
                </w:rPr>
                <w:id w:val="-39559106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In progress, completed, and discontinued action plans have updates/results</w:t>
            </w:r>
          </w:p>
          <w:p w14:paraId="5E6B77AB" w14:textId="0121D1F2" w:rsidR="00DF601C" w:rsidRDefault="00000000" w:rsidP="00DF601C">
            <w:pPr>
              <w:rPr>
                <w:sz w:val="20"/>
                <w:szCs w:val="20"/>
              </w:rPr>
            </w:pPr>
            <w:sdt>
              <w:sdtPr>
                <w:rPr>
                  <w:rFonts w:eastAsia="MS Gothic" w:cstheme="minorHAnsi"/>
                  <w:sz w:val="20"/>
                  <w:szCs w:val="20"/>
                </w:rPr>
                <w:id w:val="169911648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Completed action plans are examined (using data) to determine if action(s) led to improvement(s)</w:t>
            </w:r>
          </w:p>
          <w:p w14:paraId="62EDBE42" w14:textId="02ACF5F6" w:rsidR="00DF601C" w:rsidRPr="00907F18" w:rsidRDefault="00DF601C" w:rsidP="00DF601C">
            <w:pPr>
              <w:rPr>
                <w:sz w:val="20"/>
                <w:szCs w:val="20"/>
              </w:rPr>
            </w:pPr>
          </w:p>
        </w:tc>
        <w:tc>
          <w:tcPr>
            <w:tcW w:w="2878" w:type="dxa"/>
          </w:tcPr>
          <w:p w14:paraId="46D19612" w14:textId="76008D79" w:rsidR="00DF601C" w:rsidRDefault="00DF601C" w:rsidP="00DF601C">
            <w:pPr>
              <w:rPr>
                <w:sz w:val="20"/>
                <w:szCs w:val="20"/>
              </w:rPr>
            </w:pPr>
          </w:p>
        </w:tc>
      </w:tr>
      <w:tr w:rsidR="00DF601C" w14:paraId="77B07D0B" w14:textId="77777777" w:rsidTr="00540558">
        <w:tc>
          <w:tcPr>
            <w:tcW w:w="2878" w:type="dxa"/>
          </w:tcPr>
          <w:p w14:paraId="389E4CB6" w14:textId="287A7022" w:rsidR="00DF601C" w:rsidRDefault="00DF601C" w:rsidP="00DF601C">
            <w:pPr>
              <w:rPr>
                <w:b/>
                <w:bCs/>
                <w:i/>
                <w:iCs/>
                <w:sz w:val="20"/>
                <w:szCs w:val="20"/>
              </w:rPr>
            </w:pPr>
            <w:r>
              <w:rPr>
                <w:b/>
                <w:bCs/>
                <w:i/>
                <w:iCs/>
                <w:sz w:val="20"/>
                <w:szCs w:val="20"/>
              </w:rPr>
              <w:lastRenderedPageBreak/>
              <w:t>Additional Information (optional)</w:t>
            </w:r>
          </w:p>
          <w:p w14:paraId="2BF1C70C" w14:textId="77777777" w:rsidR="00DF601C" w:rsidRDefault="00DF601C" w:rsidP="00DF601C">
            <w:pPr>
              <w:rPr>
                <w:b/>
                <w:bCs/>
                <w:sz w:val="20"/>
                <w:szCs w:val="20"/>
              </w:rPr>
            </w:pPr>
          </w:p>
          <w:p w14:paraId="756DE488" w14:textId="77777777" w:rsidR="00DF601C" w:rsidRDefault="00DF601C" w:rsidP="00DF601C">
            <w:pPr>
              <w:rPr>
                <w:b/>
                <w:bCs/>
                <w:sz w:val="20"/>
                <w:szCs w:val="20"/>
              </w:rPr>
            </w:pPr>
            <w:r>
              <w:rPr>
                <w:b/>
                <w:bCs/>
                <w:sz w:val="20"/>
                <w:szCs w:val="20"/>
              </w:rPr>
              <w:t>Comments:</w:t>
            </w:r>
          </w:p>
          <w:p w14:paraId="13E5390F" w14:textId="77777777" w:rsidR="00DF601C" w:rsidRDefault="00DF601C" w:rsidP="00DF601C">
            <w:pPr>
              <w:rPr>
                <w:b/>
                <w:bCs/>
                <w:sz w:val="20"/>
                <w:szCs w:val="20"/>
              </w:rPr>
            </w:pPr>
          </w:p>
          <w:p w14:paraId="5BCAAD78" w14:textId="77777777" w:rsidR="00DF601C" w:rsidRDefault="00DF601C" w:rsidP="00DF601C">
            <w:pPr>
              <w:rPr>
                <w:b/>
                <w:bCs/>
                <w:i/>
                <w:iCs/>
                <w:sz w:val="20"/>
                <w:szCs w:val="20"/>
              </w:rPr>
            </w:pPr>
          </w:p>
        </w:tc>
        <w:tc>
          <w:tcPr>
            <w:tcW w:w="2878" w:type="dxa"/>
          </w:tcPr>
          <w:p w14:paraId="096DB734" w14:textId="7C2C9F0A" w:rsidR="00DF601C" w:rsidRDefault="00DF601C" w:rsidP="00DF601C">
            <w:pPr>
              <w:rPr>
                <w:rFonts w:eastAsia="MS Gothic" w:cstheme="minorHAnsi"/>
                <w:sz w:val="20"/>
                <w:szCs w:val="20"/>
              </w:rPr>
            </w:pPr>
          </w:p>
        </w:tc>
        <w:tc>
          <w:tcPr>
            <w:tcW w:w="2878" w:type="dxa"/>
            <w:gridSpan w:val="2"/>
          </w:tcPr>
          <w:p w14:paraId="5119FADD" w14:textId="5EA092E9" w:rsidR="00DF601C" w:rsidRDefault="00000000" w:rsidP="00DF601C">
            <w:pPr>
              <w:rPr>
                <w:sz w:val="20"/>
                <w:szCs w:val="20"/>
              </w:rPr>
            </w:pPr>
            <w:sdt>
              <w:sdtPr>
                <w:rPr>
                  <w:rFonts w:eastAsia="MS Gothic" w:cstheme="minorHAnsi"/>
                  <w:sz w:val="20"/>
                  <w:szCs w:val="20"/>
                </w:rPr>
                <w:id w:val="55451430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does not provide enough context/detail</w:t>
            </w:r>
          </w:p>
          <w:p w14:paraId="6CB9DA3B" w14:textId="1A4B6B3E" w:rsidR="00DF601C" w:rsidRDefault="00000000" w:rsidP="00DF601C">
            <w:pPr>
              <w:rPr>
                <w:rFonts w:eastAsia="MS Gothic" w:cstheme="minorHAnsi"/>
                <w:sz w:val="20"/>
                <w:szCs w:val="20"/>
              </w:rPr>
            </w:pPr>
            <w:sdt>
              <w:sdtPr>
                <w:rPr>
                  <w:rFonts w:eastAsia="MS Gothic" w:cstheme="minorHAnsi"/>
                  <w:sz w:val="20"/>
                  <w:szCs w:val="20"/>
                </w:rPr>
                <w:id w:val="168963161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repeats information found in other sections of the Weave report or analysis document</w:t>
            </w:r>
          </w:p>
        </w:tc>
        <w:tc>
          <w:tcPr>
            <w:tcW w:w="2878" w:type="dxa"/>
          </w:tcPr>
          <w:p w14:paraId="30F6037E" w14:textId="5B8D58C4" w:rsidR="00DF601C" w:rsidRDefault="00000000" w:rsidP="00DF601C">
            <w:pPr>
              <w:rPr>
                <w:sz w:val="20"/>
                <w:szCs w:val="20"/>
              </w:rPr>
            </w:pPr>
            <w:sdt>
              <w:sdtPr>
                <w:rPr>
                  <w:rFonts w:eastAsia="MS Gothic" w:cstheme="minorHAnsi"/>
                  <w:sz w:val="20"/>
                  <w:szCs w:val="20"/>
                </w:rPr>
                <w:id w:val="-59833348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provides additional context to the program</w:t>
            </w:r>
          </w:p>
          <w:p w14:paraId="22853C65" w14:textId="5597587B" w:rsidR="00DF601C" w:rsidRDefault="00DF601C" w:rsidP="00DF601C">
            <w:pPr>
              <w:rPr>
                <w:sz w:val="20"/>
                <w:szCs w:val="20"/>
              </w:rPr>
            </w:pPr>
          </w:p>
          <w:p w14:paraId="68F0CE90" w14:textId="77777777" w:rsidR="00DF601C" w:rsidRDefault="00DF601C" w:rsidP="00DF601C">
            <w:pPr>
              <w:rPr>
                <w:rFonts w:eastAsia="MS Gothic" w:cstheme="minorHAnsi"/>
                <w:sz w:val="20"/>
                <w:szCs w:val="20"/>
              </w:rPr>
            </w:pPr>
          </w:p>
        </w:tc>
        <w:tc>
          <w:tcPr>
            <w:tcW w:w="2878" w:type="dxa"/>
          </w:tcPr>
          <w:p w14:paraId="793169B0" w14:textId="6DEAAC64" w:rsidR="00DF601C" w:rsidRDefault="00DF601C" w:rsidP="00DF601C">
            <w:pPr>
              <w:rPr>
                <w:rFonts w:eastAsia="MS Gothic" w:cstheme="minorHAnsi"/>
                <w:sz w:val="20"/>
                <w:szCs w:val="20"/>
              </w:rPr>
            </w:pPr>
          </w:p>
        </w:tc>
      </w:tr>
      <w:tr w:rsidR="00DF601C" w14:paraId="6CA5BA95" w14:textId="77777777" w:rsidTr="00540558">
        <w:tc>
          <w:tcPr>
            <w:tcW w:w="2878" w:type="dxa"/>
          </w:tcPr>
          <w:p w14:paraId="48BA15CB" w14:textId="77777777" w:rsidR="00DF601C" w:rsidRDefault="00DF601C" w:rsidP="00DF601C">
            <w:pPr>
              <w:rPr>
                <w:b/>
                <w:bCs/>
                <w:i/>
                <w:iCs/>
                <w:sz w:val="20"/>
                <w:szCs w:val="20"/>
              </w:rPr>
            </w:pPr>
            <w:r>
              <w:rPr>
                <w:b/>
                <w:bCs/>
                <w:i/>
                <w:iCs/>
                <w:sz w:val="20"/>
                <w:szCs w:val="20"/>
              </w:rPr>
              <w:t>Program Inventory Review</w:t>
            </w:r>
          </w:p>
          <w:p w14:paraId="25E2DDE5" w14:textId="77777777" w:rsidR="00DF601C" w:rsidRDefault="00DF601C" w:rsidP="00DF601C">
            <w:pPr>
              <w:rPr>
                <w:b/>
                <w:bCs/>
                <w:sz w:val="20"/>
                <w:szCs w:val="20"/>
              </w:rPr>
            </w:pPr>
          </w:p>
          <w:p w14:paraId="0B67692B" w14:textId="77777777" w:rsidR="00DF601C" w:rsidRPr="00DD0E00" w:rsidRDefault="00DF601C" w:rsidP="00DF601C">
            <w:pPr>
              <w:rPr>
                <w:b/>
                <w:bCs/>
                <w:i/>
                <w:iCs/>
                <w:sz w:val="20"/>
                <w:szCs w:val="20"/>
              </w:rPr>
            </w:pPr>
            <w:r>
              <w:rPr>
                <w:b/>
                <w:bCs/>
                <w:sz w:val="20"/>
                <w:szCs w:val="20"/>
              </w:rPr>
              <w:t>Comments:</w:t>
            </w:r>
          </w:p>
        </w:tc>
        <w:tc>
          <w:tcPr>
            <w:tcW w:w="2878" w:type="dxa"/>
          </w:tcPr>
          <w:p w14:paraId="193A5B55" w14:textId="77777777" w:rsidR="00DF601C" w:rsidRDefault="00000000" w:rsidP="00DF601C">
            <w:pPr>
              <w:rPr>
                <w:sz w:val="20"/>
                <w:szCs w:val="20"/>
              </w:rPr>
            </w:pPr>
            <w:sdt>
              <w:sdtPr>
                <w:rPr>
                  <w:rFonts w:eastAsia="MS Gothic" w:cstheme="minorHAnsi"/>
                  <w:sz w:val="20"/>
                  <w:szCs w:val="20"/>
                </w:rPr>
                <w:id w:val="-178757505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Program review data are not provided</w:t>
            </w:r>
          </w:p>
          <w:p w14:paraId="6ECE9502" w14:textId="77777777" w:rsidR="00DF601C" w:rsidRDefault="00000000" w:rsidP="00DF601C">
            <w:pPr>
              <w:rPr>
                <w:sz w:val="20"/>
                <w:szCs w:val="20"/>
              </w:rPr>
            </w:pPr>
            <w:sdt>
              <w:sdtPr>
                <w:rPr>
                  <w:rFonts w:eastAsia="MS Gothic" w:cstheme="minorHAnsi"/>
                  <w:sz w:val="20"/>
                  <w:szCs w:val="20"/>
                </w:rPr>
                <w:id w:val="-50134952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Graduation/enrollment data are not analyzed</w:t>
            </w:r>
          </w:p>
        </w:tc>
        <w:tc>
          <w:tcPr>
            <w:tcW w:w="2878" w:type="dxa"/>
            <w:gridSpan w:val="2"/>
          </w:tcPr>
          <w:p w14:paraId="784504AC" w14:textId="79366CAD" w:rsidR="00A70E11" w:rsidRDefault="00000000" w:rsidP="00DF601C">
            <w:pPr>
              <w:rPr>
                <w:rFonts w:ascii="Times New Roman" w:eastAsia="MS Gothic" w:hAnsi="Times New Roman" w:cs="Times New Roman"/>
                <w:sz w:val="20"/>
                <w:szCs w:val="20"/>
              </w:rPr>
            </w:pPr>
            <w:sdt>
              <w:sdtPr>
                <w:rPr>
                  <w:rFonts w:eastAsia="MS Gothic" w:cstheme="minorHAnsi"/>
                  <w:sz w:val="20"/>
                  <w:szCs w:val="20"/>
                </w:rPr>
                <w:id w:val="362950923"/>
                <w14:checkbox>
                  <w14:checked w14:val="0"/>
                  <w14:checkedState w14:val="2588" w14:font="Times New Roman"/>
                  <w14:uncheckedState w14:val="2610" w14:font="MS Gothic"/>
                </w14:checkbox>
              </w:sdtPr>
              <w:sdtContent>
                <w:r w:rsidR="00A70E11">
                  <w:rPr>
                    <w:rFonts w:ascii="MS Gothic" w:eastAsia="MS Gothic" w:hAnsi="MS Gothic" w:cstheme="minorHAnsi" w:hint="eastAsia"/>
                    <w:sz w:val="20"/>
                    <w:szCs w:val="20"/>
                  </w:rPr>
                  <w:t>☐</w:t>
                </w:r>
              </w:sdtContent>
            </w:sdt>
            <w:r w:rsidR="00A70E11">
              <w:rPr>
                <w:rFonts w:eastAsia="MS Gothic" w:cstheme="minorHAnsi"/>
                <w:sz w:val="20"/>
                <w:szCs w:val="20"/>
              </w:rPr>
              <w:t xml:space="preserve"> Data is provided but not analyzed</w:t>
            </w:r>
          </w:p>
          <w:p w14:paraId="3327F6F1" w14:textId="2438CEE8" w:rsidR="00A70E11" w:rsidRDefault="00000000" w:rsidP="00DF601C">
            <w:pPr>
              <w:rPr>
                <w:sz w:val="20"/>
                <w:szCs w:val="20"/>
              </w:rPr>
            </w:pPr>
            <w:sdt>
              <w:sdtPr>
                <w:rPr>
                  <w:rFonts w:eastAsia="MS Gothic" w:cstheme="minorHAnsi"/>
                  <w:sz w:val="20"/>
                  <w:szCs w:val="20"/>
                </w:rPr>
                <w:id w:val="1877432394"/>
                <w14:checkbox>
                  <w14:checked w14:val="0"/>
                  <w14:checkedState w14:val="2588" w14:font="Times New Roman"/>
                  <w14:uncheckedState w14:val="2610" w14:font="MS Gothic"/>
                </w14:checkbox>
              </w:sdtPr>
              <w:sdtContent>
                <w:r w:rsidR="00A70E11">
                  <w:rPr>
                    <w:rFonts w:ascii="MS Gothic" w:eastAsia="MS Gothic" w:hAnsi="MS Gothic" w:cstheme="minorHAnsi" w:hint="eastAsia"/>
                    <w:sz w:val="20"/>
                    <w:szCs w:val="20"/>
                  </w:rPr>
                  <w:t>☐</w:t>
                </w:r>
              </w:sdtContent>
            </w:sdt>
            <w:r w:rsidR="00A70E11">
              <w:rPr>
                <w:sz w:val="20"/>
                <w:szCs w:val="20"/>
              </w:rPr>
              <w:t xml:space="preserve"> </w:t>
            </w:r>
            <w:r w:rsidR="00DF601C">
              <w:rPr>
                <w:sz w:val="20"/>
                <w:szCs w:val="20"/>
              </w:rPr>
              <w:t>Program graduation/enrollment numbers are not disaggregated by emphasis area</w:t>
            </w:r>
            <w:r w:rsidR="002B53AB">
              <w:rPr>
                <w:sz w:val="20"/>
                <w:szCs w:val="20"/>
              </w:rPr>
              <w:t>/program</w:t>
            </w:r>
            <w:r w:rsidR="001E1F41">
              <w:rPr>
                <w:sz w:val="20"/>
                <w:szCs w:val="20"/>
              </w:rPr>
              <w:t xml:space="preserve">, </w:t>
            </w:r>
            <w:r w:rsidR="002B53AB">
              <w:rPr>
                <w:sz w:val="20"/>
                <w:szCs w:val="20"/>
              </w:rPr>
              <w:t>as applicable</w:t>
            </w:r>
          </w:p>
          <w:p w14:paraId="2308FF0F" w14:textId="1F9E2E03" w:rsidR="00DF601C" w:rsidRDefault="00000000" w:rsidP="00DF601C">
            <w:pPr>
              <w:rPr>
                <w:rFonts w:eastAsia="MS Gothic" w:cstheme="minorHAnsi"/>
                <w:sz w:val="20"/>
                <w:szCs w:val="20"/>
              </w:rPr>
            </w:pPr>
            <w:sdt>
              <w:sdtPr>
                <w:rPr>
                  <w:rFonts w:eastAsia="MS Gothic" w:cstheme="minorHAnsi"/>
                  <w:sz w:val="20"/>
                  <w:szCs w:val="20"/>
                </w:rPr>
                <w:id w:val="169888274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Enrollment and graduation analysis is perfunctory or does not include enough detail</w:t>
            </w:r>
          </w:p>
          <w:p w14:paraId="48DF3AD9" w14:textId="77777777" w:rsidR="00DF601C" w:rsidRDefault="00000000" w:rsidP="00DF601C">
            <w:pPr>
              <w:rPr>
                <w:sz w:val="20"/>
                <w:szCs w:val="20"/>
              </w:rPr>
            </w:pPr>
            <w:sdt>
              <w:sdtPr>
                <w:rPr>
                  <w:rFonts w:eastAsia="MS Gothic" w:cstheme="minorHAnsi"/>
                  <w:sz w:val="20"/>
                  <w:szCs w:val="20"/>
                </w:rPr>
                <w:id w:val="-182666217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Plans to increase enrollment and/or graduation numbers are vague</w:t>
            </w:r>
          </w:p>
        </w:tc>
        <w:tc>
          <w:tcPr>
            <w:tcW w:w="2878" w:type="dxa"/>
          </w:tcPr>
          <w:p w14:paraId="36E17086" w14:textId="77777777" w:rsidR="00DF601C" w:rsidRDefault="00000000" w:rsidP="00DF601C">
            <w:pPr>
              <w:rPr>
                <w:sz w:val="20"/>
                <w:szCs w:val="20"/>
              </w:rPr>
            </w:pPr>
            <w:sdt>
              <w:sdtPr>
                <w:rPr>
                  <w:rFonts w:eastAsia="MS Gothic" w:cstheme="minorHAnsi"/>
                  <w:sz w:val="20"/>
                  <w:szCs w:val="20"/>
                </w:rPr>
                <w:id w:val="134382954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Enrollment and graduation numbers are included and match the IR Workbook data</w:t>
            </w:r>
          </w:p>
          <w:p w14:paraId="01A6886B" w14:textId="77777777" w:rsidR="00DF601C" w:rsidRDefault="00000000" w:rsidP="00DF601C">
            <w:pPr>
              <w:rPr>
                <w:sz w:val="20"/>
                <w:szCs w:val="20"/>
              </w:rPr>
            </w:pPr>
            <w:sdt>
              <w:sdtPr>
                <w:rPr>
                  <w:rFonts w:eastAsia="MS Gothic" w:cstheme="minorHAnsi"/>
                  <w:sz w:val="20"/>
                  <w:szCs w:val="20"/>
                </w:rPr>
                <w:id w:val="1963616843"/>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Enrollment and graduation numbers have been analyzed</w:t>
            </w:r>
          </w:p>
          <w:p w14:paraId="6CCC2C23" w14:textId="58AB4D99" w:rsidR="00DF601C" w:rsidRDefault="00000000" w:rsidP="00DF601C">
            <w:pPr>
              <w:rPr>
                <w:sz w:val="20"/>
                <w:szCs w:val="20"/>
              </w:rPr>
            </w:pPr>
            <w:sdt>
              <w:sdtPr>
                <w:rPr>
                  <w:rFonts w:eastAsia="MS Gothic" w:cstheme="minorHAnsi"/>
                  <w:sz w:val="20"/>
                  <w:szCs w:val="20"/>
                </w:rPr>
                <w:id w:val="33982117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Each emphasis area</w:t>
            </w:r>
            <w:r w:rsidR="001E1F41">
              <w:rPr>
                <w:sz w:val="20"/>
                <w:szCs w:val="20"/>
              </w:rPr>
              <w:t>/program</w:t>
            </w:r>
            <w:r w:rsidR="00DF601C">
              <w:rPr>
                <w:sz w:val="20"/>
                <w:szCs w:val="20"/>
              </w:rPr>
              <w:t xml:space="preserve"> is accounted for, if applicable</w:t>
            </w:r>
          </w:p>
        </w:tc>
        <w:tc>
          <w:tcPr>
            <w:tcW w:w="2878" w:type="dxa"/>
          </w:tcPr>
          <w:p w14:paraId="6FC62E8D" w14:textId="77777777" w:rsidR="00DF601C" w:rsidRDefault="00000000" w:rsidP="00DF601C">
            <w:pPr>
              <w:rPr>
                <w:sz w:val="20"/>
                <w:szCs w:val="20"/>
              </w:rPr>
            </w:pPr>
            <w:sdt>
              <w:sdtPr>
                <w:rPr>
                  <w:rFonts w:eastAsia="MS Gothic" w:cstheme="minorHAnsi"/>
                  <w:sz w:val="20"/>
                  <w:szCs w:val="20"/>
                </w:rPr>
                <w:id w:val="-3496771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The program has specific plans to increase enrollment and graduation numbers</w:t>
            </w:r>
          </w:p>
          <w:p w14:paraId="20F4DBEC" w14:textId="47B092EC" w:rsidR="00DF601C" w:rsidRDefault="00000000" w:rsidP="00DF601C">
            <w:pPr>
              <w:rPr>
                <w:sz w:val="20"/>
                <w:szCs w:val="20"/>
              </w:rPr>
            </w:pPr>
            <w:sdt>
              <w:sdtPr>
                <w:rPr>
                  <w:rFonts w:eastAsia="MS Gothic" w:cstheme="minorHAnsi"/>
                  <w:sz w:val="20"/>
                  <w:szCs w:val="20"/>
                </w:rPr>
                <w:id w:val="-27548530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The narrative gives a compelling case for the ideal cohort  </w:t>
            </w:r>
          </w:p>
        </w:tc>
      </w:tr>
      <w:tr w:rsidR="00DF601C" w14:paraId="5597B078" w14:textId="77777777" w:rsidTr="00754118">
        <w:trPr>
          <w:trHeight w:val="548"/>
        </w:trPr>
        <w:tc>
          <w:tcPr>
            <w:tcW w:w="7195" w:type="dxa"/>
            <w:gridSpan w:val="3"/>
          </w:tcPr>
          <w:p w14:paraId="2CF3DBC5" w14:textId="77777777" w:rsidR="00DF601C" w:rsidRDefault="00DF601C" w:rsidP="00DF601C">
            <w:pPr>
              <w:rPr>
                <w:b/>
                <w:bCs/>
                <w:sz w:val="20"/>
                <w:szCs w:val="20"/>
              </w:rPr>
            </w:pPr>
            <w:r>
              <w:rPr>
                <w:b/>
                <w:bCs/>
                <w:sz w:val="20"/>
                <w:szCs w:val="20"/>
              </w:rPr>
              <w:t>Additional Comments:</w:t>
            </w:r>
          </w:p>
        </w:tc>
        <w:tc>
          <w:tcPr>
            <w:tcW w:w="7195" w:type="dxa"/>
            <w:gridSpan w:val="3"/>
          </w:tcPr>
          <w:p w14:paraId="2242CEF0" w14:textId="77777777" w:rsidR="00DF601C" w:rsidRPr="006C7B4D" w:rsidRDefault="00DF601C" w:rsidP="00DF601C">
            <w:pPr>
              <w:rPr>
                <w:rFonts w:eastAsia="MS Gothic" w:cstheme="minorHAnsi"/>
                <w:b/>
                <w:bCs/>
                <w:sz w:val="20"/>
                <w:szCs w:val="20"/>
              </w:rPr>
            </w:pPr>
            <w:r w:rsidRPr="006C7B4D">
              <w:rPr>
                <w:rFonts w:eastAsia="MS Gothic" w:cstheme="minorHAnsi"/>
                <w:b/>
                <w:bCs/>
                <w:sz w:val="20"/>
                <w:szCs w:val="20"/>
              </w:rPr>
              <w:t>Recommendations:</w:t>
            </w:r>
          </w:p>
          <w:p w14:paraId="780993C4" w14:textId="77777777" w:rsidR="00DF601C" w:rsidRDefault="00000000" w:rsidP="00DF601C">
            <w:pPr>
              <w:rPr>
                <w:rFonts w:eastAsia="MS Gothic" w:cstheme="minorHAnsi"/>
                <w:sz w:val="20"/>
                <w:szCs w:val="20"/>
              </w:rPr>
            </w:pPr>
            <w:sdt>
              <w:sdtPr>
                <w:rPr>
                  <w:rFonts w:eastAsia="MS Gothic" w:cstheme="minorHAnsi"/>
                  <w:sz w:val="20"/>
                  <w:szCs w:val="20"/>
                </w:rPr>
                <w:id w:val="-55578114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Address the categories/items marked 1 and 2 in next year’s report</w:t>
            </w:r>
          </w:p>
          <w:p w14:paraId="2276CA74" w14:textId="77777777" w:rsidR="00DF601C" w:rsidRDefault="00000000" w:rsidP="00DF601C">
            <w:pPr>
              <w:rPr>
                <w:rFonts w:eastAsia="MS Gothic" w:cstheme="minorHAnsi"/>
                <w:sz w:val="20"/>
                <w:szCs w:val="20"/>
              </w:rPr>
            </w:pPr>
            <w:sdt>
              <w:sdtPr>
                <w:rPr>
                  <w:rFonts w:eastAsia="MS Gothic" w:cstheme="minorHAnsi"/>
                  <w:sz w:val="20"/>
                  <w:szCs w:val="20"/>
                </w:rPr>
                <w:id w:val="-45379560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See the Office of Institutional Effectiveness for assistance</w:t>
            </w:r>
          </w:p>
          <w:p w14:paraId="42418E8B" w14:textId="77777777" w:rsidR="00DF601C" w:rsidRDefault="00000000" w:rsidP="00DF601C">
            <w:pPr>
              <w:rPr>
                <w:rFonts w:eastAsia="MS Gothic" w:cstheme="minorHAnsi"/>
                <w:sz w:val="20"/>
                <w:szCs w:val="20"/>
              </w:rPr>
            </w:pPr>
            <w:sdt>
              <w:sdtPr>
                <w:rPr>
                  <w:rFonts w:eastAsia="MS Gothic" w:cstheme="minorHAnsi"/>
                  <w:sz w:val="20"/>
                  <w:szCs w:val="20"/>
                </w:rPr>
                <w:id w:val="123505463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Keep up the good work</w:t>
            </w:r>
          </w:p>
          <w:p w14:paraId="6806527F" w14:textId="77777777" w:rsidR="00DF601C" w:rsidRDefault="00DF601C" w:rsidP="00DF601C">
            <w:pPr>
              <w:rPr>
                <w:rFonts w:eastAsia="MS Gothic" w:cstheme="minorHAnsi"/>
                <w:sz w:val="20"/>
                <w:szCs w:val="20"/>
              </w:rPr>
            </w:pPr>
          </w:p>
        </w:tc>
      </w:tr>
      <w:tr w:rsidR="00DF601C" w14:paraId="02F084BD" w14:textId="77777777" w:rsidTr="002E2D6A">
        <w:trPr>
          <w:trHeight w:val="548"/>
        </w:trPr>
        <w:tc>
          <w:tcPr>
            <w:tcW w:w="7195" w:type="dxa"/>
            <w:gridSpan w:val="3"/>
          </w:tcPr>
          <w:p w14:paraId="3759DFBC" w14:textId="77777777" w:rsidR="00DF601C" w:rsidRPr="006C7B4D" w:rsidRDefault="00DF601C" w:rsidP="00DF601C">
            <w:pPr>
              <w:rPr>
                <w:b/>
                <w:bCs/>
                <w:i/>
                <w:iCs/>
                <w:sz w:val="20"/>
                <w:szCs w:val="20"/>
              </w:rPr>
            </w:pPr>
            <w:r w:rsidRPr="006C7B4D">
              <w:rPr>
                <w:b/>
                <w:bCs/>
                <w:i/>
                <w:iCs/>
                <w:sz w:val="20"/>
                <w:szCs w:val="20"/>
              </w:rPr>
              <w:t>SACSCOC Standard 8.2.a</w:t>
            </w:r>
          </w:p>
          <w:p w14:paraId="0DE8F79B" w14:textId="77777777" w:rsidR="00DF601C" w:rsidRPr="00157B88" w:rsidRDefault="00DF601C" w:rsidP="00DF601C">
            <w:pPr>
              <w:rPr>
                <w:sz w:val="20"/>
                <w:szCs w:val="20"/>
              </w:rPr>
            </w:pPr>
            <w:r w:rsidRPr="00157B88">
              <w:rPr>
                <w:sz w:val="20"/>
                <w:szCs w:val="20"/>
              </w:rPr>
              <w:t>The institution identifies expected outcomes, assesses the extent to which it achieves these outcomes, and provides evidence of seeking improvement based on analysis of the results for student learning outcomes for each of its educational programs.</w:t>
            </w:r>
          </w:p>
        </w:tc>
        <w:tc>
          <w:tcPr>
            <w:tcW w:w="7195" w:type="dxa"/>
            <w:gridSpan w:val="3"/>
          </w:tcPr>
          <w:p w14:paraId="3D6FB3A6" w14:textId="77777777" w:rsidR="00DF601C" w:rsidRPr="006C7B4D" w:rsidRDefault="00DF601C" w:rsidP="00DF601C">
            <w:pPr>
              <w:rPr>
                <w:rFonts w:ascii="Calibri" w:hAnsi="Calibri" w:cs="Calibri"/>
                <w:b/>
                <w:bCs/>
                <w:sz w:val="20"/>
                <w:szCs w:val="20"/>
              </w:rPr>
            </w:pPr>
            <w:r w:rsidRPr="006C7B4D">
              <w:rPr>
                <w:rFonts w:ascii="Calibri" w:hAnsi="Calibri" w:cs="Calibri"/>
                <w:b/>
                <w:bCs/>
                <w:sz w:val="20"/>
                <w:szCs w:val="20"/>
              </w:rPr>
              <w:t>Compliance:</w:t>
            </w:r>
          </w:p>
          <w:p w14:paraId="014BC5F1" w14:textId="12F5879B" w:rsidR="00DF601C" w:rsidRDefault="00000000" w:rsidP="00DF601C">
            <w:pPr>
              <w:rPr>
                <w:sz w:val="20"/>
                <w:szCs w:val="20"/>
              </w:rPr>
            </w:pPr>
            <w:sdt>
              <w:sdtPr>
                <w:rPr>
                  <w:rFonts w:eastAsia="MS Gothic" w:cstheme="minorHAnsi"/>
                  <w:sz w:val="20"/>
                  <w:szCs w:val="20"/>
                </w:rPr>
                <w:id w:val="88877043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sidRPr="006C7B4D">
              <w:rPr>
                <w:sz w:val="20"/>
                <w:szCs w:val="20"/>
              </w:rPr>
              <w:t xml:space="preserve"> </w:t>
            </w:r>
            <w:r w:rsidR="00DF601C">
              <w:rPr>
                <w:sz w:val="20"/>
                <w:szCs w:val="20"/>
              </w:rPr>
              <w:t>Report cannot be found compliant with Standard 8.2.a.</w:t>
            </w:r>
          </w:p>
          <w:p w14:paraId="52F571D6" w14:textId="77777777" w:rsidR="00DF601C" w:rsidRDefault="00000000" w:rsidP="00DF601C">
            <w:pPr>
              <w:rPr>
                <w:sz w:val="20"/>
                <w:szCs w:val="20"/>
              </w:rPr>
            </w:pPr>
            <w:sdt>
              <w:sdtPr>
                <w:rPr>
                  <w:rFonts w:eastAsia="MS Gothic" w:cstheme="minorHAnsi"/>
                  <w:sz w:val="20"/>
                  <w:szCs w:val="20"/>
                </w:rPr>
                <w:id w:val="-46003462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Report is compliant with Standard 8.2.a</w:t>
            </w:r>
          </w:p>
          <w:p w14:paraId="2D1CFCEE" w14:textId="77777777" w:rsidR="00DF601C" w:rsidRDefault="00000000" w:rsidP="00DF601C">
            <w:pPr>
              <w:rPr>
                <w:sz w:val="20"/>
                <w:szCs w:val="20"/>
              </w:rPr>
            </w:pPr>
            <w:sdt>
              <w:sdtPr>
                <w:rPr>
                  <w:rFonts w:eastAsia="MS Gothic" w:cstheme="minorHAnsi"/>
                  <w:sz w:val="20"/>
                  <w:szCs w:val="20"/>
                </w:rPr>
                <w:id w:val="-56864538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Report documents exemplary compliance with Standard 8.2.a</w:t>
            </w:r>
          </w:p>
          <w:p w14:paraId="4C2001C3" w14:textId="77777777" w:rsidR="00DF601C" w:rsidRPr="006C7B4D" w:rsidRDefault="00DF601C" w:rsidP="00DF601C">
            <w:pPr>
              <w:rPr>
                <w:sz w:val="20"/>
                <w:szCs w:val="20"/>
              </w:rPr>
            </w:pPr>
          </w:p>
        </w:tc>
      </w:tr>
    </w:tbl>
    <w:p w14:paraId="6020F38A" w14:textId="77777777" w:rsidR="00540558" w:rsidRPr="00540558" w:rsidRDefault="00540558" w:rsidP="00540558">
      <w:pPr>
        <w:spacing w:after="0" w:line="240" w:lineRule="auto"/>
        <w:rPr>
          <w:sz w:val="20"/>
          <w:szCs w:val="20"/>
        </w:rPr>
      </w:pPr>
    </w:p>
    <w:sectPr w:rsidR="00540558" w:rsidRPr="00540558" w:rsidSect="005A190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C5448"/>
    <w:multiLevelType w:val="hybridMultilevel"/>
    <w:tmpl w:val="5FB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01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30"/>
    <w:rsid w:val="00001DDA"/>
    <w:rsid w:val="00017B2A"/>
    <w:rsid w:val="00050371"/>
    <w:rsid w:val="00081909"/>
    <w:rsid w:val="00095CB7"/>
    <w:rsid w:val="000A1794"/>
    <w:rsid w:val="000A3DE7"/>
    <w:rsid w:val="000D2097"/>
    <w:rsid w:val="000D4B76"/>
    <w:rsid w:val="000D5F03"/>
    <w:rsid w:val="000E1410"/>
    <w:rsid w:val="000E716B"/>
    <w:rsid w:val="000F5DA3"/>
    <w:rsid w:val="00126211"/>
    <w:rsid w:val="00157B88"/>
    <w:rsid w:val="001726C8"/>
    <w:rsid w:val="00186EF2"/>
    <w:rsid w:val="001A0C94"/>
    <w:rsid w:val="001B0675"/>
    <w:rsid w:val="001D1C6D"/>
    <w:rsid w:val="001E1F41"/>
    <w:rsid w:val="001E27C1"/>
    <w:rsid w:val="00235B65"/>
    <w:rsid w:val="00240CBA"/>
    <w:rsid w:val="002614CA"/>
    <w:rsid w:val="0026286F"/>
    <w:rsid w:val="002653AC"/>
    <w:rsid w:val="00280011"/>
    <w:rsid w:val="00284912"/>
    <w:rsid w:val="00286A40"/>
    <w:rsid w:val="00297CD9"/>
    <w:rsid w:val="002A572C"/>
    <w:rsid w:val="002B0C95"/>
    <w:rsid w:val="002B2789"/>
    <w:rsid w:val="002B53AB"/>
    <w:rsid w:val="002C4C6D"/>
    <w:rsid w:val="003160E5"/>
    <w:rsid w:val="00320540"/>
    <w:rsid w:val="0035406D"/>
    <w:rsid w:val="00372FA8"/>
    <w:rsid w:val="0037760A"/>
    <w:rsid w:val="003848CE"/>
    <w:rsid w:val="003927C1"/>
    <w:rsid w:val="003D5D38"/>
    <w:rsid w:val="00401FBA"/>
    <w:rsid w:val="00404F97"/>
    <w:rsid w:val="0041433D"/>
    <w:rsid w:val="00427C38"/>
    <w:rsid w:val="00430818"/>
    <w:rsid w:val="00437B24"/>
    <w:rsid w:val="0046652E"/>
    <w:rsid w:val="00474634"/>
    <w:rsid w:val="004778EC"/>
    <w:rsid w:val="00482ED7"/>
    <w:rsid w:val="00483DCA"/>
    <w:rsid w:val="00493EED"/>
    <w:rsid w:val="004A03C7"/>
    <w:rsid w:val="004C3F1F"/>
    <w:rsid w:val="004E09C1"/>
    <w:rsid w:val="004F0261"/>
    <w:rsid w:val="004F464E"/>
    <w:rsid w:val="00506339"/>
    <w:rsid w:val="0051418B"/>
    <w:rsid w:val="00532419"/>
    <w:rsid w:val="00534B5B"/>
    <w:rsid w:val="0053566C"/>
    <w:rsid w:val="00540558"/>
    <w:rsid w:val="00545DAD"/>
    <w:rsid w:val="00553FBF"/>
    <w:rsid w:val="0058448E"/>
    <w:rsid w:val="0059708E"/>
    <w:rsid w:val="005A1906"/>
    <w:rsid w:val="005A34E1"/>
    <w:rsid w:val="005B0F9D"/>
    <w:rsid w:val="005B1680"/>
    <w:rsid w:val="005D005D"/>
    <w:rsid w:val="005E1C93"/>
    <w:rsid w:val="005F1044"/>
    <w:rsid w:val="00605FF7"/>
    <w:rsid w:val="0062421B"/>
    <w:rsid w:val="006362CB"/>
    <w:rsid w:val="00645C87"/>
    <w:rsid w:val="0065271C"/>
    <w:rsid w:val="006754EB"/>
    <w:rsid w:val="006772D1"/>
    <w:rsid w:val="00685FEF"/>
    <w:rsid w:val="006B3880"/>
    <w:rsid w:val="006C7B4D"/>
    <w:rsid w:val="006E6F5A"/>
    <w:rsid w:val="006F48A2"/>
    <w:rsid w:val="007621EE"/>
    <w:rsid w:val="00764740"/>
    <w:rsid w:val="0077193B"/>
    <w:rsid w:val="00784F1D"/>
    <w:rsid w:val="00787322"/>
    <w:rsid w:val="00792ACA"/>
    <w:rsid w:val="0079660B"/>
    <w:rsid w:val="007B2897"/>
    <w:rsid w:val="007C20FC"/>
    <w:rsid w:val="007C289B"/>
    <w:rsid w:val="007D2F03"/>
    <w:rsid w:val="007E69FE"/>
    <w:rsid w:val="00816C6F"/>
    <w:rsid w:val="0083186D"/>
    <w:rsid w:val="00835C4F"/>
    <w:rsid w:val="00842D71"/>
    <w:rsid w:val="00846334"/>
    <w:rsid w:val="00846C61"/>
    <w:rsid w:val="00852632"/>
    <w:rsid w:val="0087196E"/>
    <w:rsid w:val="00880792"/>
    <w:rsid w:val="0089596E"/>
    <w:rsid w:val="008B28E4"/>
    <w:rsid w:val="008C405C"/>
    <w:rsid w:val="008E3308"/>
    <w:rsid w:val="0090298E"/>
    <w:rsid w:val="00907F18"/>
    <w:rsid w:val="0092428B"/>
    <w:rsid w:val="0094400A"/>
    <w:rsid w:val="00971CB7"/>
    <w:rsid w:val="00971FE1"/>
    <w:rsid w:val="009A5CE1"/>
    <w:rsid w:val="009D24FB"/>
    <w:rsid w:val="009E4801"/>
    <w:rsid w:val="009E5B26"/>
    <w:rsid w:val="00A1795D"/>
    <w:rsid w:val="00A41037"/>
    <w:rsid w:val="00A70E11"/>
    <w:rsid w:val="00A83CF6"/>
    <w:rsid w:val="00AA5AAF"/>
    <w:rsid w:val="00AA6C5B"/>
    <w:rsid w:val="00AC121F"/>
    <w:rsid w:val="00AC3030"/>
    <w:rsid w:val="00B31E88"/>
    <w:rsid w:val="00B5435C"/>
    <w:rsid w:val="00B61701"/>
    <w:rsid w:val="00B81190"/>
    <w:rsid w:val="00B81FE4"/>
    <w:rsid w:val="00B9736A"/>
    <w:rsid w:val="00BB22F5"/>
    <w:rsid w:val="00BC1295"/>
    <w:rsid w:val="00BE4BBC"/>
    <w:rsid w:val="00BF3701"/>
    <w:rsid w:val="00C17155"/>
    <w:rsid w:val="00C3346B"/>
    <w:rsid w:val="00C3414F"/>
    <w:rsid w:val="00C42C63"/>
    <w:rsid w:val="00C57B1B"/>
    <w:rsid w:val="00C61EF7"/>
    <w:rsid w:val="00C86698"/>
    <w:rsid w:val="00C91160"/>
    <w:rsid w:val="00CB425D"/>
    <w:rsid w:val="00CC73BE"/>
    <w:rsid w:val="00CD76C0"/>
    <w:rsid w:val="00CF25CA"/>
    <w:rsid w:val="00D108BB"/>
    <w:rsid w:val="00D1319C"/>
    <w:rsid w:val="00D2685F"/>
    <w:rsid w:val="00D617BE"/>
    <w:rsid w:val="00D67B4D"/>
    <w:rsid w:val="00D86768"/>
    <w:rsid w:val="00D87BA6"/>
    <w:rsid w:val="00DA3FF0"/>
    <w:rsid w:val="00DA617E"/>
    <w:rsid w:val="00DB6914"/>
    <w:rsid w:val="00DB72EB"/>
    <w:rsid w:val="00DC3AF1"/>
    <w:rsid w:val="00DD0E00"/>
    <w:rsid w:val="00DF58AC"/>
    <w:rsid w:val="00DF601C"/>
    <w:rsid w:val="00DF7803"/>
    <w:rsid w:val="00E3408E"/>
    <w:rsid w:val="00E620E4"/>
    <w:rsid w:val="00E74010"/>
    <w:rsid w:val="00E779EC"/>
    <w:rsid w:val="00E91599"/>
    <w:rsid w:val="00EE0DFD"/>
    <w:rsid w:val="00F118DF"/>
    <w:rsid w:val="00F61ACE"/>
    <w:rsid w:val="00F66405"/>
    <w:rsid w:val="00F81D17"/>
    <w:rsid w:val="00FF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5CBD"/>
  <w15:chartTrackingRefBased/>
  <w15:docId w15:val="{AC934951-F2AB-4653-B33E-960170E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Claire Villarreal</cp:lastModifiedBy>
  <cp:revision>2</cp:revision>
  <cp:lastPrinted>2023-09-21T14:24:00Z</cp:lastPrinted>
  <dcterms:created xsi:type="dcterms:W3CDTF">2026-01-21T21:42:00Z</dcterms:created>
  <dcterms:modified xsi:type="dcterms:W3CDTF">2026-01-21T21:42:00Z</dcterms:modified>
</cp:coreProperties>
</file>