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BDC1" w14:textId="77777777" w:rsidR="00E8133F" w:rsidRPr="00AA0C06" w:rsidRDefault="00E8133F" w:rsidP="00E8133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A0C06">
        <w:rPr>
          <w:rFonts w:ascii="Calibri" w:eastAsia="Times New Roman" w:hAnsi="Calibri" w:cs="Times New Roman"/>
          <w:color w:val="000000"/>
          <w:sz w:val="22"/>
          <w:szCs w:val="22"/>
        </w:rPr>
        <w:t>Dear &lt;student name&gt;,</w:t>
      </w:r>
    </w:p>
    <w:p w14:paraId="2B0259AD" w14:textId="77777777" w:rsidR="00E8133F" w:rsidRPr="00AA0C06" w:rsidRDefault="00E8133F" w:rsidP="00E8133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C63B215" w14:textId="77777777" w:rsidR="00137E90" w:rsidRDefault="00E8133F" w:rsidP="00137E90">
      <w:pPr>
        <w:rPr>
          <w:sz w:val="22"/>
          <w:szCs w:val="22"/>
        </w:rPr>
      </w:pPr>
      <w:r w:rsidRPr="00AA0C06">
        <w:rPr>
          <w:rFonts w:ascii="Calibri" w:eastAsia="Times New Roman" w:hAnsi="Calibri" w:cs="Times New Roman"/>
          <w:color w:val="000000"/>
          <w:sz w:val="22"/>
          <w:szCs w:val="22"/>
        </w:rPr>
        <w:t>Your semester grades have posted</w:t>
      </w:r>
      <w:r w:rsidR="00186C33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Pr="00AA0C06">
        <w:rPr>
          <w:rFonts w:ascii="Calibri" w:eastAsia="Times New Roman" w:hAnsi="Calibri" w:cs="Times New Roman"/>
          <w:color w:val="000000"/>
          <w:sz w:val="22"/>
          <w:szCs w:val="22"/>
        </w:rPr>
        <w:t xml:space="preserve"> and you can now see them in SOAR. I’m writing you today because </w:t>
      </w:r>
      <w:r w:rsidRPr="00127071">
        <w:rPr>
          <w:rFonts w:ascii="Calibri" w:eastAsia="Times New Roman" w:hAnsi="Calibri" w:cs="Times New Roman"/>
          <w:color w:val="000000"/>
          <w:sz w:val="22"/>
          <w:szCs w:val="22"/>
        </w:rPr>
        <w:t xml:space="preserve">your grades have placed you on </w:t>
      </w:r>
      <w:r w:rsidRPr="0012707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Suspension</w:t>
      </w:r>
      <w:r w:rsidRPr="00127071">
        <w:rPr>
          <w:rFonts w:ascii="Calibri" w:eastAsia="Times New Roman" w:hAnsi="Calibri" w:cs="Times New Roman"/>
          <w:color w:val="000000"/>
          <w:sz w:val="22"/>
          <w:szCs w:val="22"/>
        </w:rPr>
        <w:t xml:space="preserve">. Per University policy, you are now required to sit out for the </w:t>
      </w:r>
      <w:r w:rsidR="00186C33" w:rsidRPr="00127071">
        <w:rPr>
          <w:rFonts w:ascii="Calibri" w:eastAsia="Times New Roman" w:hAnsi="Calibri" w:cs="Times New Roman"/>
          <w:color w:val="000000"/>
          <w:sz w:val="22"/>
          <w:szCs w:val="22"/>
        </w:rPr>
        <w:t xml:space="preserve">upcoming </w:t>
      </w:r>
      <w:r w:rsidR="00B123F1">
        <w:rPr>
          <w:rFonts w:ascii="Calibri" w:eastAsia="Times New Roman" w:hAnsi="Calibri" w:cs="Times New Roman"/>
          <w:color w:val="000000"/>
          <w:sz w:val="22"/>
          <w:szCs w:val="22"/>
        </w:rPr>
        <w:t>spring</w:t>
      </w:r>
      <w:r w:rsidR="00044D54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Pr="00127071">
        <w:rPr>
          <w:rFonts w:ascii="Calibri" w:eastAsia="Times New Roman" w:hAnsi="Calibri" w:cs="Times New Roman"/>
          <w:color w:val="000000"/>
          <w:sz w:val="22"/>
          <w:szCs w:val="22"/>
        </w:rPr>
        <w:t>semester.</w:t>
      </w:r>
      <w:r w:rsidR="00137E90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ED7EC4" w:rsidRPr="00137E90">
        <w:rPr>
          <w:sz w:val="22"/>
          <w:szCs w:val="22"/>
        </w:rPr>
        <w:t xml:space="preserve">I know this outcome is not what you wanted from </w:t>
      </w:r>
      <w:r w:rsidR="00186C33" w:rsidRPr="00137E90">
        <w:rPr>
          <w:sz w:val="22"/>
          <w:szCs w:val="22"/>
        </w:rPr>
        <w:t xml:space="preserve">this </w:t>
      </w:r>
      <w:r w:rsidR="00ED7EC4" w:rsidRPr="00137E90">
        <w:rPr>
          <w:sz w:val="22"/>
          <w:szCs w:val="22"/>
        </w:rPr>
        <w:t>semester</w:t>
      </w:r>
      <w:r w:rsidR="00137E90">
        <w:rPr>
          <w:sz w:val="22"/>
          <w:szCs w:val="22"/>
        </w:rPr>
        <w:t>, but we hope the time away from classes will help you prepare for a good return and academic recovery.</w:t>
      </w:r>
      <w:r w:rsidR="00ED7EC4" w:rsidRPr="00137E90">
        <w:rPr>
          <w:sz w:val="22"/>
          <w:szCs w:val="22"/>
        </w:rPr>
        <w:t xml:space="preserve"> </w:t>
      </w:r>
    </w:p>
    <w:p w14:paraId="7C51F922" w14:textId="77777777" w:rsidR="00137E90" w:rsidRDefault="00137E90" w:rsidP="00137E90">
      <w:pPr>
        <w:rPr>
          <w:sz w:val="22"/>
          <w:szCs w:val="22"/>
        </w:rPr>
      </w:pPr>
    </w:p>
    <w:p w14:paraId="5F07D055" w14:textId="4947DB73" w:rsidR="00137E90" w:rsidRPr="001816D7" w:rsidRDefault="00ED2948" w:rsidP="001816D7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137E90">
        <w:rPr>
          <w:b/>
          <w:bCs/>
          <w:sz w:val="22"/>
          <w:szCs w:val="22"/>
        </w:rPr>
        <w:t xml:space="preserve">Please note that you will need to follow the steps below to get readmitted, advised, and registered </w:t>
      </w:r>
      <w:r w:rsidRPr="00137E90">
        <w:rPr>
          <w:b/>
          <w:bCs/>
          <w:sz w:val="22"/>
          <w:szCs w:val="22"/>
          <w:u w:val="single"/>
        </w:rPr>
        <w:t>before</w:t>
      </w:r>
      <w:r w:rsidRPr="00137E90">
        <w:rPr>
          <w:b/>
          <w:bCs/>
          <w:sz w:val="22"/>
          <w:szCs w:val="22"/>
        </w:rPr>
        <w:t xml:space="preserve"> you </w:t>
      </w:r>
      <w:r w:rsidR="00137E90" w:rsidRPr="00137E90">
        <w:rPr>
          <w:b/>
          <w:bCs/>
          <w:sz w:val="22"/>
          <w:szCs w:val="22"/>
        </w:rPr>
        <w:t>can start classes next summer or fall.</w:t>
      </w:r>
      <w:r w:rsidR="00137E90" w:rsidRPr="00137E90">
        <w:rPr>
          <w:sz w:val="22"/>
          <w:szCs w:val="22"/>
        </w:rPr>
        <w:t xml:space="preserve"> </w:t>
      </w:r>
      <w:r w:rsidR="001816D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We recommend that you begin this process at the start of March 2022. </w:t>
      </w:r>
      <w:r w:rsidR="00137E90"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You can </w:t>
      </w:r>
      <w:hyperlink r:id="rId5" w:anchor="apply" w:history="1">
        <w:r w:rsidR="00137E90" w:rsidRPr="001816D7">
          <w:rPr>
            <w:rStyle w:val="Hyperlink"/>
            <w:rFonts w:ascii="Calibri" w:eastAsia="Times New Roman" w:hAnsi="Calibri" w:cs="Times New Roman"/>
            <w:sz w:val="22"/>
            <w:szCs w:val="22"/>
          </w:rPr>
          <w:t>apply for readmission</w:t>
        </w:r>
      </w:hyperlink>
      <w:r w:rsidR="00137E90"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 through the Office of Admissions for summer or fall 2022 </w:t>
      </w:r>
      <w:r w:rsidR="001816D7">
        <w:rPr>
          <w:rFonts w:ascii="Calibri" w:eastAsia="Times New Roman" w:hAnsi="Calibri" w:cs="Times New Roman"/>
          <w:color w:val="000000"/>
          <w:sz w:val="22"/>
          <w:szCs w:val="22"/>
        </w:rPr>
        <w:t>at that point</w:t>
      </w:r>
      <w:r w:rsidR="00137E90"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. Note that any remaining account balance from prior semesters must be paid in full before you can be readmitted. </w:t>
      </w:r>
    </w:p>
    <w:p w14:paraId="4143FEF9" w14:textId="23303B44" w:rsidR="009B3479" w:rsidRPr="001816D7" w:rsidRDefault="009B3479" w:rsidP="00137E90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EBB4A01" w14:textId="54051E0C" w:rsidR="00DC646C" w:rsidRPr="00ED2948" w:rsidRDefault="009B3479" w:rsidP="00ED7EC4">
      <w:pPr>
        <w:rPr>
          <w:b/>
          <w:bCs/>
          <w:sz w:val="22"/>
          <w:szCs w:val="22"/>
        </w:rPr>
      </w:pPr>
      <w:r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Separately from being readmitted, you will also need to clear your academic (suspension) hold </w:t>
      </w:r>
      <w:proofErr w:type="gramStart"/>
      <w:r w:rsidRPr="001816D7">
        <w:rPr>
          <w:rFonts w:ascii="Calibri" w:eastAsia="Times New Roman" w:hAnsi="Calibri" w:cs="Times New Roman"/>
          <w:color w:val="000000"/>
          <w:sz w:val="22"/>
          <w:szCs w:val="22"/>
        </w:rPr>
        <w:t>in order to</w:t>
      </w:r>
      <w:proofErr w:type="gramEnd"/>
      <w:r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 be able to enroll in any classes. </w:t>
      </w:r>
      <w:r w:rsidR="00DC646C" w:rsidRPr="001816D7">
        <w:rPr>
          <w:b/>
          <w:bCs/>
          <w:sz w:val="22"/>
          <w:szCs w:val="22"/>
        </w:rPr>
        <w:t>Here are the steps to follow</w:t>
      </w:r>
      <w:r w:rsidRPr="001816D7">
        <w:rPr>
          <w:b/>
          <w:bCs/>
          <w:sz w:val="22"/>
          <w:szCs w:val="22"/>
        </w:rPr>
        <w:t xml:space="preserve"> to get your academic hold </w:t>
      </w:r>
      <w:proofErr w:type="gramStart"/>
      <w:r w:rsidRPr="001816D7">
        <w:rPr>
          <w:b/>
          <w:bCs/>
          <w:sz w:val="22"/>
          <w:szCs w:val="22"/>
        </w:rPr>
        <w:t>re</w:t>
      </w:r>
      <w:r w:rsidR="00AE198B" w:rsidRPr="001816D7">
        <w:rPr>
          <w:b/>
          <w:bCs/>
          <w:sz w:val="22"/>
          <w:szCs w:val="22"/>
        </w:rPr>
        <w:t>moved</w:t>
      </w:r>
      <w:r w:rsidRPr="001816D7">
        <w:rPr>
          <w:b/>
          <w:bCs/>
          <w:sz w:val="22"/>
          <w:szCs w:val="22"/>
        </w:rPr>
        <w:t xml:space="preserve"> </w:t>
      </w:r>
      <w:r w:rsidR="00DC646C" w:rsidRPr="001816D7">
        <w:rPr>
          <w:b/>
          <w:bCs/>
          <w:sz w:val="22"/>
          <w:szCs w:val="22"/>
        </w:rPr>
        <w:t>:</w:t>
      </w:r>
      <w:proofErr w:type="gramEnd"/>
    </w:p>
    <w:p w14:paraId="774D4F0E" w14:textId="77777777" w:rsidR="00ED2948" w:rsidRPr="00ED2948" w:rsidRDefault="00ED2948" w:rsidP="00ED2948">
      <w:pPr>
        <w:pStyle w:val="ListParagraph"/>
        <w:rPr>
          <w:sz w:val="22"/>
          <w:szCs w:val="22"/>
        </w:rPr>
      </w:pPr>
    </w:p>
    <w:p w14:paraId="6A37D975" w14:textId="28DE5A7A" w:rsidR="004D181B" w:rsidRPr="00ED2948" w:rsidRDefault="00137E90" w:rsidP="004D181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>On your own</w:t>
      </w:r>
      <w:r w:rsidR="00525165">
        <w:rPr>
          <w:rFonts w:ascii="Calibri" w:eastAsia="Times New Roman" w:hAnsi="Calibri" w:cs="Times New Roman"/>
          <w:bCs/>
          <w:color w:val="000000"/>
          <w:sz w:val="22"/>
          <w:szCs w:val="22"/>
        </w:rPr>
        <w:t>, f</w:t>
      </w:r>
      <w:r w:rsidR="004D181B" w:rsidRPr="00DC2763">
        <w:rPr>
          <w:rFonts w:ascii="Calibri" w:eastAsia="Times New Roman" w:hAnsi="Calibri" w:cs="Times New Roman"/>
          <w:bCs/>
          <w:color w:val="000000"/>
          <w:sz w:val="22"/>
          <w:szCs w:val="22"/>
        </w:rPr>
        <w:t xml:space="preserve">ill out Section 1 of </w:t>
      </w:r>
      <w:r w:rsidR="004D181B" w:rsidRPr="00DC2763">
        <w:rPr>
          <w:sz w:val="22"/>
          <w:szCs w:val="22"/>
        </w:rPr>
        <w:t xml:space="preserve">the </w:t>
      </w:r>
      <w:hyperlink r:id="rId6" w:history="1">
        <w:r w:rsidR="004D181B" w:rsidRPr="00DC2763">
          <w:rPr>
            <w:rStyle w:val="Hyperlink"/>
            <w:sz w:val="22"/>
            <w:szCs w:val="22"/>
          </w:rPr>
          <w:t>Petition for Clearance of Academic Hold</w:t>
        </w:r>
      </w:hyperlink>
      <w:r w:rsidR="004D181B" w:rsidRPr="00DC2763">
        <w:rPr>
          <w:rFonts w:ascii="Calibri" w:eastAsia="Times New Roman" w:hAnsi="Calibri" w:cs="Times New Roman"/>
          <w:b/>
          <w:color w:val="70AD47"/>
          <w:sz w:val="22"/>
          <w:szCs w:val="22"/>
        </w:rPr>
        <w:t xml:space="preserve"> </w:t>
      </w:r>
      <w:hyperlink r:id="rId7" w:history="1">
        <w:r w:rsidR="004D181B" w:rsidRPr="00DC2763">
          <w:rPr>
            <w:rStyle w:val="Hyperlink"/>
            <w:rFonts w:ascii="Calibri" w:eastAsia="Times New Roman" w:hAnsi="Calibri" w:cs="Times New Roman"/>
            <w:bCs/>
            <w:sz w:val="22"/>
            <w:szCs w:val="22"/>
          </w:rPr>
          <w:t>form</w:t>
        </w:r>
      </w:hyperlink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>. </w:t>
      </w:r>
    </w:p>
    <w:p w14:paraId="2EAD7A0E" w14:textId="77777777" w:rsidR="00ED2948" w:rsidRPr="00ED2948" w:rsidRDefault="00ED2948" w:rsidP="00ED2948">
      <w:pPr>
        <w:rPr>
          <w:sz w:val="22"/>
          <w:szCs w:val="22"/>
        </w:rPr>
      </w:pPr>
    </w:p>
    <w:p w14:paraId="5D7B3B6C" w14:textId="63DDADBD" w:rsidR="004D181B" w:rsidRPr="00ED2948" w:rsidRDefault="00525165" w:rsidP="004D181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Working w</w:t>
      </w:r>
      <w:r w:rsidR="004D181B" w:rsidRPr="00DC2763">
        <w:rPr>
          <w:rFonts w:ascii="Calibri" w:eastAsia="Times New Roman" w:hAnsi="Calibri" w:cs="Times New Roman"/>
          <w:sz w:val="22"/>
          <w:szCs w:val="22"/>
        </w:rPr>
        <w:t>ith your major advisor listed in SOAR</w:t>
      </w:r>
      <w:r>
        <w:rPr>
          <w:rFonts w:ascii="Calibri" w:eastAsia="Times New Roman" w:hAnsi="Calibri" w:cs="Times New Roman"/>
          <w:sz w:val="22"/>
          <w:szCs w:val="22"/>
        </w:rPr>
        <w:t>, c</w:t>
      </w:r>
      <w:r w:rsidR="00137E90" w:rsidRPr="00DC2763">
        <w:rPr>
          <w:rFonts w:ascii="Calibri" w:eastAsia="Times New Roman" w:hAnsi="Calibri" w:cs="Times New Roman"/>
          <w:sz w:val="22"/>
          <w:szCs w:val="22"/>
        </w:rPr>
        <w:t>omplete Section 2 of the Petition</w:t>
      </w:r>
      <w:r w:rsidR="00137E90">
        <w:rPr>
          <w:rFonts w:ascii="Calibri" w:eastAsia="Times New Roman" w:hAnsi="Calibri" w:cs="Times New Roman"/>
          <w:sz w:val="22"/>
          <w:szCs w:val="22"/>
        </w:rPr>
        <w:t xml:space="preserve"> and </w:t>
      </w:r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>review your proposed courses</w:t>
      </w:r>
      <w:r w:rsidR="00044D54" w:rsidRPr="00DC2763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</w:p>
    <w:p w14:paraId="49265687" w14:textId="77777777" w:rsidR="00ED2948" w:rsidRPr="00ED2948" w:rsidRDefault="00ED2948" w:rsidP="00ED2948">
      <w:pPr>
        <w:rPr>
          <w:sz w:val="22"/>
          <w:szCs w:val="22"/>
        </w:rPr>
      </w:pPr>
    </w:p>
    <w:p w14:paraId="720B89CE" w14:textId="3B5CE5EC" w:rsidR="004D181B" w:rsidRPr="00DC2763" w:rsidRDefault="00525165" w:rsidP="004D181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Working w</w:t>
      </w:r>
      <w:r w:rsidR="00137E90">
        <w:rPr>
          <w:rFonts w:ascii="Calibri" w:eastAsia="Times New Roman" w:hAnsi="Calibri" w:cs="Times New Roman"/>
          <w:color w:val="000000"/>
          <w:sz w:val="22"/>
          <w:szCs w:val="22"/>
        </w:rPr>
        <w:t xml:space="preserve">ith </w:t>
      </w:r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the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designated </w:t>
      </w:r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professional advisor listed </w:t>
      </w:r>
      <w:hyperlink r:id="rId8" w:history="1">
        <w:r w:rsidR="00137E90">
          <w:rPr>
            <w:rStyle w:val="Hyperlink"/>
            <w:rFonts w:ascii="Calibri" w:eastAsia="Times New Roman" w:hAnsi="Calibri" w:cs="Times New Roman"/>
            <w:sz w:val="22"/>
            <w:szCs w:val="22"/>
          </w:rPr>
          <w:t>on this websit</w:t>
        </w:r>
        <w:r w:rsidR="004D181B" w:rsidRPr="00DC2763">
          <w:rPr>
            <w:rStyle w:val="Hyperlink"/>
            <w:rFonts w:ascii="Calibri" w:eastAsia="Times New Roman" w:hAnsi="Calibri" w:cs="Times New Roman"/>
            <w:sz w:val="22"/>
            <w:szCs w:val="22"/>
          </w:rPr>
          <w:t>e</w:t>
        </w:r>
      </w:hyperlink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 for your major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, c</w:t>
      </w:r>
      <w:r w:rsidR="00137E90">
        <w:rPr>
          <w:rFonts w:ascii="Calibri" w:eastAsia="Times New Roman" w:hAnsi="Calibri" w:cs="Times New Roman"/>
          <w:color w:val="000000"/>
          <w:sz w:val="22"/>
          <w:szCs w:val="22"/>
        </w:rPr>
        <w:t>omplete</w:t>
      </w:r>
      <w:r w:rsidR="00137E90"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 an Academic Improvement Plan (AIP) </w:t>
      </w:r>
      <w:r w:rsidR="00137E90">
        <w:rPr>
          <w:rFonts w:ascii="Calibri" w:eastAsia="Times New Roman" w:hAnsi="Calibri" w:cs="Times New Roman"/>
          <w:color w:val="000000"/>
          <w:sz w:val="22"/>
          <w:szCs w:val="22"/>
        </w:rPr>
        <w:t>and Section 3 of the Petition.</w:t>
      </w:r>
    </w:p>
    <w:p w14:paraId="3FB2A0D1" w14:textId="43C77D60" w:rsidR="004D181B" w:rsidRPr="00DC2763" w:rsidRDefault="00525165" w:rsidP="004D181B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Click the gold “Schedule Appointment” button for the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designated </w:t>
      </w:r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>professional advisor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. If they don’t have a button, </w:t>
      </w:r>
      <w:proofErr w:type="gramStart"/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>email</w:t>
      </w:r>
      <w:proofErr w:type="gramEnd"/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 or call them to </w:t>
      </w:r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ask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for </w:t>
      </w:r>
      <w:r w:rsidR="004D181B" w:rsidRPr="00DC2763">
        <w:rPr>
          <w:rFonts w:ascii="Calibri" w:eastAsia="Times New Roman" w:hAnsi="Calibri" w:cs="Times New Roman"/>
          <w:color w:val="000000"/>
          <w:sz w:val="22"/>
          <w:szCs w:val="22"/>
        </w:rPr>
        <w:t>an appointment to complete an AIP with them</w:t>
      </w:r>
      <w:r w:rsidR="004D181B" w:rsidRPr="00DC2763">
        <w:rPr>
          <w:rFonts w:ascii="Calibri" w:eastAsia="Times New Roman" w:hAnsi="Calibri" w:cs="Times New Roman"/>
          <w:strike/>
          <w:color w:val="000000"/>
          <w:sz w:val="22"/>
          <w:szCs w:val="22"/>
        </w:rPr>
        <w:t xml:space="preserve">. </w:t>
      </w:r>
    </w:p>
    <w:p w14:paraId="42D04ADE" w14:textId="72CC2CA4" w:rsidR="004D181B" w:rsidRPr="00DC2763" w:rsidRDefault="004D181B" w:rsidP="004D181B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Before your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>appointment</w:t>
      </w:r>
      <w:r w:rsidR="00817EBB"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with the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designated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>professional advisor, complete Section I of</w:t>
      </w:r>
      <w:hyperlink r:id="rId9" w:history="1">
        <w:r w:rsidRPr="00DC2763">
          <w:rPr>
            <w:rStyle w:val="Hyperlink"/>
            <w:rFonts w:ascii="Calibri" w:eastAsia="Times New Roman" w:hAnsi="Calibri" w:cs="Times New Roman"/>
            <w:sz w:val="22"/>
            <w:szCs w:val="22"/>
          </w:rPr>
          <w:t xml:space="preserve"> the A</w:t>
        </w:r>
        <w:r w:rsidR="00817EBB">
          <w:rPr>
            <w:rStyle w:val="Hyperlink"/>
            <w:rFonts w:ascii="Calibri" w:eastAsia="Times New Roman" w:hAnsi="Calibri" w:cs="Times New Roman"/>
            <w:sz w:val="22"/>
            <w:szCs w:val="22"/>
          </w:rPr>
          <w:t xml:space="preserve">cademic </w:t>
        </w:r>
        <w:r w:rsidRPr="00DC2763">
          <w:rPr>
            <w:rStyle w:val="Hyperlink"/>
            <w:rFonts w:ascii="Calibri" w:eastAsia="Times New Roman" w:hAnsi="Calibri" w:cs="Times New Roman"/>
            <w:sz w:val="22"/>
            <w:szCs w:val="22"/>
          </w:rPr>
          <w:t>I</w:t>
        </w:r>
        <w:r w:rsidR="00817EBB">
          <w:rPr>
            <w:rStyle w:val="Hyperlink"/>
            <w:rFonts w:ascii="Calibri" w:eastAsia="Times New Roman" w:hAnsi="Calibri" w:cs="Times New Roman"/>
            <w:sz w:val="22"/>
            <w:szCs w:val="22"/>
          </w:rPr>
          <w:t xml:space="preserve">mprovement Plan </w:t>
        </w:r>
      </w:hyperlink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from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and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>email</w:t>
      </w:r>
      <w:r w:rsidR="00817EBB"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it to your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designated professional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>advisor.</w:t>
      </w:r>
    </w:p>
    <w:p w14:paraId="3273D2AA" w14:textId="3E60C472" w:rsidR="004D181B" w:rsidRPr="00DC2763" w:rsidRDefault="004D181B" w:rsidP="004D181B">
      <w:pPr>
        <w:pStyle w:val="ListParagraph"/>
        <w:numPr>
          <w:ilvl w:val="1"/>
          <w:numId w:val="5"/>
        </w:numPr>
        <w:ind w:left="108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Meet with the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designated professional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>advisor to discuss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 a personalized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AIP </w:t>
      </w:r>
      <w:r w:rsidR="00817EBB">
        <w:rPr>
          <w:rFonts w:ascii="Calibri" w:eastAsia="Times New Roman" w:hAnsi="Calibri" w:cs="Times New Roman"/>
          <w:color w:val="000000"/>
          <w:sz w:val="22"/>
          <w:szCs w:val="22"/>
        </w:rPr>
        <w:t xml:space="preserve">for you </w:t>
      </w:r>
      <w:r w:rsidRPr="00DC2763">
        <w:rPr>
          <w:rFonts w:ascii="Calibri" w:eastAsia="Times New Roman" w:hAnsi="Calibri" w:cs="Times New Roman"/>
          <w:color w:val="000000"/>
          <w:sz w:val="22"/>
          <w:szCs w:val="22"/>
        </w:rPr>
        <w:t xml:space="preserve">and set plans for your next semester. </w:t>
      </w:r>
    </w:p>
    <w:p w14:paraId="30D7CE02" w14:textId="127C81CC" w:rsidR="00DC646C" w:rsidRPr="00AA0C06" w:rsidRDefault="00DC646C" w:rsidP="00ED7EC4">
      <w:pPr>
        <w:rPr>
          <w:sz w:val="22"/>
          <w:szCs w:val="22"/>
        </w:rPr>
      </w:pPr>
    </w:p>
    <w:p w14:paraId="659DC656" w14:textId="008D62E5" w:rsidR="001816D7" w:rsidRDefault="001816D7" w:rsidP="00ED7EC4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The </w:t>
      </w:r>
      <w:r w:rsidRPr="004761FA">
        <w:rPr>
          <w:rFonts w:ascii="Calibri" w:eastAsia="Times New Roman" w:hAnsi="Calibri" w:cs="Times New Roman"/>
          <w:color w:val="FF0000"/>
          <w:sz w:val="22"/>
          <w:szCs w:val="22"/>
        </w:rPr>
        <w:t xml:space="preserve">priority deadline for </w:t>
      </w:r>
      <w:r w:rsidR="004761FA" w:rsidRPr="004761FA">
        <w:rPr>
          <w:rFonts w:ascii="Calibri" w:eastAsia="Times New Roman" w:hAnsi="Calibri" w:cs="Times New Roman"/>
          <w:color w:val="FF0000"/>
          <w:sz w:val="22"/>
          <w:szCs w:val="22"/>
        </w:rPr>
        <w:t xml:space="preserve">readmission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is </w:t>
      </w:r>
      <w:r w:rsidRPr="004761F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 xml:space="preserve">ten days prior to the start of </w:t>
      </w:r>
      <w:r w:rsidR="004761FA" w:rsidRPr="004761F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classes</w:t>
      </w:r>
      <w:r w:rsidR="004761FA">
        <w:rPr>
          <w:rFonts w:ascii="Calibri" w:eastAsia="Times New Roman" w:hAnsi="Calibri" w:cs="Times New Roman"/>
          <w:color w:val="000000"/>
          <w:sz w:val="22"/>
          <w:szCs w:val="22"/>
        </w:rPr>
        <w:t xml:space="preserve">. </w:t>
      </w:r>
      <w:r w:rsidR="004761FA"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If you are not readmitted by this deadline, we cannot guarantee that you will be able to see </w:t>
      </w:r>
      <w:r w:rsidR="004761FA">
        <w:rPr>
          <w:rFonts w:ascii="Calibri" w:eastAsia="Times New Roman" w:hAnsi="Calibri" w:cs="Times New Roman"/>
          <w:color w:val="000000"/>
          <w:sz w:val="22"/>
          <w:szCs w:val="22"/>
        </w:rPr>
        <w:t>your</w:t>
      </w:r>
      <w:r w:rsidR="004761FA"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 advisor</w:t>
      </w:r>
      <w:r w:rsidR="004761FA">
        <w:rPr>
          <w:rFonts w:ascii="Calibri" w:eastAsia="Times New Roman" w:hAnsi="Calibri" w:cs="Times New Roman"/>
          <w:color w:val="000000"/>
          <w:sz w:val="22"/>
          <w:szCs w:val="22"/>
        </w:rPr>
        <w:t>s, complete paperwork,</w:t>
      </w:r>
      <w:r w:rsidR="004761FA" w:rsidRPr="001816D7">
        <w:rPr>
          <w:rFonts w:ascii="Calibri" w:eastAsia="Times New Roman" w:hAnsi="Calibri" w:cs="Times New Roman"/>
          <w:color w:val="000000"/>
          <w:sz w:val="22"/>
          <w:szCs w:val="22"/>
        </w:rPr>
        <w:t xml:space="preserve"> and get enrolled</w:t>
      </w:r>
      <w:r w:rsidR="004761FA">
        <w:rPr>
          <w:rFonts w:ascii="Calibri" w:eastAsia="Times New Roman" w:hAnsi="Calibri" w:cs="Times New Roman"/>
          <w:color w:val="000000"/>
          <w:sz w:val="22"/>
          <w:szCs w:val="22"/>
        </w:rPr>
        <w:t xml:space="preserve"> for that semester. To avoid potential postponement to a later semester, we strongly recommend applying for readmission in March and beginning the steps above to remove your hold.</w:t>
      </w:r>
    </w:p>
    <w:p w14:paraId="493D3479" w14:textId="77777777" w:rsidR="001816D7" w:rsidRDefault="001816D7" w:rsidP="00ED7EC4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DEA0EAC" w14:textId="4B17AD34" w:rsidR="00ED7EC4" w:rsidRPr="00AA0C06" w:rsidRDefault="00AA0C06" w:rsidP="00ED7EC4">
      <w:pPr>
        <w:rPr>
          <w:sz w:val="22"/>
          <w:szCs w:val="22"/>
        </w:rPr>
      </w:pPr>
      <w:r w:rsidRPr="00AA0C06">
        <w:rPr>
          <w:rFonts w:ascii="Calibri" w:eastAsia="Times New Roman" w:hAnsi="Calibri" w:cs="Times New Roman"/>
          <w:color w:val="000000"/>
          <w:sz w:val="22"/>
          <w:szCs w:val="22"/>
        </w:rPr>
        <w:t>If you have any questions, please let us know</w:t>
      </w:r>
      <w:r w:rsidR="00551F29">
        <w:rPr>
          <w:rFonts w:ascii="Calibri" w:eastAsia="Times New Roman" w:hAnsi="Calibri" w:cs="Times New Roman"/>
          <w:color w:val="000000"/>
          <w:sz w:val="22"/>
          <w:szCs w:val="22"/>
        </w:rPr>
        <w:t xml:space="preserve"> by reaching out to your Advisor (listed in SOAR) or filling out the </w:t>
      </w:r>
      <w:hyperlink r:id="rId10" w:history="1">
        <w:r w:rsidR="00551F29" w:rsidRPr="00551F29">
          <w:rPr>
            <w:rStyle w:val="Hyperlink"/>
            <w:rFonts w:ascii="Calibri" w:eastAsia="Times New Roman" w:hAnsi="Calibri" w:cs="Times New Roman"/>
            <w:sz w:val="22"/>
            <w:szCs w:val="22"/>
          </w:rPr>
          <w:t>Ask-an-Advisor form</w:t>
        </w:r>
      </w:hyperlink>
      <w:r w:rsidR="00551F29">
        <w:rPr>
          <w:rFonts w:ascii="Calibri" w:eastAsia="Times New Roman" w:hAnsi="Calibri" w:cs="Times New Roman"/>
          <w:color w:val="000000"/>
          <w:sz w:val="22"/>
          <w:szCs w:val="22"/>
        </w:rPr>
        <w:t xml:space="preserve">. </w:t>
      </w:r>
      <w:r w:rsidR="00ED7EC4" w:rsidRPr="00AA0C06">
        <w:rPr>
          <w:sz w:val="22"/>
          <w:szCs w:val="22"/>
        </w:rPr>
        <w:t>We are here to support you and will be glad to welcome you back</w:t>
      </w:r>
      <w:r w:rsidRPr="00AA0C06">
        <w:rPr>
          <w:sz w:val="22"/>
          <w:szCs w:val="22"/>
        </w:rPr>
        <w:t xml:space="preserve"> after your suspension semester</w:t>
      </w:r>
      <w:r w:rsidR="00ED7EC4" w:rsidRPr="00AA0C06">
        <w:rPr>
          <w:sz w:val="22"/>
          <w:szCs w:val="22"/>
        </w:rPr>
        <w:t>.</w:t>
      </w:r>
    </w:p>
    <w:p w14:paraId="38ED8964" w14:textId="7741B592" w:rsidR="00ED7EC4" w:rsidRPr="00AA0C06" w:rsidRDefault="00ED7EC4">
      <w:pPr>
        <w:rPr>
          <w:sz w:val="22"/>
          <w:szCs w:val="22"/>
        </w:rPr>
      </w:pPr>
    </w:p>
    <w:p w14:paraId="2EDFA11E" w14:textId="7D1A46D0" w:rsidR="00ED7EC4" w:rsidRPr="00AA0C06" w:rsidRDefault="00ED7EC4">
      <w:pPr>
        <w:rPr>
          <w:sz w:val="22"/>
          <w:szCs w:val="22"/>
        </w:rPr>
      </w:pPr>
      <w:r w:rsidRPr="00AA0C06">
        <w:rPr>
          <w:sz w:val="22"/>
          <w:szCs w:val="22"/>
        </w:rPr>
        <w:t>Sincerely,</w:t>
      </w:r>
    </w:p>
    <w:p w14:paraId="741B908C" w14:textId="608535C8" w:rsidR="00ED7EC4" w:rsidRPr="00AA0C06" w:rsidRDefault="00ED7EC4">
      <w:pPr>
        <w:rPr>
          <w:sz w:val="22"/>
          <w:szCs w:val="22"/>
        </w:rPr>
      </w:pPr>
    </w:p>
    <w:p w14:paraId="716D1B49" w14:textId="3951CA90" w:rsidR="00ED7EC4" w:rsidRPr="00AA0C06" w:rsidRDefault="00ED7EC4">
      <w:pPr>
        <w:rPr>
          <w:sz w:val="22"/>
          <w:szCs w:val="22"/>
        </w:rPr>
      </w:pPr>
      <w:r w:rsidRPr="00AA0C06">
        <w:rPr>
          <w:sz w:val="22"/>
          <w:szCs w:val="22"/>
        </w:rPr>
        <w:t>Amy L. Chasteen</w:t>
      </w:r>
    </w:p>
    <w:p w14:paraId="11D4CEA8" w14:textId="3D6DBA6D" w:rsidR="00ED7EC4" w:rsidRDefault="00ED7EC4">
      <w:pPr>
        <w:rPr>
          <w:sz w:val="22"/>
          <w:szCs w:val="22"/>
        </w:rPr>
      </w:pPr>
      <w:r w:rsidRPr="00AA0C06">
        <w:rPr>
          <w:sz w:val="22"/>
          <w:szCs w:val="22"/>
        </w:rPr>
        <w:t>Executive Vice Provost</w:t>
      </w:r>
    </w:p>
    <w:p w14:paraId="3595B3A7" w14:textId="4B19CF28" w:rsidR="004D181B" w:rsidRDefault="004D181B">
      <w:pPr>
        <w:rPr>
          <w:sz w:val="22"/>
          <w:szCs w:val="22"/>
        </w:rPr>
      </w:pPr>
    </w:p>
    <w:p w14:paraId="382D01EE" w14:textId="77777777" w:rsidR="004D181B" w:rsidRPr="00AA0C06" w:rsidRDefault="004D181B">
      <w:pPr>
        <w:rPr>
          <w:sz w:val="22"/>
          <w:szCs w:val="22"/>
        </w:rPr>
      </w:pPr>
    </w:p>
    <w:sectPr w:rsidR="004D181B" w:rsidRPr="00AA0C06" w:rsidSect="004D595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F84"/>
    <w:multiLevelType w:val="multilevel"/>
    <w:tmpl w:val="F61C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30AB1"/>
    <w:multiLevelType w:val="hybridMultilevel"/>
    <w:tmpl w:val="0F347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84CFC"/>
    <w:multiLevelType w:val="hybridMultilevel"/>
    <w:tmpl w:val="B94C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0D54"/>
    <w:multiLevelType w:val="multilevel"/>
    <w:tmpl w:val="00CC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147DE"/>
    <w:multiLevelType w:val="multilevel"/>
    <w:tmpl w:val="8372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3F"/>
    <w:rsid w:val="00044D54"/>
    <w:rsid w:val="00127071"/>
    <w:rsid w:val="00137E90"/>
    <w:rsid w:val="001816D7"/>
    <w:rsid w:val="00186C33"/>
    <w:rsid w:val="00356C9E"/>
    <w:rsid w:val="003647B1"/>
    <w:rsid w:val="00370FD9"/>
    <w:rsid w:val="004761FA"/>
    <w:rsid w:val="004D181B"/>
    <w:rsid w:val="004D5953"/>
    <w:rsid w:val="00525165"/>
    <w:rsid w:val="00551F29"/>
    <w:rsid w:val="00711578"/>
    <w:rsid w:val="00817EBB"/>
    <w:rsid w:val="009B3479"/>
    <w:rsid w:val="00A441DD"/>
    <w:rsid w:val="00AA0C06"/>
    <w:rsid w:val="00AE198B"/>
    <w:rsid w:val="00B123F1"/>
    <w:rsid w:val="00B2021D"/>
    <w:rsid w:val="00B37836"/>
    <w:rsid w:val="00B60AE9"/>
    <w:rsid w:val="00B807A0"/>
    <w:rsid w:val="00D07C1C"/>
    <w:rsid w:val="00DC2763"/>
    <w:rsid w:val="00DC646C"/>
    <w:rsid w:val="00E42BF9"/>
    <w:rsid w:val="00E623A5"/>
    <w:rsid w:val="00E625E8"/>
    <w:rsid w:val="00E8133F"/>
    <w:rsid w:val="00EA15C3"/>
    <w:rsid w:val="00ED2948"/>
    <w:rsid w:val="00ED7EC4"/>
    <w:rsid w:val="00F76100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8473"/>
  <w14:defaultImageDpi w14:val="32767"/>
  <w15:chartTrackingRefBased/>
  <w15:docId w15:val="{157E9067-0137-1740-AEDB-DEE62A24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133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3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64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6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C33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C33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33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D181B"/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rsid w:val="0055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.edu/advisement-center/aip-advisor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m.edu/registrar/_files/clearance-of-academic-hold-12-7-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m.edu/registrar/_files/clearance-of-academic-hold-12-7-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sm.edu/undergraduate-admissions/index.php" TargetMode="External"/><Relationship Id="rId10" Type="http://schemas.openxmlformats.org/officeDocument/2006/relationships/hyperlink" Target="https://forms.usm.edu/registrar/view.php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m.edu/advisement-center/_files/academic-improvement-plan-12-10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Chasteen</dc:creator>
  <cp:keywords/>
  <dc:description/>
  <cp:lastModifiedBy>Nichol Green</cp:lastModifiedBy>
  <cp:revision>2</cp:revision>
  <dcterms:created xsi:type="dcterms:W3CDTF">2021-12-14T21:07:00Z</dcterms:created>
  <dcterms:modified xsi:type="dcterms:W3CDTF">2021-12-14T21:07:00Z</dcterms:modified>
</cp:coreProperties>
</file>