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F32F85" w:rsidRDefault="00D3700C" w:rsidP="00F32F85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5ABE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5ABE">
        <w:rPr>
          <w:rFonts w:ascii="Verdana" w:hAnsi="Verdana" w:cs="Arial"/>
          <w:b w:val="0"/>
          <w:szCs w:val="28"/>
        </w:rPr>
        <w:t xml:space="preserve">Institutional </w:t>
      </w:r>
      <w:r w:rsidR="000E7556" w:rsidRPr="00AD5ABE">
        <w:rPr>
          <w:rFonts w:ascii="Verdana" w:hAnsi="Verdana" w:cs="Arial"/>
          <w:b w:val="0"/>
          <w:szCs w:val="28"/>
        </w:rPr>
        <w:t>Review BOard</w:t>
      </w:r>
    </w:p>
    <w:p w:rsidR="000E7556" w:rsidRPr="00AD5ABE" w:rsidRDefault="00B56C53" w:rsidP="000E7556">
      <w:pPr>
        <w:pStyle w:val="Heading1"/>
        <w:rPr>
          <w:rFonts w:ascii="Verdana" w:hAnsi="Verdana"/>
          <w:szCs w:val="28"/>
        </w:rPr>
      </w:pPr>
      <w:r w:rsidRPr="00AD5ABE">
        <w:rPr>
          <w:rFonts w:ascii="Verdana" w:hAnsi="Verdana"/>
          <w:szCs w:val="28"/>
        </w:rPr>
        <w:t xml:space="preserve">STANDARD </w:t>
      </w:r>
      <w:r w:rsidR="006E00A3" w:rsidRPr="00AD5ABE">
        <w:rPr>
          <w:rFonts w:ascii="Verdana" w:hAnsi="Verdana"/>
          <w:szCs w:val="28"/>
        </w:rPr>
        <w:t xml:space="preserve">(ONLINE) </w:t>
      </w:r>
      <w:r w:rsidRPr="00AD5ABE">
        <w:rPr>
          <w:rFonts w:ascii="Verdana" w:hAnsi="Verdana"/>
          <w:szCs w:val="28"/>
        </w:rPr>
        <w:t>INFORMED</w:t>
      </w:r>
      <w:r w:rsidR="008C6B26" w:rsidRPr="00AD5ABE">
        <w:rPr>
          <w:rFonts w:ascii="Verdana" w:hAnsi="Verdana"/>
          <w:szCs w:val="28"/>
        </w:rPr>
        <w:t xml:space="preserve"> CONSENT</w:t>
      </w:r>
    </w:p>
    <w:p w:rsidR="00996EFD" w:rsidRPr="00996EFD" w:rsidRDefault="00996EFD" w:rsidP="00996E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5ABE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AD5ABE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STANDARD </w:t>
            </w:r>
            <w:r w:rsidR="006E00A3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(ONLINE) </w:t>
            </w:r>
            <w:r w:rsidRPr="00AD5ABE">
              <w:rPr>
                <w:rFonts w:ascii="Verdana" w:hAnsi="Verdana" w:cs="Arial"/>
                <w:b/>
                <w:sz w:val="28"/>
                <w:szCs w:val="28"/>
              </w:rPr>
              <w:t>INFORMED</w:t>
            </w:r>
            <w:r w:rsidR="008C6B26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5ABE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5ABE" w:rsidTr="001B4515">
        <w:tc>
          <w:tcPr>
            <w:tcW w:w="10296" w:type="dxa"/>
            <w:shd w:val="clear" w:color="FFC000" w:fill="FBBE1A"/>
          </w:tcPr>
          <w:p w:rsidR="006E00A3" w:rsidRPr="00AD5ABE" w:rsidRDefault="00F32F85" w:rsidP="00F32F8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AD5ABE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AD5ABE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:rsidR="00996EFD" w:rsidRPr="00AD5ABE" w:rsidRDefault="006E00A3" w:rsidP="000F7DBC">
            <w:pPr>
              <w:pStyle w:val="MediumGrid1-Accent21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="00AD5ABE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000EA8" w:rsidRPr="00AD5ABE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F754C5">
              <w:rPr>
                <w:rFonts w:ascii="Verdana" w:hAnsi="Verdana"/>
                <w:sz w:val="28"/>
                <w:szCs w:val="28"/>
              </w:rPr>
              <w:t>Ma</w:t>
            </w:r>
            <w:r w:rsidR="00534AFB">
              <w:rPr>
                <w:rFonts w:ascii="Verdana" w:hAnsi="Verdana"/>
                <w:sz w:val="28"/>
                <w:szCs w:val="28"/>
              </w:rPr>
              <w:t>rch</w:t>
            </w:r>
            <w:r w:rsidR="00F754C5">
              <w:rPr>
                <w:rFonts w:ascii="Verdana" w:hAnsi="Verdana"/>
                <w:sz w:val="28"/>
                <w:szCs w:val="28"/>
              </w:rPr>
              <w:t xml:space="preserve"> 1</w:t>
            </w:r>
            <w:r w:rsidR="00534AFB">
              <w:rPr>
                <w:rFonts w:ascii="Verdana" w:hAnsi="Verdana"/>
                <w:sz w:val="28"/>
                <w:szCs w:val="28"/>
              </w:rPr>
              <w:t>3</w:t>
            </w:r>
            <w:r w:rsidR="00F754C5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F754C5">
              <w:rPr>
                <w:rFonts w:ascii="Verdana" w:hAnsi="Verdana"/>
                <w:sz w:val="28"/>
                <w:szCs w:val="28"/>
              </w:rPr>
              <w:t>, 202</w:t>
            </w:r>
            <w:r w:rsidR="00534AFB">
              <w:rPr>
                <w:rFonts w:ascii="Verdana" w:hAnsi="Verdan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96EFD" w:rsidRPr="00AD5ABE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5ABE" w:rsidRDefault="00003FA8" w:rsidP="00B61665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Today’s date: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1"/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5ABE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2062A2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2062A2" w:rsidRPr="00AD5ABE" w:rsidRDefault="002062A2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Protocol Number: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5ABE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5ABE">
              <w:rPr>
                <w:rFonts w:ascii="Verdana" w:hAnsi="Verdana"/>
                <w:sz w:val="28"/>
                <w:szCs w:val="28"/>
              </w:rPr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5ABE" w:rsidTr="00F32F85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FB3AEF" w:rsidRPr="00AD5ABE" w:rsidRDefault="00FB3AEF" w:rsidP="000F7DBC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232985172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s" w:value="Nursing and Health Professions"/>
                  <w:listItem w:displayText="Other" w:value="Other"/>
                </w:dropDownList>
              </w:sdtPr>
              <w:sdtEndPr/>
              <w:sdtContent>
                <w:r w:rsidR="000F7DBC" w:rsidRPr="00AD5ABE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5ABE" w:rsidRDefault="0086623A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5ABE">
              <w:rPr>
                <w:rFonts w:ascii="Verdana" w:hAnsi="Verdana"/>
                <w:sz w:val="28"/>
                <w:szCs w:val="28"/>
              </w:rPr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5ABE" w:rsidTr="00F32F85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5ABE" w:rsidRDefault="00003FA8" w:rsidP="00F32F85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82812" w:rsidRPr="00AD5ABE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lastRenderedPageBreak/>
              <w:t xml:space="preserve">4.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5ABE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5ABE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5ABE" w:rsidRDefault="00320696" w:rsidP="00320696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534AFB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>approved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5ABE" w:rsidRDefault="00C32EFF" w:rsidP="00320696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1C0DBC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5ABE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Investigator using the contact information provide</w:t>
            </w:r>
            <w:r w:rsidRPr="00AD5ABE">
              <w:rPr>
                <w:rFonts w:ascii="Verdana" w:hAnsi="Verdana"/>
                <w:sz w:val="28"/>
                <w:szCs w:val="28"/>
              </w:rPr>
              <w:t>d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above.</w:t>
            </w:r>
          </w:p>
          <w:p w:rsidR="00F32F85" w:rsidRPr="00AD5ABE" w:rsidRDefault="00F32F85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8C6B2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5ABE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5ABE" w:rsidTr="00F32F85">
        <w:trPr>
          <w:trHeight w:val="60"/>
        </w:trPr>
        <w:tc>
          <w:tcPr>
            <w:tcW w:w="10064" w:type="dxa"/>
            <w:gridSpan w:val="4"/>
            <w:shd w:val="clear" w:color="auto" w:fill="auto"/>
          </w:tcPr>
          <w:p w:rsidR="008C6B26" w:rsidRPr="00AD5ABE" w:rsidRDefault="00320696" w:rsidP="00F32F85">
            <w:pPr>
              <w:pStyle w:val="BodyText"/>
              <w:spacing w:line="241" w:lineRule="auto"/>
              <w:ind w:right="329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 xml:space="preserve">I understand that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Unless described above</w:t>
            </w:r>
            <w:r w:rsidR="005B25BD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, all personal information will be kept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strictly confidential, including my name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and other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identifying information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All procedures to be followed and their purposes were explained to me.  Information was given about all benefits, risks, inconveniences, or discomforts that might be expected.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my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gne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lastRenderedPageBreak/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8C6B26" w:rsidRPr="00AD5ABE" w:rsidRDefault="008C6B26" w:rsidP="009E5697">
            <w:pPr>
              <w:spacing w:before="3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6F353A" w:rsidRPr="00AD5ABE" w:rsidRDefault="00F32F85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9" w:name="Text76"/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5ABE">
              <w:rPr>
                <w:rFonts w:ascii="Verdana" w:hAnsi="Verdana" w:cs="Arial"/>
                <w:b/>
                <w:i/>
                <w:noProof/>
                <w:color w:val="000000" w:themeColor="text1"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end"/>
            </w:r>
            <w:bookmarkEnd w:id="9"/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</w:p>
          <w:p w:rsidR="006F353A" w:rsidRPr="00AD5ABE" w:rsidRDefault="006F353A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b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  <w:u w:val="none"/>
              </w:rPr>
              <w:t>CONSENT TO PARTICIPATE IN RESEARCH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By clicking the box below,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I give my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consent to participate in this research project.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="00F32F85" w:rsidRPr="00AD5ABE">
              <w:rPr>
                <w:rFonts w:ascii="Verdana" w:hAnsi="Verdana" w:cs="Arial"/>
                <w:b/>
                <w:i/>
                <w:sz w:val="28"/>
                <w:szCs w:val="28"/>
                <w:u w:val="none"/>
              </w:rPr>
              <w:t>If you do not wish to participate in this study, please close your browser now.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</w:p>
          <w:p w:rsidR="00F32F85" w:rsidRPr="00AD5ABE" w:rsidRDefault="00F32F85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04A87" wp14:editId="3A37DD7B">
                      <wp:simplePos x="0" y="0"/>
                      <wp:positionH relativeFrom="column">
                        <wp:posOffset>260234</wp:posOffset>
                      </wp:positionH>
                      <wp:positionV relativeFrom="paragraph">
                        <wp:posOffset>14193</wp:posOffset>
                      </wp:positionV>
                      <wp:extent cx="118745" cy="124460"/>
                      <wp:effectExtent l="0" t="0" r="14605" b="2794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9AC1" id="Rectangle 1" o:spid="_x0000_s1026" style="position:absolute;margin-left:20.5pt;margin-top:1.1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p6gwIAAC0FAAAOAAAAZHJzL2Uyb0RvYy54bWysVEtvGyEQvlfqf0Dcm/VazqOrrCMrkatK&#10;VhLVqXKesKyNCgwF7LX76zuw68R5nKpyQAwzzOObb7i82hnNttIHhbbm5cmIM2kFNsquav7zYf7l&#10;grMQwTag0cqa72XgV9PPny47V8kxrlE30jNyYkPVuZqvY3RVUQSxlgbCCTppSdmiNxBJ9Kui8dCR&#10;d6OL8Wh0VnToG+dRyBDo9qZX8mn237ZSxLu2DTIyXXPKLebd5/0p7cX0EqqVB7dWYkgD/iELA8pS&#10;0GdXNxCBbbx658oo4TFgG08EmgLbVgmZa6BqytGbapZrcDLXQuAE9wxT+H9uxe323jPV1HzMmQVD&#10;LfpBoIFdacnKBE/nQkVWS3fvU4HBLVD8CqQoXmmSEAabXetNsqXy2C5jvX/GWu4iE3RZlhfnk1PO&#10;BKnK8WRylntRQHV47HyI3yQalg4195RVRhi2ixBTeKgOJjkv1KqZK62zsA/X2rMtUNeJLA12nGkI&#10;kS5rPs8rlUYuwvEzbVmXsjkfEVUEEB1bDZGOxhFAwa44A70inovocy6vXod3QR+o2KPAo7w+CpwK&#10;uYGw7jPOXntmGhVpPLQyNb84fq1tKlNmgg9wvDQgnZ6w2VNjPfaMD07MFQVZEAj34IniVCGNbbyj&#10;rdVIZeNw4myN/s9H98memEdazjoaGYLk9wa8pBK/W+Lk13IySTOWhcnp+ZgEf6x5OtbYjblG6k9J&#10;H4QT+Zjsoz4cW4/mkaZ7lqKSCqyg2D34g3Ad+1Gm/0HI2Syb0Vw5iAu7dCI5TzgleB92j+DdQKZI&#10;jbnFw3hB9YZTvW16aXG2idiqTLgXXAfy00xmEg3/Rxr6Yzlbvfxy078AAAD//wMAUEsDBBQABgAI&#10;AAAAIQAGPWhU3QAAAAYBAAAPAAAAZHJzL2Rvd25yZXYueG1sTI9BT8JAFITvJvyHzSPxJts2Ili7&#10;JYRgQqIcQOJ56T7aSvdt092W+u99nvQ4mcnMN9lqtI0YsPO1IwXxLAKBVDhTU6ng9PH6sAThgyaj&#10;G0eo4Bs9rPLJXaZT4250wOEYSsEl5FOtoAqhTaX0RYVW+5lrkdi7uM7qwLIrpen0jcttI5MoepJW&#10;18QLlW5xU2FxPfZWwfpQzt8/33DxNfidufS7envab5S6n47rFxABx/AXhl98Roecmc6uJ+NFo+Ax&#10;5itBQZKAYHv+vABxZhkvQeaZ/I+f/wAAAP//AwBQSwECLQAUAAYACAAAACEAtoM4kv4AAADhAQAA&#10;EwAAAAAAAAAAAAAAAAAAAAAAW0NvbnRlbnRfVHlwZXNdLnhtbFBLAQItABQABgAIAAAAIQA4/SH/&#10;1gAAAJQBAAALAAAAAAAAAAAAAAAAAC8BAABfcmVscy8ucmVsc1BLAQItABQABgAIAAAAIQB6NTp6&#10;gwIAAC0FAAAOAAAAAAAAAAAAAAAAAC4CAABkcnMvZTJvRG9jLnhtbFBLAQItABQABgAIAAAAIQAG&#10;PWhU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         Yes, I consent to participate. </w:t>
            </w:r>
          </w:p>
          <w:p w:rsidR="006F353A" w:rsidRPr="00AD5ABE" w:rsidRDefault="006F353A" w:rsidP="00F32F85">
            <w:pPr>
              <w:pStyle w:val="BodyText"/>
              <w:spacing w:line="241" w:lineRule="auto"/>
              <w:ind w:left="0" w:right="93"/>
              <w:rPr>
                <w:rFonts w:ascii="Verdana" w:hAnsi="Verdana" w:cs="Arial"/>
                <w:sz w:val="28"/>
                <w:szCs w:val="28"/>
                <w:u w:val="none"/>
              </w:rPr>
            </w:pPr>
          </w:p>
        </w:tc>
      </w:tr>
    </w:tbl>
    <w:p w:rsidR="005F6E87" w:rsidRPr="00AD5ABE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5ABE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338F"/>
    <w:multiLevelType w:val="hybridMultilevel"/>
    <w:tmpl w:val="7EE2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489B"/>
    <w:rsid w:val="0002798A"/>
    <w:rsid w:val="000406CB"/>
    <w:rsid w:val="00045C71"/>
    <w:rsid w:val="000515BE"/>
    <w:rsid w:val="000540CB"/>
    <w:rsid w:val="0006248D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910"/>
    <w:rsid w:val="000F2DF4"/>
    <w:rsid w:val="000F6783"/>
    <w:rsid w:val="000F7DBC"/>
    <w:rsid w:val="00105099"/>
    <w:rsid w:val="00111092"/>
    <w:rsid w:val="00120A8B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5E15"/>
    <w:rsid w:val="001713E8"/>
    <w:rsid w:val="00180664"/>
    <w:rsid w:val="001814E0"/>
    <w:rsid w:val="00197100"/>
    <w:rsid w:val="001B308B"/>
    <w:rsid w:val="001B4515"/>
    <w:rsid w:val="001C0DBC"/>
    <w:rsid w:val="001D3656"/>
    <w:rsid w:val="001D3C3A"/>
    <w:rsid w:val="001D560F"/>
    <w:rsid w:val="001D7532"/>
    <w:rsid w:val="001E15C2"/>
    <w:rsid w:val="001E4A0B"/>
    <w:rsid w:val="001F7F57"/>
    <w:rsid w:val="0020316E"/>
    <w:rsid w:val="002062A2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474"/>
    <w:rsid w:val="003076FD"/>
    <w:rsid w:val="0031231F"/>
    <w:rsid w:val="00317005"/>
    <w:rsid w:val="00320696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939C4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44FD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057E1"/>
    <w:rsid w:val="005114CE"/>
    <w:rsid w:val="00512169"/>
    <w:rsid w:val="00512E64"/>
    <w:rsid w:val="0052122B"/>
    <w:rsid w:val="00530120"/>
    <w:rsid w:val="005306C1"/>
    <w:rsid w:val="00532E5B"/>
    <w:rsid w:val="00534AF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08A7"/>
    <w:rsid w:val="005B25BD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67C8"/>
    <w:rsid w:val="00617C65"/>
    <w:rsid w:val="00640AAD"/>
    <w:rsid w:val="0064468A"/>
    <w:rsid w:val="006609BA"/>
    <w:rsid w:val="00674E4E"/>
    <w:rsid w:val="006810BD"/>
    <w:rsid w:val="00682AEC"/>
    <w:rsid w:val="00686850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00A3"/>
    <w:rsid w:val="006E102C"/>
    <w:rsid w:val="006E4F63"/>
    <w:rsid w:val="006E729E"/>
    <w:rsid w:val="006F3173"/>
    <w:rsid w:val="006F353A"/>
    <w:rsid w:val="007106B2"/>
    <w:rsid w:val="007216C5"/>
    <w:rsid w:val="00730D3E"/>
    <w:rsid w:val="00733F1E"/>
    <w:rsid w:val="0074026A"/>
    <w:rsid w:val="0074418A"/>
    <w:rsid w:val="0074448E"/>
    <w:rsid w:val="00747CC4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107D6"/>
    <w:rsid w:val="0084057B"/>
    <w:rsid w:val="00841645"/>
    <w:rsid w:val="00842AEB"/>
    <w:rsid w:val="00852EC6"/>
    <w:rsid w:val="00855F9D"/>
    <w:rsid w:val="0085742E"/>
    <w:rsid w:val="008616DF"/>
    <w:rsid w:val="00865794"/>
    <w:rsid w:val="0086623A"/>
    <w:rsid w:val="00867CB5"/>
    <w:rsid w:val="008716A1"/>
    <w:rsid w:val="00873D0B"/>
    <w:rsid w:val="0088657B"/>
    <w:rsid w:val="0088782D"/>
    <w:rsid w:val="00892AB2"/>
    <w:rsid w:val="008A2AEF"/>
    <w:rsid w:val="008B468E"/>
    <w:rsid w:val="008B7081"/>
    <w:rsid w:val="008C510C"/>
    <w:rsid w:val="008C6B26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75326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545A"/>
    <w:rsid w:val="009C220D"/>
    <w:rsid w:val="009D276F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420A1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0E39"/>
    <w:rsid w:val="00AD089F"/>
    <w:rsid w:val="00AD5ABE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3045"/>
    <w:rsid w:val="00B3483E"/>
    <w:rsid w:val="00B36198"/>
    <w:rsid w:val="00B4021C"/>
    <w:rsid w:val="00B454F8"/>
    <w:rsid w:val="00B46F56"/>
    <w:rsid w:val="00B4735C"/>
    <w:rsid w:val="00B56C53"/>
    <w:rsid w:val="00B61665"/>
    <w:rsid w:val="00B664C9"/>
    <w:rsid w:val="00B70525"/>
    <w:rsid w:val="00B705FB"/>
    <w:rsid w:val="00B763EF"/>
    <w:rsid w:val="00B77CB0"/>
    <w:rsid w:val="00B821AB"/>
    <w:rsid w:val="00B837C6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D7368"/>
    <w:rsid w:val="00CE4BF9"/>
    <w:rsid w:val="00CF5590"/>
    <w:rsid w:val="00D01268"/>
    <w:rsid w:val="00D06840"/>
    <w:rsid w:val="00D14E73"/>
    <w:rsid w:val="00D3700C"/>
    <w:rsid w:val="00D377AC"/>
    <w:rsid w:val="00D4090B"/>
    <w:rsid w:val="00D508A9"/>
    <w:rsid w:val="00D6155E"/>
    <w:rsid w:val="00D62867"/>
    <w:rsid w:val="00D66439"/>
    <w:rsid w:val="00D738EF"/>
    <w:rsid w:val="00D747BB"/>
    <w:rsid w:val="00D82812"/>
    <w:rsid w:val="00D85DF2"/>
    <w:rsid w:val="00D85FCC"/>
    <w:rsid w:val="00D9284F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D2E4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0FBE"/>
    <w:rsid w:val="00F3274B"/>
    <w:rsid w:val="00F32F85"/>
    <w:rsid w:val="00F37DC4"/>
    <w:rsid w:val="00F418AA"/>
    <w:rsid w:val="00F42403"/>
    <w:rsid w:val="00F47A06"/>
    <w:rsid w:val="00F620AD"/>
    <w:rsid w:val="00F64323"/>
    <w:rsid w:val="00F675E8"/>
    <w:rsid w:val="00F754C5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E12AA"/>
    <w:rsid w:val="00FE2F9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23884"/>
  <w15:chartTrackingRefBased/>
  <w15:docId w15:val="{49026DD4-4B1E-4842-8AAC-C8AC82D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LightGrid-Accent11">
    <w:name w:val="Light Grid - Accent 11"/>
    <w:uiPriority w:val="99"/>
    <w:semiHidden/>
    <w:rsid w:val="0095319E"/>
    <w:rPr>
      <w:color w:val="808080"/>
    </w:rPr>
  </w:style>
  <w:style w:type="paragraph" w:customStyle="1" w:styleId="MediumGrid1-Accent21">
    <w:name w:val="Medium Grid 1 - Accent 2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0F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EA7F-EA89-448F-8D2D-A5B1660440F6}"/>
      </w:docPartPr>
      <w:docPartBody>
        <w:p w:rsidR="00FC0AA9" w:rsidRDefault="00B66F35">
          <w:r w:rsidRPr="00AF1D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5"/>
    <w:rsid w:val="000A4FE1"/>
    <w:rsid w:val="001877C4"/>
    <w:rsid w:val="00237CB6"/>
    <w:rsid w:val="00413FCD"/>
    <w:rsid w:val="005C0159"/>
    <w:rsid w:val="005D27E8"/>
    <w:rsid w:val="0072317C"/>
    <w:rsid w:val="007E6E26"/>
    <w:rsid w:val="00855714"/>
    <w:rsid w:val="008946EF"/>
    <w:rsid w:val="00B66F35"/>
    <w:rsid w:val="00C130BF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F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B2674-DDB0-4F2F-BCF0-6D734DF5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650</Words>
  <Characters>3929</Characters>
  <Application>Microsoft Office Word</Application>
  <DocSecurity>0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Online Informed Consent Form</vt:lpstr>
    </vt:vector>
  </TitlesOfParts>
  <Company>University of Southern Mississippi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Online Informed Consent Form</dc:title>
  <dc:subject>IRB Form</dc:subject>
  <dc:creator>Southern MISS IRB</dc:creator>
  <cp:keywords/>
  <cp:lastModifiedBy>Lisa Wright</cp:lastModifiedBy>
  <cp:revision>2</cp:revision>
  <cp:lastPrinted>2017-07-27T14:45:00Z</cp:lastPrinted>
  <dcterms:created xsi:type="dcterms:W3CDTF">2023-03-13T13:20:00Z</dcterms:created>
  <dcterms:modified xsi:type="dcterms:W3CDTF">2023-03-13T13:20:00Z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GrammarlyDocumentId">
    <vt:lpwstr>0a629d61595d7ca4d6f245419947ed2e5eb1a374758017077f272f5210a52f33</vt:lpwstr>
  </property>
</Properties>
</file>