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E82" w:rsidRPr="00750AB3" w:rsidRDefault="00B56000" w:rsidP="00B56000">
      <w:pPr>
        <w:jc w:val="center"/>
        <w:rPr>
          <w:b/>
          <w:sz w:val="40"/>
          <w:szCs w:val="40"/>
        </w:rPr>
      </w:pPr>
      <w:r w:rsidRPr="00750AB3">
        <w:rPr>
          <w:b/>
          <w:sz w:val="40"/>
          <w:szCs w:val="40"/>
        </w:rPr>
        <w:t xml:space="preserve">Instructions for </w:t>
      </w:r>
      <w:r w:rsidR="00B32A71">
        <w:rPr>
          <w:b/>
          <w:sz w:val="40"/>
          <w:szCs w:val="40"/>
        </w:rPr>
        <w:t>Tracking Comp Time Earned &amp; Comp Time Used</w:t>
      </w:r>
    </w:p>
    <w:p w:rsidR="00B32A71" w:rsidRPr="00B32A71" w:rsidRDefault="00B32A71" w:rsidP="00B32A71">
      <w:pPr>
        <w:rPr>
          <w:sz w:val="32"/>
          <w:szCs w:val="32"/>
        </w:rPr>
      </w:pPr>
    </w:p>
    <w:p w:rsidR="00B32A71" w:rsidRDefault="00B32A71" w:rsidP="00B32A71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Compensatory time is credited at 1 ½ hours per every hour </w:t>
      </w:r>
      <w:r w:rsidRPr="00B32A71">
        <w:rPr>
          <w:i/>
          <w:sz w:val="32"/>
          <w:szCs w:val="32"/>
          <w:u w:val="single"/>
        </w:rPr>
        <w:t>worked</w:t>
      </w:r>
      <w:r>
        <w:rPr>
          <w:sz w:val="32"/>
          <w:szCs w:val="32"/>
        </w:rPr>
        <w:t xml:space="preserve"> over 40.</w:t>
      </w:r>
    </w:p>
    <w:p w:rsidR="00B32A71" w:rsidRPr="00B32A71" w:rsidRDefault="00B32A71" w:rsidP="00B32A71">
      <w:pPr>
        <w:numPr>
          <w:ilvl w:val="0"/>
          <w:numId w:val="8"/>
        </w:numPr>
        <w:rPr>
          <w:sz w:val="32"/>
          <w:szCs w:val="32"/>
        </w:rPr>
      </w:pPr>
      <w:r w:rsidRPr="00B32A71">
        <w:rPr>
          <w:sz w:val="32"/>
          <w:szCs w:val="32"/>
        </w:rPr>
        <w:t xml:space="preserve">Holidays, personal time, sick time, etc. are not considered as “hours worked” by the Department of Labor. </w:t>
      </w:r>
    </w:p>
    <w:p w:rsidR="00B32A71" w:rsidRDefault="00BB6B58" w:rsidP="00E10258">
      <w:pPr>
        <w:numPr>
          <w:ilvl w:val="0"/>
          <w:numId w:val="8"/>
        </w:numPr>
        <w:rPr>
          <w:sz w:val="32"/>
          <w:szCs w:val="32"/>
        </w:rPr>
      </w:pPr>
      <w:r w:rsidRPr="00B32A71">
        <w:rPr>
          <w:sz w:val="32"/>
          <w:szCs w:val="32"/>
        </w:rPr>
        <w:t xml:space="preserve">The choice between compensatory time, flex-time, or monetary payment for overtime hours is at the discretion of the manager. </w:t>
      </w:r>
    </w:p>
    <w:p w:rsidR="008F2256" w:rsidRPr="00B32A71" w:rsidRDefault="00BB6B58" w:rsidP="00B32A71">
      <w:pPr>
        <w:numPr>
          <w:ilvl w:val="0"/>
          <w:numId w:val="8"/>
        </w:numPr>
        <w:rPr>
          <w:sz w:val="32"/>
          <w:szCs w:val="32"/>
        </w:rPr>
      </w:pPr>
      <w:r w:rsidRPr="00B32A71">
        <w:rPr>
          <w:sz w:val="32"/>
          <w:szCs w:val="32"/>
        </w:rPr>
        <w:t xml:space="preserve">An employee may only earn up to 240 hours (160 hours of actual overtime worked) of compensatory time. </w:t>
      </w:r>
    </w:p>
    <w:p w:rsidR="00B32A71" w:rsidRPr="00B32A71" w:rsidRDefault="00BB6B58" w:rsidP="00B32A71">
      <w:pPr>
        <w:numPr>
          <w:ilvl w:val="0"/>
          <w:numId w:val="8"/>
        </w:numPr>
        <w:rPr>
          <w:sz w:val="32"/>
          <w:szCs w:val="32"/>
        </w:rPr>
      </w:pPr>
      <w:r w:rsidRPr="00B32A71">
        <w:rPr>
          <w:sz w:val="32"/>
          <w:szCs w:val="32"/>
        </w:rPr>
        <w:t xml:space="preserve">At the time 240 hours of comp time is accrued the manager can choose to deny overtime; however if overtime is taken without approval it must be paid at 1 ½ times the regular hourly pay rate. </w:t>
      </w:r>
    </w:p>
    <w:p w:rsidR="008F2256" w:rsidRPr="00B32A71" w:rsidRDefault="00BB6B58" w:rsidP="00B32A71">
      <w:pPr>
        <w:numPr>
          <w:ilvl w:val="0"/>
          <w:numId w:val="8"/>
        </w:numPr>
        <w:rPr>
          <w:sz w:val="32"/>
          <w:szCs w:val="32"/>
        </w:rPr>
      </w:pPr>
      <w:r w:rsidRPr="00B32A71">
        <w:rPr>
          <w:sz w:val="32"/>
          <w:szCs w:val="32"/>
        </w:rPr>
        <w:t xml:space="preserve">The employer can require an employee to use comp time before using personal time. </w:t>
      </w:r>
    </w:p>
    <w:p w:rsidR="008F2256" w:rsidRPr="00B32A71" w:rsidRDefault="00BB6B58" w:rsidP="00B32A71">
      <w:pPr>
        <w:numPr>
          <w:ilvl w:val="0"/>
          <w:numId w:val="8"/>
        </w:numPr>
        <w:rPr>
          <w:sz w:val="32"/>
          <w:szCs w:val="32"/>
        </w:rPr>
      </w:pPr>
      <w:r w:rsidRPr="00B32A71">
        <w:rPr>
          <w:sz w:val="32"/>
          <w:szCs w:val="32"/>
        </w:rPr>
        <w:t>If an employee transfers to a different department all current comp time must either be taken or paid out by the current department before the transfer occurs.</w:t>
      </w:r>
    </w:p>
    <w:p w:rsidR="008F2256" w:rsidRPr="00B32A71" w:rsidRDefault="00BB6B58" w:rsidP="00B32A71">
      <w:pPr>
        <w:numPr>
          <w:ilvl w:val="0"/>
          <w:numId w:val="8"/>
        </w:numPr>
        <w:rPr>
          <w:sz w:val="32"/>
          <w:szCs w:val="32"/>
        </w:rPr>
      </w:pPr>
      <w:r w:rsidRPr="00B32A71">
        <w:rPr>
          <w:sz w:val="32"/>
          <w:szCs w:val="32"/>
        </w:rPr>
        <w:t xml:space="preserve">Any unused compensatory time must be paid out at the time of termination from the university. </w:t>
      </w:r>
    </w:p>
    <w:p w:rsidR="008F2256" w:rsidRPr="00B32A71" w:rsidRDefault="00BB6B58" w:rsidP="00B32A71">
      <w:pPr>
        <w:numPr>
          <w:ilvl w:val="0"/>
          <w:numId w:val="8"/>
        </w:numPr>
        <w:rPr>
          <w:sz w:val="32"/>
          <w:szCs w:val="32"/>
        </w:rPr>
      </w:pPr>
      <w:r w:rsidRPr="00B32A71">
        <w:rPr>
          <w:sz w:val="32"/>
          <w:szCs w:val="32"/>
        </w:rPr>
        <w:lastRenderedPageBreak/>
        <w:t xml:space="preserve">The FLSA does not require that an employer credit compensatory time for any holidays, unless an employee works over 40 hours in that work week. </w:t>
      </w:r>
    </w:p>
    <w:p w:rsidR="00B32A71" w:rsidRDefault="00B32A71" w:rsidP="00776554">
      <w:pPr>
        <w:numPr>
          <w:ilvl w:val="0"/>
          <w:numId w:val="8"/>
        </w:numPr>
        <w:rPr>
          <w:sz w:val="32"/>
          <w:szCs w:val="32"/>
        </w:rPr>
      </w:pPr>
      <w:r w:rsidRPr="00B32A71">
        <w:rPr>
          <w:sz w:val="32"/>
          <w:szCs w:val="32"/>
        </w:rPr>
        <w:t xml:space="preserve">The department can refuse a request for comp time if the time that is requested off places an “undue hardship” on the department. </w:t>
      </w:r>
    </w:p>
    <w:p w:rsidR="00B32A71" w:rsidRDefault="00B32A71" w:rsidP="00B32A71">
      <w:pPr>
        <w:numPr>
          <w:ilvl w:val="0"/>
          <w:numId w:val="8"/>
        </w:numPr>
        <w:rPr>
          <w:sz w:val="32"/>
          <w:szCs w:val="32"/>
        </w:rPr>
      </w:pPr>
      <w:r w:rsidRPr="00B32A71">
        <w:rPr>
          <w:sz w:val="32"/>
          <w:szCs w:val="32"/>
        </w:rPr>
        <w:t>It is the responsibility of the employee and their supervisor to accurately track comp time that is accrued and taken.</w:t>
      </w:r>
      <w:r>
        <w:rPr>
          <w:sz w:val="32"/>
          <w:szCs w:val="32"/>
        </w:rPr>
        <w:t xml:space="preserve">  </w:t>
      </w:r>
      <w:r w:rsidRPr="00B32A71">
        <w:rPr>
          <w:sz w:val="32"/>
          <w:szCs w:val="32"/>
        </w:rPr>
        <w:t xml:space="preserve">We </w:t>
      </w:r>
      <w:r>
        <w:rPr>
          <w:sz w:val="32"/>
          <w:szCs w:val="32"/>
        </w:rPr>
        <w:t>are providing</w:t>
      </w:r>
      <w:r w:rsidRPr="00B32A71">
        <w:rPr>
          <w:sz w:val="32"/>
          <w:szCs w:val="32"/>
        </w:rPr>
        <w:t xml:space="preserve"> an excel spreadsheet </w:t>
      </w:r>
      <w:r>
        <w:rPr>
          <w:sz w:val="32"/>
          <w:szCs w:val="32"/>
        </w:rPr>
        <w:t xml:space="preserve">template </w:t>
      </w:r>
      <w:r w:rsidR="00D1074B">
        <w:rPr>
          <w:sz w:val="32"/>
          <w:szCs w:val="32"/>
        </w:rPr>
        <w:t>to assist with tracking this time.  Please complete the template as follows:</w:t>
      </w:r>
    </w:p>
    <w:p w:rsidR="00B32A71" w:rsidRDefault="00B32A71" w:rsidP="00B32A71">
      <w:pPr>
        <w:rPr>
          <w:sz w:val="32"/>
          <w:szCs w:val="32"/>
        </w:rPr>
      </w:pPr>
    </w:p>
    <w:p w:rsidR="00D1074B" w:rsidRDefault="00D1074B" w:rsidP="00B32A71">
      <w:pPr>
        <w:rPr>
          <w:sz w:val="32"/>
          <w:szCs w:val="32"/>
        </w:rPr>
      </w:pPr>
    </w:p>
    <w:p w:rsidR="00D1074B" w:rsidRDefault="00D1074B" w:rsidP="00B32A71">
      <w:pPr>
        <w:rPr>
          <w:sz w:val="32"/>
          <w:szCs w:val="32"/>
        </w:rPr>
      </w:pPr>
    </w:p>
    <w:p w:rsidR="00D1074B" w:rsidRDefault="00D1074B" w:rsidP="00B32A71">
      <w:pPr>
        <w:rPr>
          <w:sz w:val="32"/>
          <w:szCs w:val="32"/>
        </w:rPr>
      </w:pPr>
    </w:p>
    <w:p w:rsidR="00D1074B" w:rsidRDefault="00D1074B" w:rsidP="00B32A71">
      <w:pPr>
        <w:rPr>
          <w:sz w:val="32"/>
          <w:szCs w:val="32"/>
        </w:rPr>
      </w:pPr>
    </w:p>
    <w:p w:rsidR="00D1074B" w:rsidRDefault="00D1074B" w:rsidP="00B32A71">
      <w:pPr>
        <w:rPr>
          <w:sz w:val="32"/>
          <w:szCs w:val="32"/>
        </w:rPr>
      </w:pPr>
    </w:p>
    <w:p w:rsidR="00D1074B" w:rsidRDefault="00D1074B" w:rsidP="00B32A71">
      <w:pPr>
        <w:rPr>
          <w:sz w:val="32"/>
          <w:szCs w:val="32"/>
        </w:rPr>
      </w:pPr>
    </w:p>
    <w:p w:rsidR="00D1074B" w:rsidRDefault="00D1074B" w:rsidP="00B32A71">
      <w:pPr>
        <w:rPr>
          <w:sz w:val="32"/>
          <w:szCs w:val="32"/>
        </w:rPr>
      </w:pPr>
    </w:p>
    <w:p w:rsidR="00D1074B" w:rsidRDefault="00D1074B" w:rsidP="00B32A71">
      <w:pPr>
        <w:rPr>
          <w:sz w:val="32"/>
          <w:szCs w:val="32"/>
        </w:rPr>
      </w:pPr>
    </w:p>
    <w:p w:rsidR="00D1074B" w:rsidRDefault="00D1074B" w:rsidP="00B32A71">
      <w:pPr>
        <w:rPr>
          <w:sz w:val="32"/>
          <w:szCs w:val="32"/>
        </w:rPr>
      </w:pPr>
    </w:p>
    <w:p w:rsidR="000C0711" w:rsidRPr="000C0711" w:rsidRDefault="0080158F" w:rsidP="000C0711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In the Comp Time T</w:t>
      </w:r>
      <w:r w:rsidR="00921BD1">
        <w:rPr>
          <w:sz w:val="32"/>
          <w:szCs w:val="32"/>
        </w:rPr>
        <w:t>racking workbook, copy and paste a spreadsheet for eac</w:t>
      </w:r>
      <w:r>
        <w:rPr>
          <w:sz w:val="32"/>
          <w:szCs w:val="32"/>
        </w:rPr>
        <w:t>h non-exempt hourly employee. R</w:t>
      </w:r>
      <w:r w:rsidR="00921BD1">
        <w:rPr>
          <w:sz w:val="32"/>
          <w:szCs w:val="32"/>
        </w:rPr>
        <w:t>ename the tab</w:t>
      </w:r>
      <w:r>
        <w:rPr>
          <w:sz w:val="32"/>
          <w:szCs w:val="32"/>
        </w:rPr>
        <w:t xml:space="preserve"> using the employee’s name, e.g. Sally Smith, add the employee’s name to the top right employee field</w:t>
      </w:r>
      <w:r w:rsidR="00E50279">
        <w:rPr>
          <w:sz w:val="32"/>
          <w:szCs w:val="32"/>
        </w:rPr>
        <w:t>,</w:t>
      </w:r>
      <w:r>
        <w:rPr>
          <w:sz w:val="32"/>
          <w:szCs w:val="32"/>
        </w:rPr>
        <w:t xml:space="preserve"> and change the department field. </w:t>
      </w:r>
      <w:r w:rsidR="000C0711">
        <w:rPr>
          <w:sz w:val="32"/>
          <w:szCs w:val="32"/>
        </w:rPr>
        <w:t xml:space="preserve"> </w:t>
      </w:r>
    </w:p>
    <w:p w:rsidR="00586D17" w:rsidRDefault="0080158F" w:rsidP="000C0711">
      <w:pPr>
        <w:pStyle w:val="ListParagrap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34C1B8" wp14:editId="10F8A94E">
                <wp:simplePos x="0" y="0"/>
                <wp:positionH relativeFrom="column">
                  <wp:posOffset>2123440</wp:posOffset>
                </wp:positionH>
                <wp:positionV relativeFrom="paragraph">
                  <wp:posOffset>3970020</wp:posOffset>
                </wp:positionV>
                <wp:extent cx="3324225" cy="983615"/>
                <wp:effectExtent l="38100" t="0" r="28575" b="6413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4225" cy="9836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C72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67.2pt;margin-top:312.6pt;width:261.75pt;height:77.4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" strokecolor="red" strokeweight=".5pt">
                <v:stroke endarrow="block" joinstyle="miter"/>
              </v:shape>
            </w:pict>
          </mc:Fallback>
        </mc:AlternateContent>
      </w:r>
      <w:r w:rsidR="000C071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15C719" wp14:editId="7783F72D">
                <wp:simplePos x="0" y="0"/>
                <wp:positionH relativeFrom="column">
                  <wp:posOffset>5410200</wp:posOffset>
                </wp:positionH>
                <wp:positionV relativeFrom="paragraph">
                  <wp:posOffset>3550920</wp:posOffset>
                </wp:positionV>
                <wp:extent cx="2514600" cy="7429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74B" w:rsidRPr="00E26E5E" w:rsidRDefault="000C071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Copy and paste a</w:t>
                            </w:r>
                            <w:r w:rsidR="00D1074B" w:rsidRPr="00E26E5E">
                              <w:rPr>
                                <w:color w:val="FF0000"/>
                              </w:rPr>
                              <w:t xml:space="preserve"> tab for </w:t>
                            </w:r>
                            <w:r w:rsidR="00B17E62">
                              <w:rPr>
                                <w:color w:val="FF0000"/>
                              </w:rPr>
                              <w:t xml:space="preserve">each </w:t>
                            </w:r>
                            <w:r w:rsidR="00D1074B" w:rsidRPr="00E26E5E">
                              <w:rPr>
                                <w:color w:val="FF0000"/>
                              </w:rPr>
                              <w:t>employee</w:t>
                            </w:r>
                            <w:r w:rsidR="00477C8C">
                              <w:rPr>
                                <w:color w:val="FF0000"/>
                              </w:rPr>
                              <w:t xml:space="preserve"> and rename the tab using the employee’s name, e.g. Sally Smith</w:t>
                            </w:r>
                            <w:r w:rsidR="0080158F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5C71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26pt;margin-top:279.6pt;width:198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" fillcolor="white [3201]" strokeweight=".5pt">
                <v:textbox>
                  <w:txbxContent>
                    <w:p w:rsidR="00D1074B" w:rsidRPr="00E26E5E" w:rsidRDefault="000C071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Copy and paste a</w:t>
                      </w:r>
                      <w:r w:rsidR="00D1074B" w:rsidRPr="00E26E5E">
                        <w:rPr>
                          <w:color w:val="FF0000"/>
                        </w:rPr>
                        <w:t xml:space="preserve"> tab for </w:t>
                      </w:r>
                      <w:r w:rsidR="00B17E62">
                        <w:rPr>
                          <w:color w:val="FF0000"/>
                        </w:rPr>
                        <w:t xml:space="preserve">each </w:t>
                      </w:r>
                      <w:r w:rsidR="00D1074B" w:rsidRPr="00E26E5E">
                        <w:rPr>
                          <w:color w:val="FF0000"/>
                        </w:rPr>
                        <w:t>employee</w:t>
                      </w:r>
                      <w:r w:rsidR="00477C8C">
                        <w:rPr>
                          <w:color w:val="FF0000"/>
                        </w:rPr>
                        <w:t xml:space="preserve"> and rename the tab using the employee’s name, e.g. Sally Smith</w:t>
                      </w:r>
                      <w:r w:rsidR="0080158F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C0711">
        <w:rPr>
          <w:noProof/>
        </w:rPr>
        <w:drawing>
          <wp:inline distT="0" distB="0" distL="0" distR="0" wp14:anchorId="45A2504E" wp14:editId="7EEF8E68">
            <wp:extent cx="3674354" cy="5123952"/>
            <wp:effectExtent l="0" t="0" r="254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6977" cy="514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E5E" w:rsidRDefault="00921BD1" w:rsidP="00921BD1">
      <w:pPr>
        <w:ind w:left="360"/>
        <w:rPr>
          <w:noProof/>
        </w:rPr>
      </w:pPr>
      <w:r>
        <w:rPr>
          <w:sz w:val="32"/>
          <w:szCs w:val="32"/>
        </w:rPr>
        <w:lastRenderedPageBreak/>
        <w:t xml:space="preserve">2. </w:t>
      </w:r>
      <w:r w:rsidRPr="00921BD1">
        <w:rPr>
          <w:sz w:val="32"/>
          <w:szCs w:val="32"/>
        </w:rPr>
        <w:t>Locate the e</w:t>
      </w:r>
      <w:r w:rsidR="00586D17" w:rsidRPr="00921BD1">
        <w:rPr>
          <w:sz w:val="32"/>
          <w:szCs w:val="32"/>
        </w:rPr>
        <w:t>mployee</w:t>
      </w:r>
      <w:r w:rsidRPr="00921BD1">
        <w:rPr>
          <w:sz w:val="32"/>
          <w:szCs w:val="32"/>
        </w:rPr>
        <w:t xml:space="preserve">’s Comp Time Balance entries </w:t>
      </w:r>
      <w:r w:rsidR="000C0711">
        <w:rPr>
          <w:sz w:val="32"/>
          <w:szCs w:val="32"/>
        </w:rPr>
        <w:t xml:space="preserve">for the </w:t>
      </w:r>
      <w:r w:rsidR="0083527C">
        <w:rPr>
          <w:sz w:val="32"/>
          <w:szCs w:val="32"/>
        </w:rPr>
        <w:t xml:space="preserve">associated </w:t>
      </w:r>
      <w:r w:rsidR="000C0711">
        <w:rPr>
          <w:sz w:val="32"/>
          <w:szCs w:val="32"/>
        </w:rPr>
        <w:t>pay period at</w:t>
      </w:r>
      <w:r w:rsidRPr="00921BD1">
        <w:rPr>
          <w:sz w:val="32"/>
          <w:szCs w:val="32"/>
        </w:rPr>
        <w:t xml:space="preserve"> the </w:t>
      </w:r>
      <w:r w:rsidR="000C0711">
        <w:rPr>
          <w:sz w:val="32"/>
          <w:szCs w:val="32"/>
        </w:rPr>
        <w:t xml:space="preserve">bottom of the </w:t>
      </w:r>
      <w:r w:rsidRPr="00921BD1">
        <w:rPr>
          <w:sz w:val="32"/>
          <w:szCs w:val="32"/>
        </w:rPr>
        <w:t>employee’s time sheet.</w:t>
      </w:r>
      <w:r w:rsidR="00586D17" w:rsidRPr="00921BD1">
        <w:rPr>
          <w:sz w:val="32"/>
          <w:szCs w:val="32"/>
        </w:rPr>
        <w:t xml:space="preserve"> </w:t>
      </w:r>
    </w:p>
    <w:p w:rsidR="00D1074B" w:rsidRPr="00D1074B" w:rsidRDefault="00D1074B" w:rsidP="00D1074B">
      <w:pPr>
        <w:ind w:left="360"/>
        <w:rPr>
          <w:sz w:val="32"/>
          <w:szCs w:val="32"/>
        </w:rPr>
      </w:pPr>
    </w:p>
    <w:p w:rsidR="00841F4C" w:rsidRDefault="00166BD8" w:rsidP="00FC72AC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4C1F11" wp14:editId="0C508953">
                <wp:simplePos x="0" y="0"/>
                <wp:positionH relativeFrom="margin">
                  <wp:posOffset>3248025</wp:posOffset>
                </wp:positionH>
                <wp:positionV relativeFrom="paragraph">
                  <wp:posOffset>3117850</wp:posOffset>
                </wp:positionV>
                <wp:extent cx="1811655" cy="485775"/>
                <wp:effectExtent l="0" t="0" r="1714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65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1F4C" w:rsidRPr="003E466D" w:rsidRDefault="00AE0A5C" w:rsidP="00841F4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</w:t>
                            </w:r>
                            <w:r w:rsidR="00166BD8">
                              <w:rPr>
                                <w:color w:val="FF0000"/>
                              </w:rPr>
                              <w:t xml:space="preserve">he </w:t>
                            </w:r>
                            <w:r w:rsidR="00477C8C">
                              <w:rPr>
                                <w:color w:val="FF0000"/>
                              </w:rPr>
                              <w:t>E</w:t>
                            </w:r>
                            <w:r w:rsidR="00166BD8">
                              <w:rPr>
                                <w:color w:val="FF0000"/>
                              </w:rPr>
                              <w:t>mployee’s</w:t>
                            </w:r>
                            <w:r w:rsidR="00841F4C" w:rsidRPr="003E466D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841F4C">
                              <w:rPr>
                                <w:color w:val="FF0000"/>
                              </w:rPr>
                              <w:t xml:space="preserve">Comp Time Balance </w:t>
                            </w:r>
                            <w:r w:rsidR="00166BD8">
                              <w:rPr>
                                <w:color w:val="FF0000"/>
                              </w:rPr>
                              <w:t xml:space="preserve">Entries </w:t>
                            </w:r>
                          </w:p>
                          <w:p w:rsidR="00841F4C" w:rsidRDefault="00841F4C" w:rsidP="00841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C1F11" id="Text Box 3" o:spid="_x0000_s1027" type="#_x0000_t202" style="position:absolute;margin-left:255.75pt;margin-top:245.5pt;width:142.6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" fillcolor="window" strokeweight=".5pt">
                <v:textbox>
                  <w:txbxContent>
                    <w:p w:rsidR="00841F4C" w:rsidRPr="003E466D" w:rsidRDefault="00AE0A5C" w:rsidP="00841F4C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</w:t>
                      </w:r>
                      <w:r w:rsidR="00166BD8">
                        <w:rPr>
                          <w:color w:val="FF0000"/>
                        </w:rPr>
                        <w:t xml:space="preserve">he </w:t>
                      </w:r>
                      <w:r w:rsidR="00477C8C">
                        <w:rPr>
                          <w:color w:val="FF0000"/>
                        </w:rPr>
                        <w:t>E</w:t>
                      </w:r>
                      <w:r w:rsidR="00166BD8">
                        <w:rPr>
                          <w:color w:val="FF0000"/>
                        </w:rPr>
                        <w:t>mployee’s</w:t>
                      </w:r>
                      <w:r w:rsidR="00841F4C" w:rsidRPr="003E466D">
                        <w:rPr>
                          <w:color w:val="FF0000"/>
                        </w:rPr>
                        <w:t xml:space="preserve"> </w:t>
                      </w:r>
                      <w:r w:rsidR="00841F4C">
                        <w:rPr>
                          <w:color w:val="FF0000"/>
                        </w:rPr>
                        <w:t xml:space="preserve">Comp Time Balance </w:t>
                      </w:r>
                      <w:r w:rsidR="00166BD8">
                        <w:rPr>
                          <w:color w:val="FF0000"/>
                        </w:rPr>
                        <w:t xml:space="preserve">Entries </w:t>
                      </w:r>
                    </w:p>
                    <w:p w:rsidR="00841F4C" w:rsidRDefault="00841F4C" w:rsidP="00841F4C"/>
                  </w:txbxContent>
                </v:textbox>
                <w10:wrap anchorx="margin"/>
              </v:shape>
            </w:pict>
          </mc:Fallback>
        </mc:AlternateContent>
      </w:r>
      <w:r w:rsidR="0083527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A3D361" wp14:editId="62F120EE">
                <wp:simplePos x="0" y="0"/>
                <wp:positionH relativeFrom="column">
                  <wp:posOffset>5124450</wp:posOffset>
                </wp:positionH>
                <wp:positionV relativeFrom="paragraph">
                  <wp:posOffset>2460625</wp:posOffset>
                </wp:positionV>
                <wp:extent cx="628650" cy="628650"/>
                <wp:effectExtent l="0" t="38100" r="5715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70C3F" id="Straight Arrow Connector 6" o:spid="_x0000_s1026" type="#_x0000_t32" style="position:absolute;margin-left:403.5pt;margin-top:193.75pt;width:49.5pt;height:49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" strokecolor="red" strokeweight=".5pt">
                <v:stroke endarrow="block" joinstyle="miter"/>
              </v:shape>
            </w:pict>
          </mc:Fallback>
        </mc:AlternateContent>
      </w:r>
      <w:r w:rsidR="0083527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892B7E" wp14:editId="4456633B">
                <wp:simplePos x="0" y="0"/>
                <wp:positionH relativeFrom="column">
                  <wp:posOffset>2552700</wp:posOffset>
                </wp:positionH>
                <wp:positionV relativeFrom="paragraph">
                  <wp:posOffset>3375025</wp:posOffset>
                </wp:positionV>
                <wp:extent cx="523875" cy="133350"/>
                <wp:effectExtent l="0" t="57150" r="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133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51036" id="Straight Arrow Connector 12" o:spid="_x0000_s1026" type="#_x0000_t32" style="position:absolute;margin-left:201pt;margin-top:265.75pt;width:41.25pt;height:10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" strokecolor="red" strokeweight=".5pt">
                <v:stroke endarrow="block" joinstyle="miter"/>
              </v:shape>
            </w:pict>
          </mc:Fallback>
        </mc:AlternateContent>
      </w:r>
      <w:r w:rsidR="00921BD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5BDE29" wp14:editId="0566B0F3">
                <wp:simplePos x="0" y="0"/>
                <wp:positionH relativeFrom="column">
                  <wp:posOffset>2371725</wp:posOffset>
                </wp:positionH>
                <wp:positionV relativeFrom="paragraph">
                  <wp:posOffset>3274695</wp:posOffset>
                </wp:positionV>
                <wp:extent cx="139801" cy="488054"/>
                <wp:effectExtent l="0" t="0" r="31750" b="2667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01" cy="488054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21E7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86.75pt;margin-top:257.85pt;width:11pt;height:3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" adj="516" strokecolor="red" strokeweight=".5pt">
                <v:stroke joinstyle="miter"/>
              </v:shape>
            </w:pict>
          </mc:Fallback>
        </mc:AlternateContent>
      </w:r>
      <w:r w:rsidR="00841F4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F1CE3" wp14:editId="26241CAA">
                <wp:simplePos x="0" y="0"/>
                <wp:positionH relativeFrom="column">
                  <wp:posOffset>5525680</wp:posOffset>
                </wp:positionH>
                <wp:positionV relativeFrom="paragraph">
                  <wp:posOffset>375604</wp:posOffset>
                </wp:positionV>
                <wp:extent cx="1262208" cy="1976462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208" cy="1976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E5E" w:rsidRDefault="000C071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0DD488" wp14:editId="139F27DF">
                                  <wp:extent cx="1152380" cy="199072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8861" cy="2001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466D" w:rsidRDefault="003E466D"/>
                          <w:p w:rsidR="005365DF" w:rsidRDefault="005365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F1CE3" id="Text Box 2" o:spid="_x0000_s1028" type="#_x0000_t202" style="position:absolute;margin-left:435.1pt;margin-top:29.6pt;width:99.4pt;height:15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" filled="f" stroked="f" strokeweight=".5pt">
                <v:textbox>
                  <w:txbxContent>
                    <w:p w:rsidR="00E26E5E" w:rsidRDefault="000C0711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0DD488" wp14:editId="139F27DF">
                            <wp:extent cx="1152380" cy="199072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8861" cy="2001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466D" w:rsidRDefault="003E466D"/>
                    <w:p w:rsidR="00000000" w:rsidRDefault="00CF5592"/>
                  </w:txbxContent>
                </v:textbox>
              </v:shape>
            </w:pict>
          </mc:Fallback>
        </mc:AlternateContent>
      </w:r>
      <w:r w:rsidR="00841F4C">
        <w:rPr>
          <w:sz w:val="32"/>
          <w:szCs w:val="32"/>
        </w:rPr>
        <w:t xml:space="preserve">      </w:t>
      </w:r>
      <w:r w:rsidR="00841F4C">
        <w:rPr>
          <w:noProof/>
        </w:rPr>
        <w:drawing>
          <wp:inline distT="0" distB="0" distL="0" distR="0" wp14:anchorId="526C6452" wp14:editId="23519155">
            <wp:extent cx="3350864" cy="42481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90891" cy="429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27C" w:rsidRDefault="0083527C" w:rsidP="00FC72AC">
      <w:pPr>
        <w:rPr>
          <w:sz w:val="32"/>
          <w:szCs w:val="32"/>
        </w:rPr>
      </w:pPr>
    </w:p>
    <w:p w:rsidR="00921BD1" w:rsidRDefault="00921BD1" w:rsidP="00166BD8">
      <w:pPr>
        <w:pStyle w:val="ListParagraph"/>
        <w:numPr>
          <w:ilvl w:val="0"/>
          <w:numId w:val="15"/>
        </w:numPr>
        <w:rPr>
          <w:noProof/>
        </w:rPr>
      </w:pPr>
      <w:r w:rsidRPr="0083527C">
        <w:rPr>
          <w:sz w:val="32"/>
          <w:szCs w:val="32"/>
        </w:rPr>
        <w:lastRenderedPageBreak/>
        <w:t>Enter</w:t>
      </w:r>
      <w:r w:rsidR="00166BD8">
        <w:rPr>
          <w:sz w:val="32"/>
          <w:szCs w:val="32"/>
        </w:rPr>
        <w:t xml:space="preserve"> the date and reason associated with the comp time </w:t>
      </w:r>
      <w:r w:rsidR="0083527C" w:rsidRPr="0083527C">
        <w:rPr>
          <w:sz w:val="32"/>
          <w:szCs w:val="32"/>
        </w:rPr>
        <w:t xml:space="preserve">earned or </w:t>
      </w:r>
      <w:r w:rsidR="00166BD8">
        <w:rPr>
          <w:sz w:val="32"/>
          <w:szCs w:val="32"/>
        </w:rPr>
        <w:t>the comp time used. Then transfer the hours</w:t>
      </w:r>
      <w:r w:rsidR="00166BD8" w:rsidRPr="00166BD8">
        <w:t xml:space="preserve"> </w:t>
      </w:r>
      <w:r w:rsidR="00166BD8" w:rsidRPr="00166BD8">
        <w:rPr>
          <w:sz w:val="32"/>
          <w:szCs w:val="32"/>
        </w:rPr>
        <w:t>in the comp time balance entries section</w:t>
      </w:r>
      <w:r w:rsidR="00166BD8">
        <w:rPr>
          <w:sz w:val="32"/>
          <w:szCs w:val="32"/>
        </w:rPr>
        <w:t xml:space="preserve"> of the employee’s time sheet to Comp Time Tracki</w:t>
      </w:r>
      <w:r w:rsidR="00AE0A5C">
        <w:rPr>
          <w:sz w:val="32"/>
          <w:szCs w:val="32"/>
        </w:rPr>
        <w:t xml:space="preserve">ng workbook on the </w:t>
      </w:r>
      <w:r w:rsidR="00166BD8">
        <w:rPr>
          <w:sz w:val="32"/>
          <w:szCs w:val="32"/>
        </w:rPr>
        <w:t xml:space="preserve">designated tab or spreadsheet </w:t>
      </w:r>
      <w:r w:rsidR="00477C8C">
        <w:rPr>
          <w:sz w:val="32"/>
          <w:szCs w:val="32"/>
        </w:rPr>
        <w:t xml:space="preserve">for the employee, </w:t>
      </w:r>
      <w:r w:rsidR="00166BD8">
        <w:rPr>
          <w:sz w:val="32"/>
          <w:szCs w:val="32"/>
        </w:rPr>
        <w:t>e.</w:t>
      </w:r>
      <w:r w:rsidR="00477C8C">
        <w:rPr>
          <w:sz w:val="32"/>
          <w:szCs w:val="32"/>
        </w:rPr>
        <w:t>g.</w:t>
      </w:r>
      <w:r w:rsidR="00166BD8">
        <w:rPr>
          <w:sz w:val="32"/>
          <w:szCs w:val="32"/>
        </w:rPr>
        <w:t xml:space="preserve"> Sally Smith.</w:t>
      </w:r>
      <w:r w:rsidR="0083527C" w:rsidRPr="0083527C">
        <w:rPr>
          <w:noProof/>
        </w:rPr>
        <w:t xml:space="preserve"> </w:t>
      </w:r>
    </w:p>
    <w:p w:rsidR="0083527C" w:rsidRDefault="0083527C" w:rsidP="0083527C">
      <w:pPr>
        <w:ind w:left="360"/>
        <w:rPr>
          <w:noProof/>
        </w:rPr>
      </w:pPr>
    </w:p>
    <w:p w:rsidR="0083527C" w:rsidRPr="0083527C" w:rsidRDefault="00477C8C" w:rsidP="0083527C">
      <w:pPr>
        <w:ind w:left="360"/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F25239" wp14:editId="65491F2F">
                <wp:simplePos x="0" y="0"/>
                <wp:positionH relativeFrom="column">
                  <wp:posOffset>847725</wp:posOffset>
                </wp:positionH>
                <wp:positionV relativeFrom="paragraph">
                  <wp:posOffset>1332864</wp:posOffset>
                </wp:positionV>
                <wp:extent cx="4829175" cy="571500"/>
                <wp:effectExtent l="0" t="57150" r="9525" b="190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9175" cy="571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1F2FF" id="Straight Arrow Connector 18" o:spid="_x0000_s1026" type="#_x0000_t32" style="position:absolute;margin-left:66.75pt;margin-top:104.95pt;width:380.25pt;height:4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" strokecolor="red" strokeweight=".5pt">
                <v:stroke endarrow="block" joinstyle="miter"/>
              </v:shape>
            </w:pict>
          </mc:Fallback>
        </mc:AlternateContent>
      </w:r>
      <w:r w:rsidR="00166BD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7E4F6B" wp14:editId="09B9BF13">
                <wp:simplePos x="0" y="0"/>
                <wp:positionH relativeFrom="margin">
                  <wp:posOffset>1419225</wp:posOffset>
                </wp:positionH>
                <wp:positionV relativeFrom="paragraph">
                  <wp:posOffset>505460</wp:posOffset>
                </wp:positionV>
                <wp:extent cx="1573530" cy="942975"/>
                <wp:effectExtent l="0" t="0" r="2667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53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6BD8" w:rsidRPr="003E466D" w:rsidRDefault="00166BD8" w:rsidP="00166BD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Transfer</w:t>
                            </w:r>
                            <w:r>
                              <w:rPr>
                                <w:color w:val="FF0000"/>
                              </w:rPr>
                              <w:t xml:space="preserve"> Employee’s</w:t>
                            </w:r>
                            <w:r w:rsidRPr="003E466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Comp Time Balance</w:t>
                            </w:r>
                            <w:r>
                              <w:rPr>
                                <w:color w:val="FF0000"/>
                              </w:rPr>
                              <w:t xml:space="preserve"> Entries to Comp Time Tracking workbook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166BD8" w:rsidRDefault="00166BD8" w:rsidP="00166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E4F6B" id="Text Box 7" o:spid="_x0000_s1029" type="#_x0000_t202" style="position:absolute;left:0;text-align:left;margin-left:111.75pt;margin-top:39.8pt;width:123.9pt;height:74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" fillcolor="window" strokeweight=".5pt">
                <v:textbox>
                  <w:txbxContent>
                    <w:p w:rsidR="00166BD8" w:rsidRPr="003E466D" w:rsidRDefault="00166BD8" w:rsidP="00166BD8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Transfer</w:t>
                      </w:r>
                      <w:r>
                        <w:rPr>
                          <w:color w:val="FF0000"/>
                        </w:rPr>
                        <w:t xml:space="preserve"> Employee’s</w:t>
                      </w:r>
                      <w:r w:rsidRPr="003E466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Comp Time Balance</w:t>
                      </w:r>
                      <w:r>
                        <w:rPr>
                          <w:color w:val="FF0000"/>
                        </w:rPr>
                        <w:t xml:space="preserve"> Entries to Comp Time Tracking workbook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166BD8" w:rsidRDefault="00166BD8" w:rsidP="00166BD8"/>
                  </w:txbxContent>
                </v:textbox>
                <w10:wrap anchorx="margin"/>
              </v:shape>
            </w:pict>
          </mc:Fallback>
        </mc:AlternateContent>
      </w:r>
      <w:r w:rsidR="0083527C">
        <w:rPr>
          <w:noProof/>
        </w:rPr>
        <w:t xml:space="preserve"> </w:t>
      </w:r>
      <w:r w:rsidR="0083527C">
        <w:rPr>
          <w:noProof/>
        </w:rPr>
        <w:drawing>
          <wp:inline distT="0" distB="0" distL="0" distR="0" wp14:anchorId="514E74E8" wp14:editId="49E7D2FB">
            <wp:extent cx="1151890" cy="2133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527C">
        <w:rPr>
          <w:noProof/>
        </w:rPr>
        <w:t xml:space="preserve">                                                                          </w:t>
      </w:r>
      <w:r>
        <w:rPr>
          <w:noProof/>
        </w:rPr>
        <w:drawing>
          <wp:inline distT="0" distB="0" distL="0" distR="0" wp14:anchorId="5B1B6611" wp14:editId="1A02C8D0">
            <wp:extent cx="4743450" cy="202410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46799" cy="202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BD1" w:rsidRDefault="00921BD1" w:rsidP="00FC72AC">
      <w:pPr>
        <w:rPr>
          <w:sz w:val="32"/>
          <w:szCs w:val="32"/>
        </w:rPr>
      </w:pPr>
    </w:p>
    <w:p w:rsidR="00921BD1" w:rsidRDefault="00921BD1" w:rsidP="00FC72AC">
      <w:pPr>
        <w:rPr>
          <w:sz w:val="32"/>
          <w:szCs w:val="32"/>
        </w:rPr>
      </w:pPr>
    </w:p>
    <w:p w:rsidR="0083527C" w:rsidRDefault="0083527C" w:rsidP="00FC72AC">
      <w:pPr>
        <w:rPr>
          <w:sz w:val="32"/>
          <w:szCs w:val="32"/>
        </w:rPr>
      </w:pPr>
    </w:p>
    <w:p w:rsidR="0083527C" w:rsidRDefault="0083527C" w:rsidP="00FC72AC">
      <w:pPr>
        <w:rPr>
          <w:sz w:val="32"/>
          <w:szCs w:val="32"/>
        </w:rPr>
      </w:pPr>
    </w:p>
    <w:p w:rsidR="0083527C" w:rsidRDefault="0083527C" w:rsidP="00FC72AC">
      <w:pPr>
        <w:rPr>
          <w:sz w:val="32"/>
          <w:szCs w:val="32"/>
        </w:rPr>
      </w:pPr>
    </w:p>
    <w:p w:rsidR="0083527C" w:rsidRDefault="0083527C" w:rsidP="00FC72AC">
      <w:pPr>
        <w:rPr>
          <w:sz w:val="32"/>
          <w:szCs w:val="32"/>
        </w:rPr>
      </w:pPr>
    </w:p>
    <w:p w:rsidR="00841F4C" w:rsidRDefault="00E26E5E" w:rsidP="0083527C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841F4C">
        <w:rPr>
          <w:sz w:val="32"/>
          <w:szCs w:val="32"/>
        </w:rPr>
        <w:lastRenderedPageBreak/>
        <w:t xml:space="preserve">The data entered </w:t>
      </w:r>
      <w:r w:rsidR="00CF5592">
        <w:rPr>
          <w:sz w:val="32"/>
          <w:szCs w:val="32"/>
        </w:rPr>
        <w:t>on each</w:t>
      </w:r>
      <w:r w:rsidR="0080158F">
        <w:rPr>
          <w:sz w:val="32"/>
          <w:szCs w:val="32"/>
        </w:rPr>
        <w:t xml:space="preserve"> e</w:t>
      </w:r>
      <w:r w:rsidR="00312532">
        <w:rPr>
          <w:sz w:val="32"/>
          <w:szCs w:val="32"/>
        </w:rPr>
        <w:t>mployee t</w:t>
      </w:r>
      <w:r w:rsidR="00CF5592">
        <w:rPr>
          <w:sz w:val="32"/>
          <w:szCs w:val="32"/>
        </w:rPr>
        <w:t>ab</w:t>
      </w:r>
      <w:r w:rsidR="0080158F">
        <w:rPr>
          <w:sz w:val="32"/>
          <w:szCs w:val="32"/>
        </w:rPr>
        <w:t>, e.g. Sally Smith,</w:t>
      </w:r>
      <w:r w:rsidR="00B17E62" w:rsidRPr="00841F4C">
        <w:rPr>
          <w:sz w:val="32"/>
          <w:szCs w:val="32"/>
        </w:rPr>
        <w:t xml:space="preserve"> </w:t>
      </w:r>
      <w:r w:rsidR="00CF5592">
        <w:rPr>
          <w:sz w:val="32"/>
          <w:szCs w:val="32"/>
        </w:rPr>
        <w:t xml:space="preserve">should be linked back </w:t>
      </w:r>
      <w:r w:rsidRPr="00841F4C">
        <w:rPr>
          <w:sz w:val="32"/>
          <w:szCs w:val="32"/>
        </w:rPr>
        <w:t xml:space="preserve">to the </w:t>
      </w:r>
      <w:r w:rsidR="00AE0A5C">
        <w:rPr>
          <w:sz w:val="32"/>
          <w:szCs w:val="32"/>
        </w:rPr>
        <w:t xml:space="preserve">supervisor’s and or manager’s </w:t>
      </w:r>
      <w:bookmarkStart w:id="0" w:name="_GoBack"/>
      <w:bookmarkEnd w:id="0"/>
      <w:r w:rsidR="00312532">
        <w:rPr>
          <w:sz w:val="32"/>
          <w:szCs w:val="32"/>
        </w:rPr>
        <w:t>Overview t</w:t>
      </w:r>
      <w:r w:rsidR="00CF5592">
        <w:rPr>
          <w:sz w:val="32"/>
          <w:szCs w:val="32"/>
        </w:rPr>
        <w:t xml:space="preserve">ab along with the </w:t>
      </w:r>
      <w:r w:rsidR="00312532">
        <w:rPr>
          <w:sz w:val="32"/>
          <w:szCs w:val="32"/>
        </w:rPr>
        <w:t xml:space="preserve">corresponding </w:t>
      </w:r>
      <w:r w:rsidRPr="00841F4C">
        <w:rPr>
          <w:sz w:val="32"/>
          <w:szCs w:val="32"/>
        </w:rPr>
        <w:t>avail</w:t>
      </w:r>
      <w:r w:rsidR="00B17E62" w:rsidRPr="00841F4C">
        <w:rPr>
          <w:sz w:val="32"/>
          <w:szCs w:val="32"/>
        </w:rPr>
        <w:t xml:space="preserve">able </w:t>
      </w:r>
      <w:r w:rsidR="00CF5592">
        <w:rPr>
          <w:sz w:val="32"/>
          <w:szCs w:val="32"/>
        </w:rPr>
        <w:t>comp time balance</w:t>
      </w:r>
      <w:r w:rsidR="00312532">
        <w:rPr>
          <w:sz w:val="32"/>
          <w:szCs w:val="32"/>
        </w:rPr>
        <w:t>.</w:t>
      </w:r>
    </w:p>
    <w:p w:rsidR="0080158F" w:rsidRDefault="0080158F" w:rsidP="0080158F">
      <w:pPr>
        <w:pStyle w:val="ListParagraph"/>
        <w:ind w:left="1080"/>
        <w:rPr>
          <w:sz w:val="32"/>
          <w:szCs w:val="32"/>
        </w:rPr>
      </w:pPr>
    </w:p>
    <w:p w:rsidR="00E26E5E" w:rsidRPr="00E26E5E" w:rsidRDefault="0080158F" w:rsidP="0080158F">
      <w:pPr>
        <w:pStyle w:val="ListParagraph"/>
        <w:ind w:left="1080"/>
        <w:rPr>
          <w:sz w:val="32"/>
          <w:szCs w:val="32"/>
        </w:rPr>
      </w:pPr>
      <w:r>
        <w:rPr>
          <w:noProof/>
        </w:rPr>
        <w:drawing>
          <wp:inline distT="0" distB="0" distL="0" distR="0" wp14:anchorId="24194B64" wp14:editId="7D3D9BDA">
            <wp:extent cx="4161957" cy="4850693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61957" cy="485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6E5E" w:rsidRPr="00E26E5E" w:rsidSect="00B560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308F"/>
    <w:multiLevelType w:val="hybridMultilevel"/>
    <w:tmpl w:val="365A93A6"/>
    <w:lvl w:ilvl="0" w:tplc="CA302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6A6F1C">
      <w:start w:val="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0C3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808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01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CA4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3AE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AB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04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8C7E72"/>
    <w:multiLevelType w:val="hybridMultilevel"/>
    <w:tmpl w:val="4588D942"/>
    <w:lvl w:ilvl="0" w:tplc="32740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3E9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4EE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E5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2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6B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06E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AB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4C6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E355C6"/>
    <w:multiLevelType w:val="hybridMultilevel"/>
    <w:tmpl w:val="8A58C4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AC5D59"/>
    <w:multiLevelType w:val="hybridMultilevel"/>
    <w:tmpl w:val="F6EECB74"/>
    <w:lvl w:ilvl="0" w:tplc="C186B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03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BC2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8E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CC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AA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B80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23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EE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ED45F4"/>
    <w:multiLevelType w:val="hybridMultilevel"/>
    <w:tmpl w:val="C534C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0366ED"/>
    <w:multiLevelType w:val="hybridMultilevel"/>
    <w:tmpl w:val="A5183C18"/>
    <w:lvl w:ilvl="0" w:tplc="AF001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08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2A3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0E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06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C7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82C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781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8F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35356AE"/>
    <w:multiLevelType w:val="hybridMultilevel"/>
    <w:tmpl w:val="502E7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B289A"/>
    <w:multiLevelType w:val="hybridMultilevel"/>
    <w:tmpl w:val="B7083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A6D16"/>
    <w:multiLevelType w:val="hybridMultilevel"/>
    <w:tmpl w:val="86BA1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2622C"/>
    <w:multiLevelType w:val="hybridMultilevel"/>
    <w:tmpl w:val="20AA8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F08E0"/>
    <w:multiLevelType w:val="hybridMultilevel"/>
    <w:tmpl w:val="DAE62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222C9"/>
    <w:multiLevelType w:val="hybridMultilevel"/>
    <w:tmpl w:val="DAE62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C50E1"/>
    <w:multiLevelType w:val="hybridMultilevel"/>
    <w:tmpl w:val="B1303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C2554"/>
    <w:multiLevelType w:val="hybridMultilevel"/>
    <w:tmpl w:val="838AB102"/>
    <w:lvl w:ilvl="0" w:tplc="4E9AE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68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E7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1A5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EB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67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AA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2D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E5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9F2010B"/>
    <w:multiLevelType w:val="hybridMultilevel"/>
    <w:tmpl w:val="D6B443FC"/>
    <w:lvl w:ilvl="0" w:tplc="2146CBB8">
      <w:start w:val="3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13"/>
  </w:num>
  <w:num w:numId="10">
    <w:abstractNumId w:val="0"/>
  </w:num>
  <w:num w:numId="11">
    <w:abstractNumId w:val="3"/>
  </w:num>
  <w:num w:numId="12">
    <w:abstractNumId w:val="1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00"/>
    <w:rsid w:val="0005267A"/>
    <w:rsid w:val="000C0711"/>
    <w:rsid w:val="00142ABE"/>
    <w:rsid w:val="00166BD8"/>
    <w:rsid w:val="002973B4"/>
    <w:rsid w:val="00312532"/>
    <w:rsid w:val="00356167"/>
    <w:rsid w:val="003E466D"/>
    <w:rsid w:val="00477C8C"/>
    <w:rsid w:val="005365DF"/>
    <w:rsid w:val="00586D17"/>
    <w:rsid w:val="00617DED"/>
    <w:rsid w:val="00642AC5"/>
    <w:rsid w:val="006A5894"/>
    <w:rsid w:val="006C2355"/>
    <w:rsid w:val="006F2E82"/>
    <w:rsid w:val="00750AB3"/>
    <w:rsid w:val="007B68A1"/>
    <w:rsid w:val="0080158F"/>
    <w:rsid w:val="0083527C"/>
    <w:rsid w:val="00841F4C"/>
    <w:rsid w:val="008F2256"/>
    <w:rsid w:val="00921BD1"/>
    <w:rsid w:val="009548B6"/>
    <w:rsid w:val="009E050E"/>
    <w:rsid w:val="00A00715"/>
    <w:rsid w:val="00AE0A5C"/>
    <w:rsid w:val="00B17E62"/>
    <w:rsid w:val="00B32A71"/>
    <w:rsid w:val="00B56000"/>
    <w:rsid w:val="00BB6B58"/>
    <w:rsid w:val="00BC53B8"/>
    <w:rsid w:val="00CB5C18"/>
    <w:rsid w:val="00CF5592"/>
    <w:rsid w:val="00D1074B"/>
    <w:rsid w:val="00E26E5E"/>
    <w:rsid w:val="00E50279"/>
    <w:rsid w:val="00F24AC3"/>
    <w:rsid w:val="00FC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22530"/>
  <w15:chartTrackingRefBased/>
  <w15:docId w15:val="{7C1E9EAC-7D3C-4F47-AB2E-E3C2B544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9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0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9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6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3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6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7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Mississippi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Maskew</dc:creator>
  <cp:keywords/>
  <dc:description/>
  <cp:lastModifiedBy>Cheri Waldrup</cp:lastModifiedBy>
  <cp:revision>7</cp:revision>
  <dcterms:created xsi:type="dcterms:W3CDTF">2016-11-04T19:14:00Z</dcterms:created>
  <dcterms:modified xsi:type="dcterms:W3CDTF">2016-11-04T19:54:00Z</dcterms:modified>
</cp:coreProperties>
</file>