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C6" w:rsidRPr="0049024B" w:rsidRDefault="00AB68C3" w:rsidP="0049024B">
      <w:pPr>
        <w:pStyle w:val="Heading1"/>
        <w:jc w:val="left"/>
      </w:pPr>
      <w:r w:rsidRPr="00D815FC">
        <w:rPr>
          <w:noProof/>
        </w:rPr>
        <w:drawing>
          <wp:inline distT="0" distB="0" distL="0" distR="0">
            <wp:extent cx="3305175" cy="8667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Calibri"/>
          <w:b w:val="0"/>
          <w:sz w:val="20"/>
          <w:szCs w:val="20"/>
        </w:rPr>
      </w:pPr>
    </w:p>
    <w:p w:rsidR="00CB74C6" w:rsidRPr="00CB74C6" w:rsidRDefault="00CB74C6" w:rsidP="00601460">
      <w:pPr>
        <w:pStyle w:val="Heading1"/>
        <w:rPr>
          <w:rFonts w:asciiTheme="minorHAnsi" w:hAnsiTheme="minorHAnsi" w:cs="Calibri"/>
          <w:b w:val="0"/>
          <w:sz w:val="20"/>
          <w:szCs w:val="20"/>
        </w:rPr>
      </w:pPr>
      <w:r w:rsidRPr="00CB74C6">
        <w:rPr>
          <w:rFonts w:asciiTheme="minorHAnsi" w:hAnsiTheme="minorHAnsi" w:cs="Calibri"/>
          <w:b w:val="0"/>
          <w:sz w:val="20"/>
          <w:szCs w:val="20"/>
        </w:rPr>
        <w:t>Instituti</w:t>
      </w:r>
      <w:r w:rsidR="00C4706E">
        <w:rPr>
          <w:rFonts w:asciiTheme="minorHAnsi" w:hAnsiTheme="minorHAnsi" w:cs="Calibri"/>
          <w:b w:val="0"/>
          <w:sz w:val="20"/>
          <w:szCs w:val="20"/>
        </w:rPr>
        <w:t>onal Animal Care and USe Committee</w:t>
      </w:r>
    </w:p>
    <w:p w:rsidR="00E76AE5" w:rsidRDefault="00C4706E" w:rsidP="00E76AE5">
      <w:pPr>
        <w:pStyle w:val="Heading1"/>
      </w:pPr>
      <w:r>
        <w:t>Animal</w:t>
      </w:r>
      <w:r w:rsidR="008743B3">
        <w:t xml:space="preserve"> Subjects</w:t>
      </w:r>
      <w:r w:rsidR="00754BB6">
        <w:t xml:space="preserve"> Research Append</w:t>
      </w:r>
      <w:r w:rsidR="00BE693C">
        <w:t>ix J</w:t>
      </w:r>
      <w:r w:rsidR="00A91709">
        <w:t xml:space="preserve">: </w:t>
      </w:r>
      <w:r w:rsidR="00BE693C">
        <w:t>Hazardous CHEMICALS</w:t>
      </w:r>
    </w:p>
    <w:p w:rsidR="00E76AE5" w:rsidRDefault="00E76AE5" w:rsidP="00E76AE5">
      <w:pPr>
        <w:tabs>
          <w:tab w:val="left" w:pos="2794"/>
        </w:tabs>
      </w:pPr>
    </w:p>
    <w:p w:rsidR="00AF5DA1" w:rsidRPr="00962DCC" w:rsidRDefault="00AF5DA1" w:rsidP="00AF5DA1"/>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18"/>
        <w:gridCol w:w="990"/>
        <w:gridCol w:w="990"/>
        <w:gridCol w:w="900"/>
        <w:gridCol w:w="90"/>
        <w:gridCol w:w="396"/>
        <w:gridCol w:w="324"/>
        <w:gridCol w:w="1350"/>
        <w:gridCol w:w="3510"/>
      </w:tblGrid>
      <w:tr w:rsidR="00BE693C" w:rsidRPr="00C01FD4" w:rsidTr="00D44D71">
        <w:trPr>
          <w:trHeight w:val="390"/>
        </w:trPr>
        <w:tc>
          <w:tcPr>
            <w:tcW w:w="10368" w:type="dxa"/>
            <w:gridSpan w:val="9"/>
            <w:shd w:val="clear" w:color="FFC000" w:fill="FBBE1A"/>
            <w:vAlign w:val="center"/>
          </w:tcPr>
          <w:p w:rsidR="00BE693C" w:rsidRPr="00C01FD4" w:rsidRDefault="00BE693C" w:rsidP="00D44D71">
            <w:pPr>
              <w:jc w:val="center"/>
              <w:rPr>
                <w:rFonts w:asciiTheme="majorHAnsi" w:hAnsiTheme="majorHAnsi" w:cs="Calibri Light"/>
                <w:b/>
                <w:sz w:val="20"/>
                <w:szCs w:val="20"/>
              </w:rPr>
            </w:pPr>
            <w:r>
              <w:rPr>
                <w:rFonts w:asciiTheme="majorHAnsi" w:hAnsiTheme="majorHAnsi" w:cs="Calibri Light"/>
                <w:b/>
                <w:sz w:val="20"/>
                <w:szCs w:val="20"/>
              </w:rPr>
              <w:t>APPENDIX J: HAZARDOUS CHEMICALS</w:t>
            </w:r>
          </w:p>
        </w:tc>
      </w:tr>
      <w:tr w:rsidR="00BE693C" w:rsidRPr="00FF2EFF" w:rsidTr="00D44D71">
        <w:tc>
          <w:tcPr>
            <w:tcW w:w="10368" w:type="dxa"/>
            <w:gridSpan w:val="9"/>
            <w:shd w:val="clear" w:color="FFC000" w:fill="FBBE1A"/>
          </w:tcPr>
          <w:p w:rsidR="00BE693C" w:rsidRPr="00C01FD4" w:rsidRDefault="00BE693C" w:rsidP="00D44D71">
            <w:pPr>
              <w:rPr>
                <w:sz w:val="20"/>
                <w:szCs w:val="20"/>
              </w:rPr>
            </w:pPr>
          </w:p>
          <w:p w:rsidR="00BE693C" w:rsidRDefault="00BE693C" w:rsidP="00D44D71">
            <w:pPr>
              <w:rPr>
                <w:rFonts w:ascii="Arial" w:hAnsi="Arial" w:cs="Arial"/>
                <w:sz w:val="20"/>
                <w:szCs w:val="20"/>
              </w:rPr>
            </w:pPr>
            <w:r>
              <w:rPr>
                <w:rFonts w:ascii="Arial" w:hAnsi="Arial" w:cs="Arial"/>
                <w:sz w:val="20"/>
                <w:szCs w:val="20"/>
              </w:rPr>
              <w:t>This appendix must be filled out for all protocols involving the usage of hazardous chemicals.</w:t>
            </w:r>
          </w:p>
          <w:p w:rsidR="00E6754F" w:rsidRDefault="00E6754F" w:rsidP="00D44D71">
            <w:pPr>
              <w:rPr>
                <w:rFonts w:ascii="Arial" w:hAnsi="Arial" w:cs="Arial"/>
                <w:sz w:val="20"/>
                <w:szCs w:val="20"/>
              </w:rPr>
            </w:pPr>
          </w:p>
          <w:p w:rsidR="00BE693C" w:rsidRPr="00E6754F" w:rsidRDefault="00E6754F" w:rsidP="00D44D71">
            <w:pPr>
              <w:tabs>
                <w:tab w:val="left" w:pos="1230"/>
              </w:tabs>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Last </w:t>
            </w:r>
            <w:r w:rsidR="00170F82">
              <w:rPr>
                <w:sz w:val="14"/>
                <w:szCs w:val="14"/>
              </w:rPr>
              <w:t>Edited March 5</w:t>
            </w:r>
            <w:r w:rsidR="00170F82" w:rsidRPr="00170F82">
              <w:rPr>
                <w:sz w:val="14"/>
                <w:szCs w:val="14"/>
                <w:vertAlign w:val="superscript"/>
              </w:rPr>
              <w:t>th</w:t>
            </w:r>
            <w:r>
              <w:rPr>
                <w:sz w:val="14"/>
                <w:szCs w:val="14"/>
              </w:rPr>
              <w:t>, 2014</w:t>
            </w:r>
          </w:p>
        </w:tc>
      </w:tr>
      <w:tr w:rsidR="00BE693C" w:rsidRPr="00C01FD4" w:rsidTr="00D44D71">
        <w:tc>
          <w:tcPr>
            <w:tcW w:w="10368" w:type="dxa"/>
            <w:gridSpan w:val="9"/>
            <w:tcBorders>
              <w:top w:val="single" w:sz="8" w:space="0" w:color="auto"/>
              <w:left w:val="single" w:sz="8" w:space="0" w:color="auto"/>
              <w:bottom w:val="single" w:sz="8" w:space="0" w:color="auto"/>
              <w:right w:val="single" w:sz="8" w:space="0" w:color="auto"/>
            </w:tcBorders>
            <w:shd w:val="clear" w:color="FFC000" w:fill="FFFFFF" w:themeFill="background1"/>
          </w:tcPr>
          <w:p w:rsidR="00BE693C" w:rsidRDefault="00BE693C" w:rsidP="00D44D71">
            <w:pPr>
              <w:rPr>
                <w:szCs w:val="16"/>
              </w:rPr>
            </w:pPr>
            <w:r w:rsidRPr="008014E6">
              <w:rPr>
                <w:szCs w:val="16"/>
              </w:rPr>
              <w:t>The principal investigator/instructor (PI) is responsible for insuring that all special requirements for personal protective equipment (PPE), agent handling/containment, animal handling/containment, and waste disposal are conducted in accordance with the provisions set forth in an approved laboratory Chemical Hygiene Plan and that the procedures described in this animal use protocol comply with all applicable USM, state, and federal regulations.  IACUC approval shall be withheld until a USM chemical inventory list (CIL) that includes all hazardous chemicals listed below is on file with EHS and EHS has determined that hazardous chemical usage/procedures/practices described herein are in full compliance.  Contact Lynn Landrum (Lynn.Landrum@usm.edu) for initiation of laboratory management plan.</w:t>
            </w:r>
          </w:p>
          <w:p w:rsidR="00BE693C" w:rsidRDefault="00BE693C" w:rsidP="00D44D71">
            <w:pPr>
              <w:rPr>
                <w:sz w:val="20"/>
                <w:szCs w:val="20"/>
              </w:rPr>
            </w:pPr>
            <w:r w:rsidRPr="008014E6">
              <w:rPr>
                <w:szCs w:val="16"/>
              </w:rPr>
              <w:t>This appendix and all relevant information of this animal protocol have been reviewed for EHS compliance.  I hereby assure that the CIL and procedures/practices described are in accordance with EHS standards.</w:t>
            </w:r>
          </w:p>
          <w:p w:rsidR="00BE693C" w:rsidRDefault="00BE693C" w:rsidP="00D44D71">
            <w:pPr>
              <w:rPr>
                <w:rFonts w:cs="Calibri"/>
                <w:szCs w:val="16"/>
              </w:rPr>
            </w:pPr>
          </w:p>
          <w:bookmarkStart w:id="0" w:name="Text1"/>
          <w:p w:rsidR="00E6754F"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bookmarkStart w:id="1" w:name="_GoBack"/>
            <w:bookmarkEnd w:id="1"/>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bookmarkEnd w:id="0"/>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tab/>
            </w:r>
            <w:r>
              <w:rPr>
                <w:rFonts w:cs="Calibri"/>
                <w:szCs w:val="16"/>
              </w:rPr>
              <w:tab/>
            </w:r>
            <w:r>
              <w:rPr>
                <w:rFonts w:cs="Calibri"/>
                <w:szCs w:val="16"/>
              </w:rPr>
              <w:tab/>
            </w:r>
            <w:r>
              <w:rPr>
                <w:rFonts w:cs="Calibri"/>
                <w:szCs w:val="16"/>
              </w:rPr>
              <w:tab/>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E6754F">
            <w:pPr>
              <w:rPr>
                <w:rFonts w:cs="Calibri"/>
                <w:b/>
                <w:szCs w:val="16"/>
              </w:rPr>
            </w:pPr>
            <w:r>
              <w:rPr>
                <w:rFonts w:cs="Calibri"/>
                <w:b/>
                <w:szCs w:val="16"/>
              </w:rPr>
              <w:t>____________________________</w:t>
            </w:r>
            <w:r>
              <w:rPr>
                <w:rFonts w:cs="Calibri"/>
                <w:b/>
                <w:szCs w:val="16"/>
              </w:rPr>
              <w:tab/>
            </w:r>
            <w:r>
              <w:rPr>
                <w:rFonts w:cs="Calibri"/>
                <w:b/>
                <w:szCs w:val="16"/>
              </w:rPr>
              <w:tab/>
              <w:t>____________________________</w:t>
            </w:r>
          </w:p>
          <w:p w:rsidR="00E6754F" w:rsidRDefault="00E6754F" w:rsidP="00E6754F">
            <w:pPr>
              <w:rPr>
                <w:rFonts w:cs="Calibri"/>
                <w:b/>
                <w:szCs w:val="16"/>
              </w:rPr>
            </w:pPr>
            <w:r>
              <w:rPr>
                <w:rFonts w:cs="Calibri"/>
                <w:b/>
                <w:szCs w:val="16"/>
              </w:rPr>
              <w:t xml:space="preserve">                </w:t>
            </w:r>
          </w:p>
          <w:p w:rsidR="00E6754F" w:rsidRDefault="002204A9" w:rsidP="00E6754F">
            <w:pPr>
              <w:rPr>
                <w:rFonts w:cs="Calibri"/>
                <w:b/>
                <w:szCs w:val="16"/>
              </w:rPr>
            </w:pPr>
            <w:r>
              <w:rPr>
                <w:rFonts w:cs="Calibri"/>
                <w:b/>
                <w:szCs w:val="16"/>
              </w:rPr>
              <w:t xml:space="preserve"> Radiation Safety Officer</w:t>
            </w:r>
            <w:r>
              <w:rPr>
                <w:rFonts w:cs="Calibri"/>
                <w:b/>
                <w:szCs w:val="16"/>
              </w:rPr>
              <w:tab/>
            </w:r>
            <w:r>
              <w:rPr>
                <w:rFonts w:cs="Calibri"/>
                <w:b/>
                <w:szCs w:val="16"/>
              </w:rPr>
              <w:tab/>
            </w:r>
            <w:r>
              <w:rPr>
                <w:rFonts w:cs="Calibri"/>
                <w:b/>
                <w:szCs w:val="16"/>
              </w:rPr>
              <w:tab/>
            </w:r>
            <w:r>
              <w:rPr>
                <w:rFonts w:cs="Calibri"/>
                <w:b/>
                <w:szCs w:val="16"/>
              </w:rPr>
              <w:tab/>
              <w:t xml:space="preserve">    </w:t>
            </w:r>
            <w:r w:rsidR="00E6754F">
              <w:rPr>
                <w:rFonts w:cs="Calibri"/>
                <w:b/>
                <w:szCs w:val="16"/>
              </w:rPr>
              <w:t>Date</w:t>
            </w:r>
          </w:p>
          <w:p w:rsidR="00E6754F" w:rsidRPr="00C01FD4" w:rsidRDefault="00E6754F" w:rsidP="00D44D71">
            <w:pPr>
              <w:rPr>
                <w:sz w:val="20"/>
                <w:szCs w:val="20"/>
              </w:rPr>
            </w:pPr>
          </w:p>
        </w:tc>
      </w:tr>
      <w:tr w:rsidR="00BE693C" w:rsidRPr="00DC7812" w:rsidTr="00D44D71">
        <w:tc>
          <w:tcPr>
            <w:tcW w:w="5184" w:type="dxa"/>
            <w:gridSpan w:val="6"/>
            <w:tcBorders>
              <w:top w:val="single" w:sz="8" w:space="0" w:color="auto"/>
              <w:left w:val="single" w:sz="8" w:space="0" w:color="auto"/>
              <w:bottom w:val="single" w:sz="8" w:space="0" w:color="auto"/>
              <w:right w:val="single" w:sz="8" w:space="0" w:color="auto"/>
            </w:tcBorders>
            <w:shd w:val="clear" w:color="FFC000" w:fill="FFFFFF" w:themeFill="background1"/>
          </w:tcPr>
          <w:p w:rsidR="00BE693C" w:rsidRDefault="00BE693C" w:rsidP="00D44D71">
            <w:pPr>
              <w:rPr>
                <w:szCs w:val="16"/>
              </w:rPr>
            </w:pPr>
            <w:r>
              <w:rPr>
                <w:szCs w:val="16"/>
              </w:rPr>
              <w:t>Radioactive Isotope Application Number:</w:t>
            </w:r>
            <w:r w:rsidR="00E6754F">
              <w:rPr>
                <w:rFonts w:cs="Calibri"/>
                <w:szCs w:val="16"/>
              </w:rPr>
              <w:t xml:space="preserve"> </w:t>
            </w:r>
            <w:r w:rsidR="00E6754F">
              <w:rPr>
                <w:rFonts w:cs="Calibri"/>
                <w:szCs w:val="16"/>
              </w:rPr>
              <w:fldChar w:fldCharType="begin">
                <w:ffData>
                  <w:name w:val="Text1"/>
                  <w:enabled/>
                  <w:calcOnExit w:val="0"/>
                  <w:textInput/>
                </w:ffData>
              </w:fldChar>
            </w:r>
            <w:r w:rsidR="00E6754F">
              <w:rPr>
                <w:rFonts w:cs="Calibri"/>
                <w:szCs w:val="16"/>
              </w:rPr>
              <w:instrText xml:space="preserve"> FORMTEXT </w:instrText>
            </w:r>
            <w:r w:rsidR="00E6754F">
              <w:rPr>
                <w:rFonts w:cs="Calibri"/>
                <w:szCs w:val="16"/>
              </w:rPr>
            </w:r>
            <w:r w:rsidR="00E6754F">
              <w:rPr>
                <w:rFonts w:cs="Calibri"/>
                <w:szCs w:val="16"/>
              </w:rPr>
              <w:fldChar w:fldCharType="separate"/>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szCs w:val="16"/>
              </w:rPr>
              <w:fldChar w:fldCharType="end"/>
            </w:r>
            <w:r w:rsidR="00E6754F">
              <w:rPr>
                <w:rFonts w:cs="Calibri"/>
                <w:szCs w:val="16"/>
              </w:rPr>
              <w:fldChar w:fldCharType="begin">
                <w:ffData>
                  <w:name w:val="Text1"/>
                  <w:enabled/>
                  <w:calcOnExit w:val="0"/>
                  <w:textInput/>
                </w:ffData>
              </w:fldChar>
            </w:r>
            <w:r w:rsidR="00E6754F">
              <w:rPr>
                <w:rFonts w:cs="Calibri"/>
                <w:szCs w:val="16"/>
              </w:rPr>
              <w:instrText xml:space="preserve"> FORMTEXT </w:instrText>
            </w:r>
            <w:r w:rsidR="00E6754F">
              <w:rPr>
                <w:rFonts w:cs="Calibri"/>
                <w:szCs w:val="16"/>
              </w:rPr>
            </w:r>
            <w:r w:rsidR="00E6754F">
              <w:rPr>
                <w:rFonts w:cs="Calibri"/>
                <w:szCs w:val="16"/>
              </w:rPr>
              <w:fldChar w:fldCharType="separate"/>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szCs w:val="16"/>
              </w:rPr>
              <w:fldChar w:fldCharType="end"/>
            </w:r>
          </w:p>
          <w:p w:rsidR="00BE693C" w:rsidRDefault="00E6754F" w:rsidP="00D44D71">
            <w:pPr>
              <w:rPr>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BE693C" w:rsidRDefault="00BE693C" w:rsidP="00D44D71">
            <w:pPr>
              <w:rPr>
                <w:szCs w:val="16"/>
              </w:rPr>
            </w:pPr>
          </w:p>
        </w:tc>
        <w:tc>
          <w:tcPr>
            <w:tcW w:w="5184" w:type="dxa"/>
            <w:gridSpan w:val="3"/>
            <w:tcBorders>
              <w:top w:val="single" w:sz="8" w:space="0" w:color="auto"/>
              <w:left w:val="single" w:sz="8" w:space="0" w:color="auto"/>
              <w:bottom w:val="single" w:sz="8" w:space="0" w:color="auto"/>
              <w:right w:val="single" w:sz="8" w:space="0" w:color="auto"/>
            </w:tcBorders>
            <w:shd w:val="clear" w:color="FFC000" w:fill="FFFFFF" w:themeFill="background1"/>
          </w:tcPr>
          <w:p w:rsidR="00BE693C" w:rsidRDefault="00BE693C" w:rsidP="00D44D71">
            <w:pPr>
              <w:rPr>
                <w:szCs w:val="16"/>
              </w:rPr>
            </w:pPr>
            <w:r>
              <w:rPr>
                <w:szCs w:val="16"/>
              </w:rPr>
              <w:t>Authorized User:</w:t>
            </w:r>
            <w:r w:rsidR="00E6754F">
              <w:rPr>
                <w:rFonts w:cs="Calibri"/>
                <w:szCs w:val="16"/>
              </w:rPr>
              <w:t xml:space="preserve"> </w:t>
            </w:r>
            <w:r w:rsidR="00E6754F">
              <w:rPr>
                <w:rFonts w:cs="Calibri"/>
                <w:szCs w:val="16"/>
              </w:rPr>
              <w:fldChar w:fldCharType="begin">
                <w:ffData>
                  <w:name w:val="Text1"/>
                  <w:enabled/>
                  <w:calcOnExit w:val="0"/>
                  <w:textInput/>
                </w:ffData>
              </w:fldChar>
            </w:r>
            <w:r w:rsidR="00E6754F">
              <w:rPr>
                <w:rFonts w:cs="Calibri"/>
                <w:szCs w:val="16"/>
              </w:rPr>
              <w:instrText xml:space="preserve"> FORMTEXT </w:instrText>
            </w:r>
            <w:r w:rsidR="00E6754F">
              <w:rPr>
                <w:rFonts w:cs="Calibri"/>
                <w:szCs w:val="16"/>
              </w:rPr>
            </w:r>
            <w:r w:rsidR="00E6754F">
              <w:rPr>
                <w:rFonts w:cs="Calibri"/>
                <w:szCs w:val="16"/>
              </w:rPr>
              <w:fldChar w:fldCharType="separate"/>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szCs w:val="16"/>
              </w:rPr>
              <w:fldChar w:fldCharType="end"/>
            </w:r>
            <w:r w:rsidR="00E6754F">
              <w:rPr>
                <w:rFonts w:cs="Calibri"/>
                <w:szCs w:val="16"/>
              </w:rPr>
              <w:fldChar w:fldCharType="begin">
                <w:ffData>
                  <w:name w:val="Text1"/>
                  <w:enabled/>
                  <w:calcOnExit w:val="0"/>
                  <w:textInput/>
                </w:ffData>
              </w:fldChar>
            </w:r>
            <w:r w:rsidR="00E6754F">
              <w:rPr>
                <w:rFonts w:cs="Calibri"/>
                <w:szCs w:val="16"/>
              </w:rPr>
              <w:instrText xml:space="preserve"> FORMTEXT </w:instrText>
            </w:r>
            <w:r w:rsidR="00E6754F">
              <w:rPr>
                <w:rFonts w:cs="Calibri"/>
                <w:szCs w:val="16"/>
              </w:rPr>
            </w:r>
            <w:r w:rsidR="00E6754F">
              <w:rPr>
                <w:rFonts w:cs="Calibri"/>
                <w:szCs w:val="16"/>
              </w:rPr>
              <w:fldChar w:fldCharType="separate"/>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noProof/>
                <w:szCs w:val="16"/>
              </w:rPr>
              <w:t> </w:t>
            </w:r>
            <w:r w:rsidR="00E6754F">
              <w:rPr>
                <w:rFonts w:cs="Calibri"/>
                <w:szCs w:val="16"/>
              </w:rPr>
              <w:fldChar w:fldCharType="end"/>
            </w:r>
          </w:p>
          <w:p w:rsidR="00BE693C" w:rsidRPr="00DC7812" w:rsidRDefault="00E6754F" w:rsidP="00D44D71">
            <w:pPr>
              <w:rPr>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DC7812" w:rsidTr="00BE693C">
        <w:tc>
          <w:tcPr>
            <w:tcW w:w="10368" w:type="dxa"/>
            <w:gridSpan w:val="9"/>
            <w:tcBorders>
              <w:top w:val="single" w:sz="8" w:space="0" w:color="auto"/>
              <w:left w:val="single" w:sz="8" w:space="0" w:color="auto"/>
              <w:bottom w:val="single" w:sz="8" w:space="0" w:color="auto"/>
              <w:right w:val="single" w:sz="8" w:space="0" w:color="auto"/>
            </w:tcBorders>
            <w:shd w:val="clear" w:color="FFC000" w:fill="FFFFFF" w:themeFill="background1"/>
            <w:vAlign w:val="center"/>
          </w:tcPr>
          <w:p w:rsidR="00BE693C" w:rsidRPr="000B6561" w:rsidRDefault="00BE693C" w:rsidP="00BE693C">
            <w:pPr>
              <w:rPr>
                <w:b/>
                <w:szCs w:val="16"/>
              </w:rPr>
            </w:pPr>
            <w:r w:rsidRPr="000B6561">
              <w:rPr>
                <w:b/>
                <w:szCs w:val="16"/>
              </w:rPr>
              <w:t>List all hazardous chemicals that will be used in the following table.</w:t>
            </w:r>
          </w:p>
        </w:tc>
      </w:tr>
      <w:tr w:rsidR="00BE693C"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
        </w:trPr>
        <w:tc>
          <w:tcPr>
            <w:tcW w:w="1818" w:type="dxa"/>
            <w:vMerge w:val="restart"/>
            <w:shd w:val="clear" w:color="auto" w:fill="BFBFBF" w:themeFill="background1" w:themeFillShade="BF"/>
            <w:vAlign w:val="center"/>
          </w:tcPr>
          <w:p w:rsidR="00BE693C" w:rsidRPr="00331E36" w:rsidRDefault="00BE693C" w:rsidP="00D44D71">
            <w:pPr>
              <w:jc w:val="center"/>
              <w:rPr>
                <w:rFonts w:cs="Calibri"/>
                <w:b/>
                <w:szCs w:val="16"/>
              </w:rPr>
            </w:pPr>
            <w:r>
              <w:rPr>
                <w:rFonts w:cs="Calibri"/>
                <w:b/>
                <w:szCs w:val="16"/>
              </w:rPr>
              <w:t>Chemical Name</w:t>
            </w:r>
          </w:p>
        </w:tc>
        <w:tc>
          <w:tcPr>
            <w:tcW w:w="1980" w:type="dxa"/>
            <w:gridSpan w:val="2"/>
            <w:tcBorders>
              <w:bottom w:val="nil"/>
            </w:tcBorders>
            <w:shd w:val="clear" w:color="auto" w:fill="BFBFBF" w:themeFill="background1" w:themeFillShade="BF"/>
            <w:vAlign w:val="center"/>
          </w:tcPr>
          <w:p w:rsidR="00BE693C" w:rsidRPr="00331E36" w:rsidRDefault="00BE693C" w:rsidP="00D44D71">
            <w:pPr>
              <w:jc w:val="center"/>
              <w:rPr>
                <w:rFonts w:cs="Calibri"/>
                <w:szCs w:val="16"/>
              </w:rPr>
            </w:pPr>
            <w:r>
              <w:rPr>
                <w:rFonts w:cs="Calibri"/>
                <w:b/>
                <w:szCs w:val="16"/>
              </w:rPr>
              <w:t>Laboratory</w:t>
            </w:r>
          </w:p>
        </w:tc>
        <w:tc>
          <w:tcPr>
            <w:tcW w:w="1710" w:type="dxa"/>
            <w:gridSpan w:val="4"/>
            <w:tcBorders>
              <w:top w:val="nil"/>
              <w:bottom w:val="nil"/>
            </w:tcBorders>
            <w:shd w:val="clear" w:color="auto" w:fill="BFBFBF" w:themeFill="background1" w:themeFillShade="BF"/>
            <w:vAlign w:val="center"/>
          </w:tcPr>
          <w:p w:rsidR="00BE693C" w:rsidRPr="00331E36" w:rsidRDefault="00BE693C" w:rsidP="00D44D71">
            <w:pPr>
              <w:jc w:val="center"/>
              <w:rPr>
                <w:rFonts w:cs="Calibri"/>
                <w:b/>
                <w:szCs w:val="16"/>
              </w:rPr>
            </w:pPr>
            <w:r>
              <w:rPr>
                <w:rFonts w:cs="Calibri"/>
                <w:b/>
                <w:szCs w:val="16"/>
              </w:rPr>
              <w:t>Animal Facility</w:t>
            </w:r>
          </w:p>
        </w:tc>
        <w:tc>
          <w:tcPr>
            <w:tcW w:w="1350" w:type="dxa"/>
            <w:tcBorders>
              <w:top w:val="nil"/>
              <w:bottom w:val="nil"/>
            </w:tcBorders>
            <w:shd w:val="clear" w:color="auto" w:fill="BFBFBF" w:themeFill="background1" w:themeFillShade="BF"/>
            <w:vAlign w:val="center"/>
          </w:tcPr>
          <w:p w:rsidR="00BE693C" w:rsidRPr="00331E36" w:rsidRDefault="00BE693C" w:rsidP="00D44D71">
            <w:pPr>
              <w:jc w:val="center"/>
              <w:rPr>
                <w:rFonts w:cs="Calibri"/>
                <w:b/>
                <w:szCs w:val="16"/>
              </w:rPr>
            </w:pPr>
            <w:r>
              <w:rPr>
                <w:rFonts w:cs="Calibri"/>
                <w:b/>
                <w:szCs w:val="16"/>
              </w:rPr>
              <w:t>PELS</w:t>
            </w:r>
          </w:p>
        </w:tc>
        <w:tc>
          <w:tcPr>
            <w:tcW w:w="3510" w:type="dxa"/>
            <w:tcBorders>
              <w:top w:val="nil"/>
              <w:bottom w:val="nil"/>
            </w:tcBorders>
            <w:shd w:val="clear" w:color="auto" w:fill="BFBFBF" w:themeFill="background1" w:themeFillShade="BF"/>
            <w:vAlign w:val="center"/>
          </w:tcPr>
          <w:p w:rsidR="00BE693C" w:rsidRPr="00331E36" w:rsidRDefault="00BE693C" w:rsidP="00D44D71">
            <w:pPr>
              <w:jc w:val="center"/>
              <w:rPr>
                <w:rFonts w:cs="Calibri"/>
                <w:b/>
                <w:szCs w:val="16"/>
              </w:rPr>
            </w:pPr>
            <w:r>
              <w:rPr>
                <w:rFonts w:cs="Calibri"/>
                <w:b/>
                <w:szCs w:val="16"/>
              </w:rPr>
              <w:t>Description of Chemical Use/Application</w:t>
            </w:r>
          </w:p>
        </w:tc>
      </w:tr>
      <w:tr w:rsidR="00BE693C"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
        </w:trPr>
        <w:tc>
          <w:tcPr>
            <w:tcW w:w="1818" w:type="dxa"/>
            <w:vMerge/>
            <w:shd w:val="clear" w:color="auto" w:fill="BFBFBF" w:themeFill="background1" w:themeFillShade="BF"/>
            <w:vAlign w:val="center"/>
          </w:tcPr>
          <w:p w:rsidR="00BE693C" w:rsidRDefault="00BE693C" w:rsidP="00D44D71">
            <w:pPr>
              <w:jc w:val="center"/>
              <w:rPr>
                <w:rFonts w:cs="Calibri"/>
                <w:b/>
                <w:szCs w:val="16"/>
              </w:rPr>
            </w:pPr>
          </w:p>
        </w:tc>
        <w:tc>
          <w:tcPr>
            <w:tcW w:w="990" w:type="dxa"/>
            <w:tcBorders>
              <w:top w:val="nil"/>
            </w:tcBorders>
            <w:shd w:val="clear" w:color="auto" w:fill="BFBFBF" w:themeFill="background1" w:themeFillShade="BF"/>
            <w:vAlign w:val="center"/>
          </w:tcPr>
          <w:p w:rsidR="00BE693C" w:rsidRDefault="00BE693C" w:rsidP="00D44D71">
            <w:pPr>
              <w:jc w:val="center"/>
              <w:rPr>
                <w:rFonts w:cs="Calibri"/>
                <w:b/>
                <w:szCs w:val="16"/>
              </w:rPr>
            </w:pPr>
            <w:r>
              <w:rPr>
                <w:rFonts w:cs="Calibri"/>
                <w:b/>
                <w:szCs w:val="16"/>
              </w:rPr>
              <w:t>Building</w:t>
            </w:r>
          </w:p>
        </w:tc>
        <w:tc>
          <w:tcPr>
            <w:tcW w:w="990" w:type="dxa"/>
            <w:tcBorders>
              <w:top w:val="nil"/>
            </w:tcBorders>
            <w:shd w:val="clear" w:color="auto" w:fill="BFBFBF" w:themeFill="background1" w:themeFillShade="BF"/>
            <w:vAlign w:val="center"/>
          </w:tcPr>
          <w:p w:rsidR="00BE693C" w:rsidRDefault="00BE693C" w:rsidP="00D44D71">
            <w:pPr>
              <w:jc w:val="center"/>
              <w:rPr>
                <w:rFonts w:cs="Calibri"/>
                <w:b/>
                <w:szCs w:val="16"/>
              </w:rPr>
            </w:pPr>
            <w:r>
              <w:rPr>
                <w:rFonts w:cs="Calibri"/>
                <w:b/>
                <w:szCs w:val="16"/>
              </w:rPr>
              <w:t>Room</w:t>
            </w:r>
          </w:p>
        </w:tc>
        <w:tc>
          <w:tcPr>
            <w:tcW w:w="900" w:type="dxa"/>
            <w:tcBorders>
              <w:top w:val="nil"/>
            </w:tcBorders>
            <w:shd w:val="clear" w:color="auto" w:fill="BFBFBF" w:themeFill="background1" w:themeFillShade="BF"/>
            <w:vAlign w:val="center"/>
          </w:tcPr>
          <w:p w:rsidR="00BE693C" w:rsidRDefault="00BE693C" w:rsidP="00D44D71">
            <w:pPr>
              <w:jc w:val="center"/>
              <w:rPr>
                <w:rFonts w:cs="Calibri"/>
                <w:b/>
                <w:szCs w:val="16"/>
              </w:rPr>
            </w:pPr>
            <w:r>
              <w:rPr>
                <w:rFonts w:cs="Calibri"/>
                <w:b/>
                <w:szCs w:val="16"/>
              </w:rPr>
              <w:t>Building</w:t>
            </w:r>
          </w:p>
        </w:tc>
        <w:tc>
          <w:tcPr>
            <w:tcW w:w="810" w:type="dxa"/>
            <w:gridSpan w:val="3"/>
            <w:tcBorders>
              <w:top w:val="nil"/>
            </w:tcBorders>
            <w:shd w:val="clear" w:color="auto" w:fill="BFBFBF" w:themeFill="background1" w:themeFillShade="BF"/>
            <w:vAlign w:val="center"/>
          </w:tcPr>
          <w:p w:rsidR="00BE693C" w:rsidRDefault="00BE693C" w:rsidP="00D44D71">
            <w:pPr>
              <w:jc w:val="center"/>
              <w:rPr>
                <w:rFonts w:cs="Calibri"/>
                <w:b/>
                <w:szCs w:val="16"/>
              </w:rPr>
            </w:pPr>
            <w:r>
              <w:rPr>
                <w:rFonts w:cs="Calibri"/>
                <w:b/>
                <w:szCs w:val="16"/>
              </w:rPr>
              <w:t>Room</w:t>
            </w:r>
          </w:p>
        </w:tc>
        <w:tc>
          <w:tcPr>
            <w:tcW w:w="1350" w:type="dxa"/>
            <w:tcBorders>
              <w:top w:val="nil"/>
            </w:tcBorders>
            <w:shd w:val="clear" w:color="auto" w:fill="BFBFBF" w:themeFill="background1" w:themeFillShade="BF"/>
            <w:vAlign w:val="center"/>
          </w:tcPr>
          <w:p w:rsidR="00BE693C" w:rsidRDefault="00BE693C" w:rsidP="00D44D71">
            <w:pPr>
              <w:jc w:val="center"/>
              <w:rPr>
                <w:rFonts w:cs="Calibri"/>
                <w:b/>
                <w:szCs w:val="16"/>
              </w:rPr>
            </w:pPr>
          </w:p>
        </w:tc>
        <w:tc>
          <w:tcPr>
            <w:tcW w:w="3510" w:type="dxa"/>
            <w:tcBorders>
              <w:top w:val="nil"/>
            </w:tcBorders>
            <w:shd w:val="clear" w:color="auto" w:fill="BFBFBF" w:themeFill="background1" w:themeFillShade="BF"/>
            <w:vAlign w:val="center"/>
          </w:tcPr>
          <w:p w:rsidR="00BE693C" w:rsidRDefault="00BE693C" w:rsidP="00D44D71">
            <w:pPr>
              <w:jc w:val="center"/>
              <w:rPr>
                <w:rFonts w:cs="Calibri"/>
                <w:b/>
                <w:szCs w:val="16"/>
              </w:rPr>
            </w:pP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818" w:type="dxa"/>
            <w:vAlign w:val="center"/>
          </w:tcPr>
          <w:p w:rsidR="00BE693C" w:rsidRPr="00B5268B"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170F82">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sidR="00170F82">
              <w:rPr>
                <w:rFonts w:cs="Calibri"/>
                <w:szCs w:val="16"/>
              </w:rPr>
              <w:t> </w:t>
            </w:r>
            <w:r w:rsidR="00170F82">
              <w:rPr>
                <w:rFonts w:cs="Calibri"/>
                <w:szCs w:val="16"/>
              </w:rPr>
              <w:t> </w:t>
            </w:r>
            <w:r w:rsidR="00170F82">
              <w:rPr>
                <w:rFonts w:cs="Calibri"/>
                <w:szCs w:val="16"/>
              </w:rPr>
              <w:t> </w:t>
            </w:r>
            <w:r w:rsidR="00170F82">
              <w:rPr>
                <w:rFonts w:cs="Calibri"/>
                <w:szCs w:val="16"/>
              </w:rPr>
              <w:t> </w:t>
            </w:r>
            <w:r w:rsidR="00170F82">
              <w:rPr>
                <w:rFonts w:cs="Calibri"/>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818" w:type="dxa"/>
            <w:vAlign w:val="center"/>
          </w:tcPr>
          <w:p w:rsidR="00BE693C" w:rsidRPr="00B5268B"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818"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99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710" w:type="dxa"/>
            <w:gridSpan w:val="4"/>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510" w:type="dxa"/>
            <w:vAlign w:val="center"/>
          </w:tcPr>
          <w:p w:rsidR="00BE693C" w:rsidRPr="00331E36" w:rsidRDefault="00E6754F" w:rsidP="00E6754F">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BE693C"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788" w:type="dxa"/>
            <w:gridSpan w:val="5"/>
          </w:tcPr>
          <w:p w:rsidR="00BE693C" w:rsidRDefault="00BE693C" w:rsidP="00D44D71">
            <w:pPr>
              <w:rPr>
                <w:rFonts w:cs="Calibri"/>
                <w:szCs w:val="16"/>
              </w:rPr>
            </w:pPr>
            <w:r>
              <w:rPr>
                <w:rFonts w:cs="Calibri"/>
                <w:szCs w:val="16"/>
              </w:rPr>
              <w:t>Describe all required personal protective equipment</w:t>
            </w:r>
            <w:r w:rsidR="002204A9">
              <w:rPr>
                <w:rFonts w:cs="Calibri"/>
                <w:szCs w:val="16"/>
              </w:rPr>
              <w:t>:</w:t>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Pr="00331E36"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5580" w:type="dxa"/>
            <w:gridSpan w:val="4"/>
            <w:vAlign w:val="center"/>
          </w:tcPr>
          <w:p w:rsidR="00BE693C" w:rsidRDefault="00BE693C" w:rsidP="00D44D71">
            <w:pPr>
              <w:rPr>
                <w:rFonts w:cs="Calibri"/>
                <w:szCs w:val="16"/>
              </w:rPr>
            </w:pPr>
            <w:r>
              <w:rPr>
                <w:rFonts w:cs="Calibri"/>
                <w:szCs w:val="16"/>
              </w:rPr>
              <w:t>List personnel responsible for monitoring procedures:</w:t>
            </w:r>
          </w:p>
          <w:p w:rsidR="00BE693C"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BE693C" w:rsidRDefault="00BE693C" w:rsidP="00D44D71">
            <w:pPr>
              <w:rPr>
                <w:rFonts w:cs="Calibri"/>
                <w:szCs w:val="16"/>
              </w:rPr>
            </w:pPr>
          </w:p>
          <w:p w:rsidR="00BE693C" w:rsidRPr="00331E36" w:rsidRDefault="00BE693C" w:rsidP="00D44D71">
            <w:pPr>
              <w:rPr>
                <w:rFonts w:cs="Calibri"/>
                <w:szCs w:val="16"/>
              </w:rPr>
            </w:pPr>
          </w:p>
        </w:tc>
      </w:tr>
      <w:tr w:rsidR="00BE693C"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0368" w:type="dxa"/>
            <w:gridSpan w:val="9"/>
          </w:tcPr>
          <w:p w:rsidR="00BE693C" w:rsidRDefault="00BE693C" w:rsidP="00D44D71">
            <w:pPr>
              <w:rPr>
                <w:rFonts w:cs="Calibri"/>
                <w:szCs w:val="16"/>
              </w:rPr>
            </w:pPr>
            <w:r>
              <w:rPr>
                <w:rFonts w:cs="Calibri"/>
                <w:szCs w:val="16"/>
              </w:rPr>
              <w:t>Briefly explain how contaminated consumables, equipment, carcasses, bedding, urine, feces, etc. will be handled and disposed of:</w:t>
            </w:r>
          </w:p>
          <w:p w:rsidR="00BE693C"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6754F" w:rsidRDefault="00E6754F"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BE693C" w:rsidRDefault="00BE693C" w:rsidP="00D44D71">
            <w:pPr>
              <w:rPr>
                <w:rFonts w:cs="Calibri"/>
                <w:szCs w:val="16"/>
              </w:rPr>
            </w:pPr>
          </w:p>
          <w:p w:rsidR="00BE693C" w:rsidRDefault="00BE693C" w:rsidP="00D44D71">
            <w:pPr>
              <w:rPr>
                <w:rFonts w:cs="Calibri"/>
                <w:szCs w:val="16"/>
              </w:rPr>
            </w:pPr>
          </w:p>
          <w:p w:rsidR="00BE693C" w:rsidRDefault="00BE693C" w:rsidP="00D44D71">
            <w:pPr>
              <w:rPr>
                <w:rFonts w:cs="Calibri"/>
                <w:szCs w:val="16"/>
              </w:rPr>
            </w:pPr>
          </w:p>
          <w:p w:rsidR="00BE693C" w:rsidRDefault="00BE693C" w:rsidP="00D44D71">
            <w:pPr>
              <w:rPr>
                <w:rFonts w:cs="Calibri"/>
                <w:szCs w:val="16"/>
              </w:rPr>
            </w:pPr>
          </w:p>
          <w:p w:rsidR="00BE693C" w:rsidRDefault="00BE693C" w:rsidP="00D44D71">
            <w:pPr>
              <w:rPr>
                <w:rFonts w:cs="Calibri"/>
                <w:szCs w:val="16"/>
              </w:rPr>
            </w:pPr>
          </w:p>
          <w:p w:rsidR="00BE693C" w:rsidRDefault="00BE693C" w:rsidP="00D44D71">
            <w:pPr>
              <w:rPr>
                <w:rFonts w:cs="Calibri"/>
                <w:szCs w:val="16"/>
              </w:rPr>
            </w:pPr>
          </w:p>
        </w:tc>
      </w:tr>
      <w:tr w:rsidR="00BE693C" w:rsidTr="00E6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1"/>
        </w:trPr>
        <w:tc>
          <w:tcPr>
            <w:tcW w:w="10368" w:type="dxa"/>
            <w:gridSpan w:val="9"/>
          </w:tcPr>
          <w:p w:rsidR="00BE693C" w:rsidRDefault="00BE693C" w:rsidP="00D44D71">
            <w:pPr>
              <w:rPr>
                <w:rFonts w:cs="Calibri"/>
                <w:szCs w:val="16"/>
              </w:rPr>
            </w:pPr>
            <w:r>
              <w:rPr>
                <w:rFonts w:cs="Calibri"/>
                <w:szCs w:val="16"/>
              </w:rPr>
              <w:lastRenderedPageBreak/>
              <w:t>Attach Applicable Chemical Inventory List (CIL) below:</w:t>
            </w:r>
          </w:p>
          <w:p w:rsidR="00BE693C" w:rsidRDefault="00BE693C" w:rsidP="00D44D71">
            <w:pPr>
              <w:tabs>
                <w:tab w:val="left" w:pos="1230"/>
              </w:tabs>
              <w:rPr>
                <w:rFonts w:cs="Calibri"/>
                <w:b/>
                <w:szCs w:val="16"/>
              </w:rPr>
            </w:pPr>
          </w:p>
          <w:p w:rsidR="00E6754F" w:rsidRPr="007B5378" w:rsidRDefault="00E6754F" w:rsidP="00E6754F">
            <w:pPr>
              <w:tabs>
                <w:tab w:val="left" w:pos="1230"/>
              </w:tabs>
              <w:rPr>
                <w:rFonts w:cs="Calibri"/>
                <w:b/>
                <w:sz w:val="18"/>
                <w:szCs w:val="18"/>
              </w:rPr>
            </w:pPr>
            <w:r w:rsidRPr="007B5378">
              <w:rPr>
                <w:rFonts w:cs="Calibri"/>
                <w:b/>
                <w:sz w:val="18"/>
                <w:szCs w:val="18"/>
              </w:rPr>
              <w:t>Instructions for Attaching Documents:</w:t>
            </w:r>
          </w:p>
          <w:p w:rsidR="00E6754F" w:rsidRPr="007B5378" w:rsidRDefault="00E6754F" w:rsidP="00E6754F">
            <w:pPr>
              <w:tabs>
                <w:tab w:val="left" w:pos="1230"/>
              </w:tabs>
              <w:rPr>
                <w:rFonts w:cs="Calibri"/>
                <w:sz w:val="18"/>
                <w:szCs w:val="18"/>
              </w:rPr>
            </w:pPr>
          </w:p>
          <w:p w:rsidR="00E6754F" w:rsidRPr="007B5378" w:rsidRDefault="00E6754F" w:rsidP="00E6754F">
            <w:pPr>
              <w:pStyle w:val="ListParagraph"/>
              <w:numPr>
                <w:ilvl w:val="0"/>
                <w:numId w:val="13"/>
              </w:numPr>
              <w:tabs>
                <w:tab w:val="left" w:pos="1230"/>
              </w:tabs>
              <w:rPr>
                <w:rFonts w:cs="Calibri"/>
                <w:sz w:val="18"/>
                <w:szCs w:val="18"/>
              </w:rPr>
            </w:pPr>
            <w:r w:rsidRPr="007B5378">
              <w:rPr>
                <w:rFonts w:cs="Calibri"/>
                <w:sz w:val="18"/>
                <w:szCs w:val="18"/>
              </w:rPr>
              <w:t xml:space="preserve">Place the cursor where you want the attachment to appear. </w:t>
            </w:r>
          </w:p>
          <w:p w:rsidR="00E6754F" w:rsidRPr="007B5378" w:rsidRDefault="00E6754F" w:rsidP="00E6754F">
            <w:pPr>
              <w:pStyle w:val="ListParagraph"/>
              <w:numPr>
                <w:ilvl w:val="0"/>
                <w:numId w:val="13"/>
              </w:numPr>
              <w:tabs>
                <w:tab w:val="left" w:pos="1230"/>
              </w:tabs>
              <w:rPr>
                <w:rFonts w:cs="Calibri"/>
                <w:sz w:val="18"/>
                <w:szCs w:val="18"/>
              </w:rPr>
            </w:pPr>
            <w:r w:rsidRPr="007B5378">
              <w:rPr>
                <w:rFonts w:cs="Calibri"/>
                <w:sz w:val="18"/>
                <w:szCs w:val="18"/>
              </w:rPr>
              <w:t>Select the “Insert” tab at the top of MS Word.</w:t>
            </w:r>
          </w:p>
          <w:p w:rsidR="00E6754F" w:rsidRPr="007B5378" w:rsidRDefault="00E6754F" w:rsidP="00E6754F">
            <w:pPr>
              <w:pStyle w:val="ListParagraph"/>
              <w:numPr>
                <w:ilvl w:val="0"/>
                <w:numId w:val="13"/>
              </w:numPr>
              <w:tabs>
                <w:tab w:val="left" w:pos="1230"/>
              </w:tabs>
              <w:rPr>
                <w:rFonts w:cs="Calibri"/>
                <w:sz w:val="18"/>
                <w:szCs w:val="18"/>
              </w:rPr>
            </w:pPr>
            <w:r w:rsidRPr="007B5378">
              <w:rPr>
                <w:rFonts w:cs="Calibri"/>
                <w:sz w:val="18"/>
                <w:szCs w:val="18"/>
              </w:rPr>
              <w:t>Select “Object,” located on the far right of the tool bar</w:t>
            </w:r>
            <w:r>
              <w:rPr>
                <w:rFonts w:cs="Calibri"/>
                <w:sz w:val="18"/>
                <w:szCs w:val="18"/>
              </w:rPr>
              <w:t xml:space="preserve"> (PC) or the bottom of the list (MAC)</w:t>
            </w:r>
          </w:p>
          <w:p w:rsidR="00E6754F" w:rsidRPr="007B5378" w:rsidRDefault="00E6754F" w:rsidP="00E6754F">
            <w:pPr>
              <w:pStyle w:val="ListParagraph"/>
              <w:numPr>
                <w:ilvl w:val="0"/>
                <w:numId w:val="13"/>
              </w:numPr>
              <w:tabs>
                <w:tab w:val="left" w:pos="1230"/>
              </w:tabs>
              <w:rPr>
                <w:rFonts w:cs="Calibri"/>
                <w:sz w:val="18"/>
                <w:szCs w:val="18"/>
              </w:rPr>
            </w:pPr>
            <w:r w:rsidRPr="007B5378">
              <w:rPr>
                <w:rFonts w:cs="Calibri"/>
                <w:sz w:val="18"/>
                <w:szCs w:val="18"/>
              </w:rPr>
              <w:t>Select the “Create from File”</w:t>
            </w:r>
            <w:r>
              <w:rPr>
                <w:rFonts w:cs="Calibri"/>
                <w:sz w:val="18"/>
                <w:szCs w:val="18"/>
              </w:rPr>
              <w:t xml:space="preserve"> tab and c</w:t>
            </w:r>
            <w:r w:rsidRPr="007B5378">
              <w:rPr>
                <w:rFonts w:cs="Calibri"/>
                <w:sz w:val="18"/>
                <w:szCs w:val="18"/>
              </w:rPr>
              <w:t>heck the box that sta</w:t>
            </w:r>
            <w:r>
              <w:rPr>
                <w:rFonts w:cs="Calibri"/>
                <w:sz w:val="18"/>
                <w:szCs w:val="18"/>
              </w:rPr>
              <w:t>tes “Display as Icon.”</w:t>
            </w:r>
          </w:p>
          <w:p w:rsidR="00E6754F" w:rsidRPr="007B5378" w:rsidRDefault="00E6754F" w:rsidP="00E6754F">
            <w:pPr>
              <w:pStyle w:val="ListParagraph"/>
              <w:numPr>
                <w:ilvl w:val="0"/>
                <w:numId w:val="13"/>
              </w:numPr>
              <w:tabs>
                <w:tab w:val="left" w:pos="1230"/>
              </w:tabs>
              <w:rPr>
                <w:rFonts w:cs="Calibri"/>
                <w:sz w:val="18"/>
                <w:szCs w:val="18"/>
              </w:rPr>
            </w:pPr>
            <w:r>
              <w:rPr>
                <w:rFonts w:cs="Calibri"/>
                <w:sz w:val="18"/>
                <w:szCs w:val="18"/>
              </w:rPr>
              <w:t>B</w:t>
            </w:r>
            <w:r w:rsidRPr="007B5378">
              <w:rPr>
                <w:rFonts w:cs="Calibri"/>
                <w:sz w:val="18"/>
                <w:szCs w:val="18"/>
              </w:rPr>
              <w:t>rowse to the location of your document, and double click on it.</w:t>
            </w:r>
          </w:p>
          <w:p w:rsidR="00E6754F" w:rsidRDefault="00E6754F" w:rsidP="00E6754F">
            <w:pPr>
              <w:pStyle w:val="ListParagraph"/>
              <w:numPr>
                <w:ilvl w:val="0"/>
                <w:numId w:val="13"/>
              </w:numPr>
              <w:tabs>
                <w:tab w:val="left" w:pos="1230"/>
              </w:tabs>
              <w:rPr>
                <w:rFonts w:cs="Calibri"/>
                <w:sz w:val="18"/>
                <w:szCs w:val="18"/>
              </w:rPr>
            </w:pPr>
            <w:r w:rsidRPr="007B5378">
              <w:rPr>
                <w:rFonts w:cs="Calibri"/>
                <w:sz w:val="18"/>
                <w:szCs w:val="18"/>
              </w:rPr>
              <w:t>Repeat these steps for each document to be attached.</w:t>
            </w:r>
          </w:p>
          <w:p w:rsidR="00E6754F" w:rsidRDefault="00E6754F" w:rsidP="00E6754F">
            <w:pPr>
              <w:tabs>
                <w:tab w:val="left" w:pos="1230"/>
              </w:tabs>
              <w:rPr>
                <w:rFonts w:cs="Calibri"/>
                <w:sz w:val="18"/>
                <w:szCs w:val="18"/>
              </w:rPr>
            </w:pPr>
          </w:p>
          <w:p w:rsidR="00BE693C" w:rsidRPr="00331E36" w:rsidRDefault="00E6754F" w:rsidP="00E6754F">
            <w:pPr>
              <w:tabs>
                <w:tab w:val="left" w:pos="1230"/>
              </w:tabs>
              <w:rPr>
                <w:rFonts w:cs="Calibri"/>
                <w:szCs w:val="16"/>
              </w:rPr>
            </w:pPr>
            <w:r w:rsidRPr="00686850">
              <w:rPr>
                <w:rFonts w:cs="Calibri"/>
                <w:b/>
                <w:sz w:val="18"/>
                <w:szCs w:val="18"/>
              </w:rPr>
              <w:t>Note for Mac Users: Word for MAC is unable to attach .pdf files, so you will have to first save the</w:t>
            </w:r>
            <w:r>
              <w:rPr>
                <w:rFonts w:cs="Calibri"/>
                <w:b/>
                <w:sz w:val="18"/>
                <w:szCs w:val="18"/>
              </w:rPr>
              <w:t xml:space="preserve"> Citi certificates or any other</w:t>
            </w:r>
            <w:r w:rsidRPr="00686850">
              <w:rPr>
                <w:rFonts w:cs="Calibri"/>
                <w:b/>
                <w:sz w:val="18"/>
                <w:szCs w:val="18"/>
              </w:rPr>
              <w:t xml:space="preserve"> .pdf files </w:t>
            </w:r>
            <w:r>
              <w:rPr>
                <w:rFonts w:cs="Calibri"/>
                <w:b/>
                <w:sz w:val="18"/>
                <w:szCs w:val="18"/>
              </w:rPr>
              <w:t xml:space="preserve">you intend to attach </w:t>
            </w:r>
            <w:r w:rsidRPr="00686850">
              <w:rPr>
                <w:rFonts w:cs="Calibri"/>
                <w:b/>
                <w:sz w:val="18"/>
                <w:szCs w:val="18"/>
              </w:rPr>
              <w:t xml:space="preserve">as a .doc </w:t>
            </w:r>
            <w:r>
              <w:rPr>
                <w:rFonts w:cs="Calibri"/>
                <w:b/>
                <w:sz w:val="18"/>
                <w:szCs w:val="18"/>
              </w:rPr>
              <w:t>or .rtf file</w:t>
            </w:r>
            <w:r w:rsidRPr="00686850">
              <w:rPr>
                <w:rFonts w:cs="Calibri"/>
                <w:b/>
                <w:sz w:val="18"/>
                <w:szCs w:val="18"/>
              </w:rPr>
              <w:t xml:space="preserve"> before attaching them.  </w:t>
            </w:r>
            <w:r>
              <w:rPr>
                <w:rFonts w:cs="Calibri"/>
                <w:b/>
                <w:sz w:val="18"/>
                <w:szCs w:val="18"/>
              </w:rPr>
              <w:t>There are several ways to accomplish this.  You may use Adobe to open the file and then select “File” and “Save as” and change the file type to an .rtf or .doc format.  Alternatively, you may also download or create your own .pdf to .doc application.</w:t>
            </w:r>
          </w:p>
          <w:p w:rsidR="00BE693C" w:rsidRDefault="00BE693C" w:rsidP="00D44D71">
            <w:pPr>
              <w:rPr>
                <w:rFonts w:cs="Calibri"/>
                <w:szCs w:val="16"/>
              </w:rPr>
            </w:pPr>
          </w:p>
          <w:p w:rsidR="00BE693C" w:rsidRDefault="00BE693C" w:rsidP="00D44D71">
            <w:pPr>
              <w:rPr>
                <w:rFonts w:cs="Calibri"/>
                <w:szCs w:val="16"/>
              </w:rPr>
            </w:pPr>
          </w:p>
        </w:tc>
      </w:tr>
    </w:tbl>
    <w:p w:rsidR="00E6754F" w:rsidRDefault="00E6754F" w:rsidP="004B3F25">
      <w:pPr>
        <w:tabs>
          <w:tab w:val="left" w:pos="1230"/>
        </w:tabs>
        <w:rPr>
          <w:rFonts w:cs="Calibri"/>
          <w:b/>
          <w:szCs w:val="16"/>
        </w:rPr>
        <w:sectPr w:rsidR="00E6754F" w:rsidSect="00F47A06">
          <w:pgSz w:w="12240" w:h="15840" w:code="1"/>
          <w:pgMar w:top="878" w:right="1080" w:bottom="878" w:left="1080" w:header="720" w:footer="720" w:gutter="0"/>
          <w:cols w:space="720"/>
          <w:docGrid w:linePitch="360"/>
        </w:sectPr>
      </w:pPr>
    </w:p>
    <w:tbl>
      <w:tblPr>
        <w:tblStyle w:val="TableGrid"/>
        <w:tblW w:w="10368" w:type="dxa"/>
        <w:tblLayout w:type="fixed"/>
        <w:tblLook w:val="0000" w:firstRow="0" w:lastRow="0" w:firstColumn="0" w:lastColumn="0" w:noHBand="0" w:noVBand="0"/>
      </w:tblPr>
      <w:tblGrid>
        <w:gridCol w:w="10368"/>
      </w:tblGrid>
      <w:tr w:rsidR="00E6754F" w:rsidTr="00D44D71">
        <w:trPr>
          <w:trHeight w:val="1381"/>
        </w:trPr>
        <w:tc>
          <w:tcPr>
            <w:tcW w:w="10368" w:type="dxa"/>
          </w:tcPr>
          <w:tbl>
            <w:tblPr>
              <w:tblStyle w:val="TableGrid"/>
              <w:tblW w:w="7326" w:type="dxa"/>
              <w:tblLayout w:type="fixed"/>
              <w:tblLook w:val="0000" w:firstRow="0" w:lastRow="0" w:firstColumn="0" w:lastColumn="0" w:noHBand="0" w:noVBand="0"/>
            </w:tblPr>
            <w:tblGrid>
              <w:gridCol w:w="7326"/>
            </w:tblGrid>
            <w:tr w:rsidR="00E6754F" w:rsidRPr="00331E36" w:rsidTr="004B3F25">
              <w:trPr>
                <w:trHeight w:val="1254"/>
              </w:trPr>
              <w:tc>
                <w:tcPr>
                  <w:tcW w:w="73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754F" w:rsidRPr="00331E36" w:rsidRDefault="00E6754F" w:rsidP="004B3F25">
                  <w:pPr>
                    <w:tabs>
                      <w:tab w:val="left" w:pos="1230"/>
                    </w:tabs>
                    <w:rPr>
                      <w:rFonts w:cs="Calibri"/>
                      <w:b/>
                      <w:szCs w:val="16"/>
                    </w:rPr>
                  </w:pPr>
                  <w:r w:rsidRPr="00331E36">
                    <w:rPr>
                      <w:rFonts w:cs="Calibri"/>
                      <w:b/>
                      <w:szCs w:val="16"/>
                    </w:rPr>
                    <w:lastRenderedPageBreak/>
                    <w:t>Attach all relevant documents in this section:</w:t>
                  </w:r>
                </w:p>
                <w:p w:rsidR="00E6754F" w:rsidRPr="00331E36" w:rsidRDefault="00E6754F" w:rsidP="004B3F25">
                  <w:pPr>
                    <w:rPr>
                      <w:rFonts w:cs="Calibri"/>
                      <w:szCs w:val="16"/>
                    </w:rPr>
                  </w:pPr>
                </w:p>
              </w:tc>
            </w:tr>
          </w:tbl>
          <w:p w:rsidR="00E6754F" w:rsidRDefault="00E6754F" w:rsidP="00D44D71">
            <w:pPr>
              <w:rPr>
                <w:rFonts w:cs="Calibri"/>
                <w:szCs w:val="16"/>
              </w:rPr>
            </w:pPr>
          </w:p>
        </w:tc>
      </w:tr>
    </w:tbl>
    <w:p w:rsidR="00BE693C" w:rsidRDefault="00BE693C" w:rsidP="00BE693C">
      <w:pPr>
        <w:tabs>
          <w:tab w:val="left" w:pos="2794"/>
        </w:tabs>
      </w:pPr>
    </w:p>
    <w:p w:rsidR="00BE693C" w:rsidRDefault="00BE693C" w:rsidP="00BE693C">
      <w:pPr>
        <w:tabs>
          <w:tab w:val="left" w:pos="2794"/>
        </w:tabs>
      </w:pPr>
    </w:p>
    <w:p w:rsidR="00C747D7" w:rsidRPr="00962DCC" w:rsidRDefault="00C747D7" w:rsidP="00962DCC">
      <w:pPr>
        <w:tabs>
          <w:tab w:val="left" w:pos="2794"/>
        </w:tabs>
      </w:pPr>
    </w:p>
    <w:sectPr w:rsidR="00C747D7" w:rsidRPr="00962DCC" w:rsidSect="00E6754F">
      <w:type w:val="continuous"/>
      <w:pgSz w:w="12240" w:h="15840" w:code="1"/>
      <w:pgMar w:top="878" w:right="1080" w:bottom="878"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56" w:rsidRDefault="003F5556" w:rsidP="00962DCC">
      <w:r>
        <w:separator/>
      </w:r>
    </w:p>
  </w:endnote>
  <w:endnote w:type="continuationSeparator" w:id="0">
    <w:p w:rsidR="003F5556" w:rsidRDefault="003F5556"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56" w:rsidRDefault="003F5556" w:rsidP="00962DCC">
      <w:r>
        <w:separator/>
      </w:r>
    </w:p>
  </w:footnote>
  <w:footnote w:type="continuationSeparator" w:id="0">
    <w:p w:rsidR="003F5556" w:rsidRDefault="003F5556" w:rsidP="00962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E0A3001"/>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CA41D4"/>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EB15E2"/>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7751F6"/>
    <w:multiLevelType w:val="hybridMultilevel"/>
    <w:tmpl w:val="C85055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A61763E"/>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7101AAA"/>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1L4fOw9DVzy37HXQXIpjf30xaT724f+TT227gJMt/Uf+6z0j4hfrvQ95wH7VPgqGfQ6Xzq4EONj+0SfRDmDM7w==" w:salt="ZksgGCLfuK5Dd0mmdLehhg=="/>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C6"/>
    <w:rsid w:val="000071F7"/>
    <w:rsid w:val="00016AB4"/>
    <w:rsid w:val="000218E0"/>
    <w:rsid w:val="0002798A"/>
    <w:rsid w:val="000406CB"/>
    <w:rsid w:val="00045C71"/>
    <w:rsid w:val="000515BE"/>
    <w:rsid w:val="00063453"/>
    <w:rsid w:val="00067ACB"/>
    <w:rsid w:val="0007409D"/>
    <w:rsid w:val="0007595D"/>
    <w:rsid w:val="0007682C"/>
    <w:rsid w:val="0008159E"/>
    <w:rsid w:val="00082C0D"/>
    <w:rsid w:val="00083002"/>
    <w:rsid w:val="00087B85"/>
    <w:rsid w:val="00092844"/>
    <w:rsid w:val="000950E9"/>
    <w:rsid w:val="00097C10"/>
    <w:rsid w:val="000A01F1"/>
    <w:rsid w:val="000A4504"/>
    <w:rsid w:val="000B6561"/>
    <w:rsid w:val="000C1163"/>
    <w:rsid w:val="000C3279"/>
    <w:rsid w:val="000C4B51"/>
    <w:rsid w:val="000D2539"/>
    <w:rsid w:val="000D4FF7"/>
    <w:rsid w:val="000E7556"/>
    <w:rsid w:val="000F1422"/>
    <w:rsid w:val="000F2DF4"/>
    <w:rsid w:val="000F3760"/>
    <w:rsid w:val="000F6783"/>
    <w:rsid w:val="00115D5F"/>
    <w:rsid w:val="00120C95"/>
    <w:rsid w:val="00121909"/>
    <w:rsid w:val="001225F8"/>
    <w:rsid w:val="00122BE2"/>
    <w:rsid w:val="00122DED"/>
    <w:rsid w:val="00127669"/>
    <w:rsid w:val="0013148F"/>
    <w:rsid w:val="0014663E"/>
    <w:rsid w:val="00147B86"/>
    <w:rsid w:val="001526CB"/>
    <w:rsid w:val="0016054E"/>
    <w:rsid w:val="00162467"/>
    <w:rsid w:val="00165E15"/>
    <w:rsid w:val="00170F82"/>
    <w:rsid w:val="00171133"/>
    <w:rsid w:val="001713E8"/>
    <w:rsid w:val="001804D8"/>
    <w:rsid w:val="00180664"/>
    <w:rsid w:val="001B308B"/>
    <w:rsid w:val="001D3C3A"/>
    <w:rsid w:val="001D560F"/>
    <w:rsid w:val="001D7532"/>
    <w:rsid w:val="001E15C2"/>
    <w:rsid w:val="001E4A0B"/>
    <w:rsid w:val="001F7F57"/>
    <w:rsid w:val="0020316E"/>
    <w:rsid w:val="002123A6"/>
    <w:rsid w:val="002204A9"/>
    <w:rsid w:val="00222C2C"/>
    <w:rsid w:val="00226C44"/>
    <w:rsid w:val="00250014"/>
    <w:rsid w:val="00256068"/>
    <w:rsid w:val="0026048E"/>
    <w:rsid w:val="00261E6C"/>
    <w:rsid w:val="002736B8"/>
    <w:rsid w:val="00275253"/>
    <w:rsid w:val="00275BB5"/>
    <w:rsid w:val="00277CF7"/>
    <w:rsid w:val="00281F9A"/>
    <w:rsid w:val="00286F6A"/>
    <w:rsid w:val="00291C8C"/>
    <w:rsid w:val="002958A7"/>
    <w:rsid w:val="002A1ECE"/>
    <w:rsid w:val="002A2510"/>
    <w:rsid w:val="002A4774"/>
    <w:rsid w:val="002B27FD"/>
    <w:rsid w:val="002B2A62"/>
    <w:rsid w:val="002B2CE0"/>
    <w:rsid w:val="002B4D1D"/>
    <w:rsid w:val="002C10B1"/>
    <w:rsid w:val="002C26AC"/>
    <w:rsid w:val="002D0D1C"/>
    <w:rsid w:val="002D222A"/>
    <w:rsid w:val="002F28DA"/>
    <w:rsid w:val="0030588B"/>
    <w:rsid w:val="003076FD"/>
    <w:rsid w:val="00317005"/>
    <w:rsid w:val="00330D53"/>
    <w:rsid w:val="00331E36"/>
    <w:rsid w:val="00335259"/>
    <w:rsid w:val="00342D0D"/>
    <w:rsid w:val="003443EE"/>
    <w:rsid w:val="003816D7"/>
    <w:rsid w:val="003929F1"/>
    <w:rsid w:val="0039397D"/>
    <w:rsid w:val="003A1967"/>
    <w:rsid w:val="003A1B63"/>
    <w:rsid w:val="003A41A1"/>
    <w:rsid w:val="003B2326"/>
    <w:rsid w:val="003B4D0D"/>
    <w:rsid w:val="003C15B9"/>
    <w:rsid w:val="003D3CA6"/>
    <w:rsid w:val="003D4E28"/>
    <w:rsid w:val="003E11D5"/>
    <w:rsid w:val="003E65AA"/>
    <w:rsid w:val="003F5496"/>
    <w:rsid w:val="003F5556"/>
    <w:rsid w:val="0040207F"/>
    <w:rsid w:val="004075F6"/>
    <w:rsid w:val="00425270"/>
    <w:rsid w:val="00425AB2"/>
    <w:rsid w:val="00426AB4"/>
    <w:rsid w:val="00435F64"/>
    <w:rsid w:val="00437ED0"/>
    <w:rsid w:val="00440CD8"/>
    <w:rsid w:val="00443837"/>
    <w:rsid w:val="00450F66"/>
    <w:rsid w:val="0045631B"/>
    <w:rsid w:val="00461739"/>
    <w:rsid w:val="00461923"/>
    <w:rsid w:val="00462E99"/>
    <w:rsid w:val="00467865"/>
    <w:rsid w:val="0048685F"/>
    <w:rsid w:val="0049024B"/>
    <w:rsid w:val="004942E0"/>
    <w:rsid w:val="00495456"/>
    <w:rsid w:val="00496106"/>
    <w:rsid w:val="004A1437"/>
    <w:rsid w:val="004A2218"/>
    <w:rsid w:val="004A4198"/>
    <w:rsid w:val="004A54EA"/>
    <w:rsid w:val="004B0578"/>
    <w:rsid w:val="004B1E4C"/>
    <w:rsid w:val="004B3F25"/>
    <w:rsid w:val="004B5554"/>
    <w:rsid w:val="004D37E2"/>
    <w:rsid w:val="004E34C6"/>
    <w:rsid w:val="004F62AD"/>
    <w:rsid w:val="00501AE8"/>
    <w:rsid w:val="00504B65"/>
    <w:rsid w:val="005114CE"/>
    <w:rsid w:val="00512169"/>
    <w:rsid w:val="00517C42"/>
    <w:rsid w:val="0052068A"/>
    <w:rsid w:val="0052122B"/>
    <w:rsid w:val="00530120"/>
    <w:rsid w:val="0053068B"/>
    <w:rsid w:val="005306C1"/>
    <w:rsid w:val="00532E5B"/>
    <w:rsid w:val="00540A5B"/>
    <w:rsid w:val="00541291"/>
    <w:rsid w:val="005557F6"/>
    <w:rsid w:val="00563778"/>
    <w:rsid w:val="00565A66"/>
    <w:rsid w:val="00575105"/>
    <w:rsid w:val="00575316"/>
    <w:rsid w:val="00575585"/>
    <w:rsid w:val="00576584"/>
    <w:rsid w:val="0058266A"/>
    <w:rsid w:val="005920FC"/>
    <w:rsid w:val="005A012B"/>
    <w:rsid w:val="005B3650"/>
    <w:rsid w:val="005B4AE2"/>
    <w:rsid w:val="005C1C43"/>
    <w:rsid w:val="005C46B3"/>
    <w:rsid w:val="005D44DC"/>
    <w:rsid w:val="005E120E"/>
    <w:rsid w:val="005E4F2F"/>
    <w:rsid w:val="005E63CC"/>
    <w:rsid w:val="005F189F"/>
    <w:rsid w:val="005F292C"/>
    <w:rsid w:val="005F6E87"/>
    <w:rsid w:val="0060008D"/>
    <w:rsid w:val="00601460"/>
    <w:rsid w:val="006115A6"/>
    <w:rsid w:val="006119F2"/>
    <w:rsid w:val="00613129"/>
    <w:rsid w:val="00615B8C"/>
    <w:rsid w:val="00617C65"/>
    <w:rsid w:val="00627FF0"/>
    <w:rsid w:val="0064468A"/>
    <w:rsid w:val="006609BA"/>
    <w:rsid w:val="006719F2"/>
    <w:rsid w:val="00680C14"/>
    <w:rsid w:val="00682AEC"/>
    <w:rsid w:val="00686850"/>
    <w:rsid w:val="006A69E9"/>
    <w:rsid w:val="006B1573"/>
    <w:rsid w:val="006B77AC"/>
    <w:rsid w:val="006D2635"/>
    <w:rsid w:val="006D32E0"/>
    <w:rsid w:val="006D43D7"/>
    <w:rsid w:val="006D5C6F"/>
    <w:rsid w:val="006D779C"/>
    <w:rsid w:val="006E4F63"/>
    <w:rsid w:val="006E729E"/>
    <w:rsid w:val="006F3173"/>
    <w:rsid w:val="00720CAE"/>
    <w:rsid w:val="007216C5"/>
    <w:rsid w:val="00730D3E"/>
    <w:rsid w:val="0074026A"/>
    <w:rsid w:val="0074418A"/>
    <w:rsid w:val="0074448E"/>
    <w:rsid w:val="007474B8"/>
    <w:rsid w:val="00754BB6"/>
    <w:rsid w:val="00754FDC"/>
    <w:rsid w:val="00756C53"/>
    <w:rsid w:val="007602AC"/>
    <w:rsid w:val="00774B67"/>
    <w:rsid w:val="007824C9"/>
    <w:rsid w:val="00793AC6"/>
    <w:rsid w:val="00796D7C"/>
    <w:rsid w:val="007A4610"/>
    <w:rsid w:val="007A6F2A"/>
    <w:rsid w:val="007A71DE"/>
    <w:rsid w:val="007B05E7"/>
    <w:rsid w:val="007B199B"/>
    <w:rsid w:val="007B5378"/>
    <w:rsid w:val="007B6119"/>
    <w:rsid w:val="007C35AA"/>
    <w:rsid w:val="007D0D46"/>
    <w:rsid w:val="007E2A15"/>
    <w:rsid w:val="007E32E7"/>
    <w:rsid w:val="007E621E"/>
    <w:rsid w:val="007F1D8A"/>
    <w:rsid w:val="008014E6"/>
    <w:rsid w:val="00807DF1"/>
    <w:rsid w:val="008107D6"/>
    <w:rsid w:val="00827705"/>
    <w:rsid w:val="00841645"/>
    <w:rsid w:val="00844618"/>
    <w:rsid w:val="00852EC6"/>
    <w:rsid w:val="008615ED"/>
    <w:rsid w:val="008616DF"/>
    <w:rsid w:val="00865794"/>
    <w:rsid w:val="00867CB5"/>
    <w:rsid w:val="008716A1"/>
    <w:rsid w:val="00873D0B"/>
    <w:rsid w:val="008743B3"/>
    <w:rsid w:val="008867B0"/>
    <w:rsid w:val="0088782D"/>
    <w:rsid w:val="0089364D"/>
    <w:rsid w:val="008B7081"/>
    <w:rsid w:val="008C510C"/>
    <w:rsid w:val="008C616D"/>
    <w:rsid w:val="008D1F68"/>
    <w:rsid w:val="008D7270"/>
    <w:rsid w:val="008E72CF"/>
    <w:rsid w:val="008F397E"/>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D276F"/>
    <w:rsid w:val="009D3311"/>
    <w:rsid w:val="009D62AA"/>
    <w:rsid w:val="009E1C25"/>
    <w:rsid w:val="009E5242"/>
    <w:rsid w:val="009E6464"/>
    <w:rsid w:val="009F07ED"/>
    <w:rsid w:val="009F0E63"/>
    <w:rsid w:val="00A060EC"/>
    <w:rsid w:val="00A1280A"/>
    <w:rsid w:val="00A211B2"/>
    <w:rsid w:val="00A23C5E"/>
    <w:rsid w:val="00A26B10"/>
    <w:rsid w:val="00A2727E"/>
    <w:rsid w:val="00A35524"/>
    <w:rsid w:val="00A7355E"/>
    <w:rsid w:val="00A74F99"/>
    <w:rsid w:val="00A758BF"/>
    <w:rsid w:val="00A82BA3"/>
    <w:rsid w:val="00A8747B"/>
    <w:rsid w:val="00A91709"/>
    <w:rsid w:val="00A92012"/>
    <w:rsid w:val="00A93FD1"/>
    <w:rsid w:val="00A94ACC"/>
    <w:rsid w:val="00A96AC4"/>
    <w:rsid w:val="00AA2FB9"/>
    <w:rsid w:val="00AA7050"/>
    <w:rsid w:val="00AB68C3"/>
    <w:rsid w:val="00AB6DAA"/>
    <w:rsid w:val="00AC45AB"/>
    <w:rsid w:val="00AD77EA"/>
    <w:rsid w:val="00AE2900"/>
    <w:rsid w:val="00AE6FA4"/>
    <w:rsid w:val="00AF0072"/>
    <w:rsid w:val="00AF3206"/>
    <w:rsid w:val="00AF4D5F"/>
    <w:rsid w:val="00AF5DA1"/>
    <w:rsid w:val="00B03907"/>
    <w:rsid w:val="00B06785"/>
    <w:rsid w:val="00B11811"/>
    <w:rsid w:val="00B15FCC"/>
    <w:rsid w:val="00B241B1"/>
    <w:rsid w:val="00B311E1"/>
    <w:rsid w:val="00B32F0D"/>
    <w:rsid w:val="00B36198"/>
    <w:rsid w:val="00B4021C"/>
    <w:rsid w:val="00B454F8"/>
    <w:rsid w:val="00B46F56"/>
    <w:rsid w:val="00B4735C"/>
    <w:rsid w:val="00B5268B"/>
    <w:rsid w:val="00B54424"/>
    <w:rsid w:val="00B5736E"/>
    <w:rsid w:val="00B664C9"/>
    <w:rsid w:val="00B70525"/>
    <w:rsid w:val="00B763EF"/>
    <w:rsid w:val="00B77CB0"/>
    <w:rsid w:val="00B821AB"/>
    <w:rsid w:val="00B90EC2"/>
    <w:rsid w:val="00B93149"/>
    <w:rsid w:val="00B94D26"/>
    <w:rsid w:val="00BA268F"/>
    <w:rsid w:val="00BA2F61"/>
    <w:rsid w:val="00BA5C1B"/>
    <w:rsid w:val="00BA74A2"/>
    <w:rsid w:val="00BB2A8A"/>
    <w:rsid w:val="00BB75DB"/>
    <w:rsid w:val="00BC36AF"/>
    <w:rsid w:val="00BD6A2C"/>
    <w:rsid w:val="00BD6F58"/>
    <w:rsid w:val="00BE1480"/>
    <w:rsid w:val="00BE693C"/>
    <w:rsid w:val="00C01FD4"/>
    <w:rsid w:val="00C03F6F"/>
    <w:rsid w:val="00C071D8"/>
    <w:rsid w:val="00C079CA"/>
    <w:rsid w:val="00C102E4"/>
    <w:rsid w:val="00C133F3"/>
    <w:rsid w:val="00C213E0"/>
    <w:rsid w:val="00C255F7"/>
    <w:rsid w:val="00C27E84"/>
    <w:rsid w:val="00C318F4"/>
    <w:rsid w:val="00C32E5F"/>
    <w:rsid w:val="00C4706E"/>
    <w:rsid w:val="00C47D06"/>
    <w:rsid w:val="00C520DB"/>
    <w:rsid w:val="00C52BCF"/>
    <w:rsid w:val="00C67741"/>
    <w:rsid w:val="00C67FFB"/>
    <w:rsid w:val="00C70CBF"/>
    <w:rsid w:val="00C70E44"/>
    <w:rsid w:val="00C74647"/>
    <w:rsid w:val="00C747D7"/>
    <w:rsid w:val="00C757D4"/>
    <w:rsid w:val="00C76039"/>
    <w:rsid w:val="00C76480"/>
    <w:rsid w:val="00C85D31"/>
    <w:rsid w:val="00C92FD6"/>
    <w:rsid w:val="00C93D0E"/>
    <w:rsid w:val="00CA37B1"/>
    <w:rsid w:val="00CA54A3"/>
    <w:rsid w:val="00CA54C7"/>
    <w:rsid w:val="00CB74C6"/>
    <w:rsid w:val="00CC6598"/>
    <w:rsid w:val="00CC6BB1"/>
    <w:rsid w:val="00CD272D"/>
    <w:rsid w:val="00CE69F0"/>
    <w:rsid w:val="00CF5590"/>
    <w:rsid w:val="00D00AE7"/>
    <w:rsid w:val="00D01268"/>
    <w:rsid w:val="00D06840"/>
    <w:rsid w:val="00D14E73"/>
    <w:rsid w:val="00D320FE"/>
    <w:rsid w:val="00D34517"/>
    <w:rsid w:val="00D44D71"/>
    <w:rsid w:val="00D54E20"/>
    <w:rsid w:val="00D6155E"/>
    <w:rsid w:val="00D62867"/>
    <w:rsid w:val="00D747BB"/>
    <w:rsid w:val="00D815FC"/>
    <w:rsid w:val="00D85DF2"/>
    <w:rsid w:val="00D85FCC"/>
    <w:rsid w:val="00D95AA9"/>
    <w:rsid w:val="00D97C19"/>
    <w:rsid w:val="00DB0AC9"/>
    <w:rsid w:val="00DB16E6"/>
    <w:rsid w:val="00DC47A2"/>
    <w:rsid w:val="00DC7812"/>
    <w:rsid w:val="00DE1551"/>
    <w:rsid w:val="00DE5B70"/>
    <w:rsid w:val="00DE7FB7"/>
    <w:rsid w:val="00DF2484"/>
    <w:rsid w:val="00E005C3"/>
    <w:rsid w:val="00E0111E"/>
    <w:rsid w:val="00E014FC"/>
    <w:rsid w:val="00E03965"/>
    <w:rsid w:val="00E03E1F"/>
    <w:rsid w:val="00E20DDA"/>
    <w:rsid w:val="00E32A8B"/>
    <w:rsid w:val="00E36054"/>
    <w:rsid w:val="00E37E7B"/>
    <w:rsid w:val="00E46E04"/>
    <w:rsid w:val="00E546FB"/>
    <w:rsid w:val="00E646E4"/>
    <w:rsid w:val="00E6754F"/>
    <w:rsid w:val="00E76AE5"/>
    <w:rsid w:val="00E8449E"/>
    <w:rsid w:val="00E846D3"/>
    <w:rsid w:val="00E87396"/>
    <w:rsid w:val="00E87430"/>
    <w:rsid w:val="00E95F63"/>
    <w:rsid w:val="00E963BE"/>
    <w:rsid w:val="00EA2FB4"/>
    <w:rsid w:val="00EA45E9"/>
    <w:rsid w:val="00EB33F7"/>
    <w:rsid w:val="00EC3192"/>
    <w:rsid w:val="00EC42A3"/>
    <w:rsid w:val="00EC792A"/>
    <w:rsid w:val="00ED0185"/>
    <w:rsid w:val="00EF7F81"/>
    <w:rsid w:val="00F0051C"/>
    <w:rsid w:val="00F03FC7"/>
    <w:rsid w:val="00F07933"/>
    <w:rsid w:val="00F21A08"/>
    <w:rsid w:val="00F231C0"/>
    <w:rsid w:val="00F31586"/>
    <w:rsid w:val="00F3274B"/>
    <w:rsid w:val="00F37DC4"/>
    <w:rsid w:val="00F47A06"/>
    <w:rsid w:val="00F566C4"/>
    <w:rsid w:val="00F620AD"/>
    <w:rsid w:val="00F64323"/>
    <w:rsid w:val="00F675E8"/>
    <w:rsid w:val="00F703A5"/>
    <w:rsid w:val="00F75EBB"/>
    <w:rsid w:val="00F83033"/>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54B0"/>
    <w:rsid w:val="00FC7060"/>
    <w:rsid w:val="00FD159D"/>
    <w:rsid w:val="00FD4C68"/>
    <w:rsid w:val="00FD5902"/>
    <w:rsid w:val="00FD6618"/>
    <w:rsid w:val="00FE5C1E"/>
    <w:rsid w:val="00FF2EFF"/>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CACFC9-5B64-4BDF-B2DE-9DE239CD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link w:val="Heading1Char"/>
    <w:uiPriority w:val="9"/>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uiPriority w:val="9"/>
    <w:qFormat/>
    <w:rsid w:val="00D01268"/>
    <w:pPr>
      <w:outlineLvl w:val="1"/>
    </w:pPr>
    <w:rPr>
      <w:sz w:val="20"/>
    </w:rPr>
  </w:style>
  <w:style w:type="paragraph" w:styleId="Heading3">
    <w:name w:val="heading 3"/>
    <w:basedOn w:val="Normal"/>
    <w:next w:val="Normal"/>
    <w:link w:val="Heading3Char"/>
    <w:uiPriority w:val="9"/>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067ACB"/>
    <w:rPr>
      <w:rFonts w:asciiTheme="majorHAnsi" w:hAnsiTheme="majorHAnsi" w:cs="Times New Roman"/>
      <w:b/>
      <w:caps/>
      <w:spacing w:val="8"/>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02798A"/>
    <w:rPr>
      <w:rFonts w:cs="Tahoma"/>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locked/>
    <w:rsid w:val="00540A5B"/>
    <w:rPr>
      <w:rFonts w:asciiTheme="minorHAnsi" w:hAnsiTheme="minorHAnsi" w:cs="Times New Roman"/>
      <w:i/>
      <w:sz w:val="24"/>
      <w:szCs w:val="24"/>
    </w:rPr>
  </w:style>
  <w:style w:type="character" w:styleId="PlaceholderText">
    <w:name w:val="Placeholder Text"/>
    <w:basedOn w:val="DefaultParagraphFont"/>
    <w:uiPriority w:val="99"/>
    <w:semiHidden/>
    <w:rsid w:val="0095319E"/>
    <w:rPr>
      <w:rFonts w:cs="Times New Roman"/>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iPriority w:val="99"/>
    <w:unhideWhenUsed/>
    <w:rsid w:val="009E5242"/>
    <w:rPr>
      <w:rFonts w:cs="Times New Roman"/>
      <w:color w:val="0000FF" w:themeColor="hyperlink"/>
      <w:u w:val="single"/>
    </w:rPr>
  </w:style>
  <w:style w:type="table" w:styleId="TableGrid">
    <w:name w:val="Table Grid"/>
    <w:basedOn w:val="TableNormal"/>
    <w:uiPriority w:val="39"/>
    <w:rsid w:val="00996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DCC"/>
    <w:pPr>
      <w:tabs>
        <w:tab w:val="center" w:pos="4680"/>
        <w:tab w:val="right" w:pos="9360"/>
      </w:tabs>
    </w:pPr>
  </w:style>
  <w:style w:type="character" w:customStyle="1" w:styleId="HeaderChar">
    <w:name w:val="Header Char"/>
    <w:basedOn w:val="DefaultParagraphFont"/>
    <w:link w:val="Header"/>
    <w:uiPriority w:val="99"/>
    <w:locked/>
    <w:rsid w:val="00962DCC"/>
    <w:rPr>
      <w:rFonts w:asciiTheme="minorHAnsi" w:hAnsiTheme="minorHAnsi" w:cs="Times New Roman"/>
      <w:sz w:val="24"/>
      <w:szCs w:val="24"/>
    </w:rPr>
  </w:style>
  <w:style w:type="paragraph" w:styleId="Footer">
    <w:name w:val="footer"/>
    <w:basedOn w:val="Normal"/>
    <w:link w:val="FooterChar"/>
    <w:uiPriority w:val="99"/>
    <w:unhideWhenUsed/>
    <w:rsid w:val="00962DCC"/>
    <w:pPr>
      <w:tabs>
        <w:tab w:val="center" w:pos="4680"/>
        <w:tab w:val="right" w:pos="9360"/>
      </w:tabs>
    </w:pPr>
  </w:style>
  <w:style w:type="character" w:customStyle="1" w:styleId="FooterChar">
    <w:name w:val="Footer Char"/>
    <w:basedOn w:val="DefaultParagraphFont"/>
    <w:link w:val="Footer"/>
    <w:uiPriority w:val="99"/>
    <w:locked/>
    <w:rsid w:val="00962DCC"/>
    <w:rPr>
      <w:rFonts w:asciiTheme="minorHAnsi" w:hAnsi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38883">
      <w:marLeft w:val="0"/>
      <w:marRight w:val="0"/>
      <w:marTop w:val="0"/>
      <w:marBottom w:val="0"/>
      <w:divBdr>
        <w:top w:val="none" w:sz="0" w:space="0" w:color="auto"/>
        <w:left w:val="none" w:sz="0" w:space="0" w:color="auto"/>
        <w:bottom w:val="none" w:sz="0" w:space="0" w:color="auto"/>
        <w:right w:val="none" w:sz="0" w:space="0" w:color="auto"/>
      </w:divBdr>
    </w:div>
    <w:div w:id="1367438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B09A81C6-CFB8-40F8-99AB-237DFA48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University of Southern Mississippi</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App J</dc:title>
  <dc:subject>IACUC Form</dc:subject>
  <dc:creator>Danny Childers</dc:creator>
  <cp:keywords/>
  <dc:description/>
  <cp:lastModifiedBy>Dan Childers</cp:lastModifiedBy>
  <cp:revision>2</cp:revision>
  <cp:lastPrinted>2013-08-15T18:19:00Z</cp:lastPrinted>
  <dcterms:created xsi:type="dcterms:W3CDTF">2014-03-05T21:02:00Z</dcterms:created>
  <dcterms:modified xsi:type="dcterms:W3CDTF">2014-03-05T21:02:00Z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